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fcfb" w14:paraId="eedfcfb" w:rsidRDefault="00AE649C" w:rsidP="004F27AE" w:rsidR="00AE649C" w:rsidRPr="00B76F3C">
      <w:pPr>
        <w:pStyle w:val="NormaleSPIS"/>
        <w15:collapsed w:val="false"/>
      </w:pPr>
    </w:p>
    <w:p w:rsidRDefault="00255DF8" w:rsidP="00255DF8" w:rsidR="00255DF8">
      <w:pPr>
        <w:ind w:left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DF8" w:rsidP="00255DF8" w:rsidR="00255DF8">
      <w:pPr>
        <w:jc w:val="both"/>
      </w:pPr>
      <w:r>
        <w:t xml:space="preserve">  </w:t>
      </w:r>
    </w:p>
    <w:p w:rsidRDefault="00255DF8" w:rsidP="00255DF8" w:rsidR="00255DF8">
      <w:r>
        <w:t>REPUBLIKA HRVATSKA</w:t>
      </w:r>
    </w:p>
    <w:p w:rsidRDefault="00255DF8" w:rsidP="00255DF8" w:rsidR="00255DF8">
      <w:r>
        <w:t>TRGOVAČKI SUD U OSIJEKU</w:t>
      </w:r>
    </w:p>
    <w:p w:rsidRDefault="00255DF8" w:rsidP="00255DF8" w:rsidR="00255DF8">
      <w:r>
        <w:t xml:space="preserve">STALNA SLUŽBA  U SLAVONSKOM BRODU </w:t>
      </w:r>
    </w:p>
    <w:p w:rsidRDefault="00255DF8" w:rsidP="00255DF8" w:rsidR="00255DF8">
      <w:r>
        <w:t>Trg pobjede 13</w:t>
      </w:r>
    </w:p>
    <w:p w:rsidRDefault="00255DF8" w:rsidP="00255DF8" w:rsidR="00255DF8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3/St-1011/2013-226</w:t>
      </w:r>
    </w:p>
    <w:p w:rsidRDefault="00255DF8" w:rsidP="00255DF8" w:rsidR="00255DF8"/>
    <w:p w:rsidRDefault="00255DF8" w:rsidP="00255DF8" w:rsidR="00255DF8"/>
    <w:p w:rsidRDefault="00255DF8" w:rsidP="00255DF8" w:rsidR="00255DF8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255DF8" w:rsidP="00255DF8" w:rsidR="00255DF8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255DF8" w:rsidP="00255DF8" w:rsidR="00255DF8">
      <w:pPr>
        <w:jc w:val="center"/>
        <w:rPr>
          <w:b/>
        </w:rPr>
      </w:pPr>
    </w:p>
    <w:p w:rsidRDefault="00255DF8" w:rsidP="00255DF8" w:rsidR="00255DF8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 iz Slavonskog Broda</w:t>
      </w:r>
      <w:r>
        <w:t>,  03.kolovoza    2018.</w:t>
      </w:r>
    </w:p>
    <w:p w:rsidRDefault="00255DF8" w:rsidP="00255DF8" w:rsidR="00255DF8">
      <w:pPr>
        <w:jc w:val="center"/>
      </w:pPr>
      <w:r>
        <w:t>r i j e š i o    j e</w:t>
      </w:r>
    </w:p>
    <w:p w:rsidRDefault="00255DF8" w:rsidP="00255DF8" w:rsidR="00255DF8">
      <w:pPr>
        <w:jc w:val="both"/>
      </w:pPr>
    </w:p>
    <w:p w:rsidRDefault="00255DF8" w:rsidP="00255DF8" w:rsidR="00255DF8">
      <w:pPr>
        <w:numPr>
          <w:ilvl w:val="0"/>
          <w:numId w:val="47"/>
        </w:numPr>
        <w:jc w:val="both"/>
        <w:rPr>
          <w:b/>
        </w:rPr>
      </w:pPr>
      <w:r>
        <w:t>Ponuditelju TERRA TISON d. o. o. Zagreb</w:t>
      </w:r>
      <w:r>
        <w:rPr>
          <w:b/>
        </w:rPr>
        <w:t xml:space="preserve">, </w:t>
      </w:r>
      <w:proofErr w:type="spellStart"/>
      <w:r>
        <w:rPr>
          <w:b/>
        </w:rPr>
        <w:t>Budmanijeva</w:t>
      </w:r>
      <w:proofErr w:type="spellEnd"/>
      <w:r>
        <w:rPr>
          <w:b/>
        </w:rPr>
        <w:t xml:space="preserve"> 3 OIB: 83919481568 </w:t>
      </w:r>
      <w:r>
        <w:t xml:space="preserve">dosuđuju se slijedeće nekretnine koja su u vlasništvu stečajnog dužnika i to: </w:t>
      </w:r>
    </w:p>
    <w:p w:rsidRDefault="00255DF8" w:rsidP="00255DF8" w:rsidR="00255DF8">
      <w:pPr>
        <w:ind w:left="1287"/>
        <w:jc w:val="both"/>
        <w:rPr>
          <w:b/>
        </w:rPr>
      </w:pPr>
    </w:p>
    <w:p w:rsidRDefault="00255DF8" w:rsidP="00255DF8" w:rsidR="00255DF8">
      <w:pPr>
        <w:pStyle w:val="Odlomakpopisa"/>
        <w:ind w:left="1287"/>
      </w:pPr>
      <w:r>
        <w:rPr>
          <w:color w:val="000000"/>
        </w:rPr>
        <w:t xml:space="preserve">upisane u zemljišnoknjižnom ulošku 109 k.o. Vrba; </w:t>
      </w:r>
      <w:proofErr w:type="spellStart"/>
      <w:r>
        <w:rPr>
          <w:color w:val="000000"/>
        </w:rPr>
        <w:t>k.č</w:t>
      </w:r>
      <w:proofErr w:type="spellEnd"/>
      <w:r>
        <w:rPr>
          <w:color w:val="000000"/>
        </w:rPr>
        <w:t>. br.450 Oranica,  Kapele u površini 670 hvati, 2408 m2</w:t>
      </w:r>
    </w:p>
    <w:p w:rsidRDefault="00255DF8" w:rsidP="00255DF8" w:rsidR="00255DF8">
      <w:pPr>
        <w:pStyle w:val="Odlomakpopisa"/>
        <w:ind w:left="1287"/>
      </w:pPr>
      <w:r>
        <w:rPr>
          <w:color w:val="000000"/>
        </w:rPr>
        <w:t xml:space="preserve">na kojim nekretninama su upisani tereti i zabilježbe kako slijedi: od 16.2.2011. broj: </w:t>
      </w:r>
      <w:r>
        <w:rPr>
          <w:b/>
          <w:color w:val="000000"/>
        </w:rPr>
        <w:t>Z-1189/11</w:t>
      </w:r>
      <w:r>
        <w:rPr>
          <w:color w:val="000000"/>
        </w:rPr>
        <w:t xml:space="preserve">, od 27.7.2011. broj: </w:t>
      </w:r>
      <w:r>
        <w:rPr>
          <w:b/>
          <w:color w:val="000000"/>
        </w:rPr>
        <w:t xml:space="preserve">Z-5653/11, </w:t>
      </w:r>
      <w:r>
        <w:rPr>
          <w:color w:val="000000"/>
        </w:rPr>
        <w:t xml:space="preserve">od 31.1.2012., broj: </w:t>
      </w:r>
      <w:r>
        <w:rPr>
          <w:b/>
          <w:color w:val="000000"/>
        </w:rPr>
        <w:t>Z-816/12</w:t>
      </w:r>
      <w:r>
        <w:rPr>
          <w:color w:val="000000"/>
        </w:rPr>
        <w:t xml:space="preserve">, od 18.9.2012. broj: </w:t>
      </w:r>
      <w:r>
        <w:rPr>
          <w:b/>
          <w:color w:val="000000"/>
        </w:rPr>
        <w:t>Z-6397/12</w:t>
      </w:r>
      <w:r>
        <w:rPr>
          <w:color w:val="000000"/>
        </w:rPr>
        <w:t xml:space="preserve">, od 10.10.2012. broj: </w:t>
      </w:r>
      <w:r>
        <w:rPr>
          <w:b/>
          <w:color w:val="000000"/>
        </w:rPr>
        <w:t>Z-6898/12,</w:t>
      </w:r>
      <w:r>
        <w:rPr>
          <w:color w:val="000000"/>
        </w:rPr>
        <w:t xml:space="preserve"> od 12.8.2013. broj: </w:t>
      </w:r>
      <w:r>
        <w:rPr>
          <w:b/>
          <w:color w:val="000000"/>
        </w:rPr>
        <w:t>Z-6375/13, od  17. 03. 2014 broj Z-2273/14</w:t>
      </w:r>
    </w:p>
    <w:p w:rsidRDefault="00255DF8" w:rsidP="00255DF8" w:rsidR="00255DF8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bCs/>
          <w:color w:themeColor="text1" w:val="000000"/>
        </w:rPr>
        <w:t>za iznos  kupoprodajne cijene od  23.380,00 kn.</w:t>
      </w:r>
    </w:p>
    <w:p w:rsidRDefault="00255DF8" w:rsidP="00255DF8" w:rsidR="00255DF8">
      <w:pPr>
        <w:numPr>
          <w:ilvl w:val="0"/>
          <w:numId w:val="47"/>
        </w:numPr>
        <w:jc w:val="both"/>
      </w:pPr>
      <w:r>
        <w:t>Kupac je dužan platiti poreze, ako ih je dužan platiti  sukladno važećim propisima. Cijena na uključuje porez.</w:t>
      </w:r>
    </w:p>
    <w:p w:rsidRDefault="00255DF8" w:rsidP="00255DF8" w:rsidR="00255DF8">
      <w:pPr>
        <w:jc w:val="both"/>
      </w:pPr>
    </w:p>
    <w:p w:rsidRDefault="00255DF8" w:rsidP="00255DF8" w:rsidR="00255DF8">
      <w:pPr>
        <w:ind w:firstLine="708"/>
        <w:jc w:val="both"/>
        <w:rPr>
          <w:b/>
        </w:rPr>
      </w:pPr>
      <w:r>
        <w:t>Nalaže se kupcu plaćanje iznosa na ime kupoprodajne cijene, umanjene za iznos uplaćene jamčevine, u roku od 60 dana</w:t>
      </w:r>
      <w:r>
        <w:rPr>
          <w:b/>
        </w:rPr>
        <w:t xml:space="preserve"> </w:t>
      </w:r>
      <w:r>
        <w:t>od dana završetka elektroničke javne dražbe kod Fine koja dražba je završena 18.07.2018. u 23:59:</w:t>
      </w:r>
      <w:proofErr w:type="spellStart"/>
      <w:r>
        <w:t>59</w:t>
      </w:r>
      <w:proofErr w:type="spellEnd"/>
      <w:r>
        <w:t xml:space="preserve">, određuje se  da se uplata vrši na račun Financijske agencije IBAN: </w:t>
      </w:r>
      <w:r>
        <w:rPr>
          <w:b/>
        </w:rPr>
        <w:t xml:space="preserve">HR1123900011300028787, model: HR11, poziv na broj (PNB) kao podatak prvi (P1) treba upisati broj 89737, a kao podatak drugi (P2*) treba upisati broj 39268, a podatak P1 i P2 nužno je odvojiti crticom. Prilikom uplate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potrebno je u polje 71A na SWIFT-u ili na obrascu naloga za plaćanje u polje opcija troška naznačiti opciju "OUR".  </w:t>
      </w:r>
    </w:p>
    <w:p w:rsidRDefault="001C326F" w:rsidP="001C326F" w:rsidR="001C326F"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2           </w:t>
      </w:r>
      <w:r>
        <w:t>3/St-1011/2013-226</w:t>
      </w:r>
    </w:p>
    <w:p w:rsidRDefault="001C326F" w:rsidP="00255DF8" w:rsidR="001C326F">
      <w:pPr>
        <w:ind w:firstLine="708"/>
        <w:jc w:val="both"/>
        <w:rPr>
          <w:b/>
        </w:rPr>
      </w:pPr>
      <w:r>
        <w:rPr>
          <w:b/>
        </w:rPr>
        <w:tab/>
      </w:r>
    </w:p>
    <w:p w:rsidRDefault="00255DF8" w:rsidP="00255DF8" w:rsidR="00255DF8">
      <w:r>
        <w:t>   </w:t>
      </w:r>
    </w:p>
    <w:p w:rsidRDefault="00255DF8" w:rsidP="00255DF8" w:rsidR="001C326F">
      <w:pPr>
        <w:ind w:firstLine="708"/>
        <w:jc w:val="both"/>
      </w:pPr>
      <w:r>
        <w:t xml:space="preserve"> </w:t>
      </w:r>
    </w:p>
    <w:p w:rsidRDefault="00255DF8" w:rsidP="00255DF8" w:rsidR="00255DF8">
      <w:pPr>
        <w:ind w:firstLine="708"/>
        <w:jc w:val="both"/>
      </w:pPr>
      <w:r>
        <w:t>uz obvezno obavještavanje suda o izvršenoj transakciji i potvrdu banke o izvršenoj transakciji.</w:t>
      </w:r>
      <w:r>
        <w:tab/>
      </w:r>
      <w:r>
        <w:tab/>
      </w:r>
      <w:r>
        <w:tab/>
      </w:r>
      <w:r>
        <w:tab/>
        <w:t xml:space="preserve">      </w:t>
      </w:r>
    </w:p>
    <w:p w:rsidRDefault="00255DF8" w:rsidP="00255DF8" w:rsidR="00255DF8">
      <w:pPr>
        <w:numPr>
          <w:ilvl w:val="0"/>
          <w:numId w:val="47"/>
        </w:numPr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plaćene, ova prodaja će se oglasiti nevažećom.</w:t>
      </w:r>
    </w:p>
    <w:p w:rsidRDefault="00255DF8" w:rsidP="00255DF8" w:rsidR="00255DF8">
      <w:pPr>
        <w:jc w:val="both"/>
      </w:pPr>
    </w:p>
    <w:p w:rsidRDefault="00255DF8" w:rsidP="00FC149F" w:rsidR="00255DF8">
      <w:pPr>
        <w:ind w:firstLine="348" w:left="360"/>
      </w:pPr>
      <w:r>
        <w:t xml:space="preserve">IV    Nalaže </w:t>
      </w:r>
      <w:proofErr w:type="spellStart"/>
      <w:r>
        <w:t>se</w:t>
      </w:r>
      <w:r>
        <w:t>zemljišno</w:t>
      </w:r>
      <w:proofErr w:type="spellEnd"/>
      <w:r>
        <w:t>-knjižnom odjelu Općinskog suda u Slav. Brodu da temeljem ovog pravomoćnog rješenja, te potvrde ovog suda o isplati kupoprodajnih cijena u cijelosti izvrši prijenos prava vlasništva na nekretninama iz točke I. ovog rješenja na kupca TERRA TISON d. o. o. Zagreb</w:t>
      </w:r>
      <w:r w:rsidRPr="00255DF8">
        <w:rPr>
          <w:b/>
        </w:rPr>
        <w:t xml:space="preserve">, </w:t>
      </w:r>
      <w:proofErr w:type="spellStart"/>
      <w:r w:rsidRPr="00255DF8">
        <w:rPr>
          <w:b/>
        </w:rPr>
        <w:t>Budmanijeva</w:t>
      </w:r>
      <w:proofErr w:type="spellEnd"/>
      <w:r w:rsidRPr="00255DF8">
        <w:rPr>
          <w:b/>
        </w:rPr>
        <w:t xml:space="preserve"> 3 OIB: 83919481568</w:t>
      </w:r>
    </w:p>
    <w:p w:rsidRDefault="00255DF8" w:rsidP="00255DF8" w:rsidR="00255DF8" w:rsidRPr="00255DF8">
      <w:pPr>
        <w:ind w:left="851"/>
        <w:contextualSpacing/>
        <w:rPr>
          <w:b/>
        </w:rPr>
      </w:pPr>
    </w:p>
    <w:p w:rsidRDefault="00553879" w:rsidP="00553879" w:rsidR="00255DF8" w:rsidRPr="00553879">
      <w:pPr>
        <w:ind w:left="851"/>
        <w:contextualSpacing/>
        <w:rPr>
          <w:b/>
        </w:rPr>
      </w:pPr>
      <w:r>
        <w:t xml:space="preserve"> V    </w:t>
      </w:r>
      <w:r w:rsidR="00255DF8">
        <w:t xml:space="preserve">Nalaže se brisanje upisanih prava i zabilježbi zemljišno-knjižnom odjelu Općinskog suda u Slavonskom Brodu, a koje zabilježbe su naznačene u </w:t>
      </w:r>
      <w:proofErr w:type="spellStart"/>
      <w:r w:rsidR="00255DF8">
        <w:t>toč</w:t>
      </w:r>
      <w:proofErr w:type="spellEnd"/>
      <w:r w:rsidR="00255DF8">
        <w:t>. I. ovog rješenja.</w:t>
      </w:r>
    </w:p>
    <w:p w:rsidRDefault="00255DF8" w:rsidP="00255DF8" w:rsidR="00255DF8">
      <w:pPr>
        <w:jc w:val="center"/>
      </w:pPr>
    </w:p>
    <w:p w:rsidRDefault="00255DF8" w:rsidP="00255DF8" w:rsidR="00255DF8">
      <w:pPr>
        <w:jc w:val="center"/>
      </w:pPr>
      <w:r>
        <w:t>Obrazloženje</w:t>
      </w:r>
    </w:p>
    <w:p w:rsidRDefault="00255DF8" w:rsidP="00255DF8" w:rsidR="00255DF8"/>
    <w:p w:rsidRDefault="00255DF8" w:rsidP="00255DF8" w:rsidR="00255DF8">
      <w:pPr>
        <w:ind w:firstLine="708"/>
        <w:jc w:val="both"/>
      </w:pPr>
      <w:r>
        <w:t>Nakon  zaključenja   treće javne dražbe pred Finom dana  18. srpnja 2018. godine u 23:59:</w:t>
      </w:r>
      <w:proofErr w:type="spellStart"/>
      <w:r>
        <w:t>59</w:t>
      </w:r>
      <w:proofErr w:type="spellEnd"/>
      <w:r>
        <w:t xml:space="preserve"> h sud je donio rješenje o dosudi  jedinom ponuditelju koji je  ponudio veći iznos kupoprodajne cijene  od iznosa minimalne kupoprodajne cijene na trećoj  javnoj dražbi ,jer u spisu postoji dokaz da je isti platilo jamčevinu. </w:t>
      </w:r>
    </w:p>
    <w:p w:rsidRDefault="00255DF8" w:rsidP="00255DF8" w:rsidR="00255DF8">
      <w:pPr>
        <w:ind w:firstLine="708"/>
        <w:jc w:val="both"/>
      </w:pPr>
    </w:p>
    <w:p w:rsidRDefault="00255DF8" w:rsidP="00255DF8" w:rsidR="00255DF8">
      <w:pPr>
        <w:ind w:firstLine="708"/>
        <w:jc w:val="both"/>
      </w:pPr>
      <w:r>
        <w:t xml:space="preserve"> Iz tih razloga odlučeno je  kao u izreci rješenja temeljem čl. 164 Stečajnog zakona (NN br. 44/96, 29/99, 129/00, 123/03, 82/06, 116/10, 25/12 i 133/12), a uz primjenu čl. 101. Ovršnog zakona NN br. 112/2012.</w:t>
      </w:r>
    </w:p>
    <w:p w:rsidRDefault="00255DF8" w:rsidP="00255DF8" w:rsidR="00255DF8">
      <w:pPr>
        <w:ind w:firstLine="708"/>
        <w:jc w:val="both"/>
      </w:pPr>
    </w:p>
    <w:p w:rsidRDefault="00255DF8" w:rsidP="00255DF8" w:rsidR="00255DF8">
      <w:pPr>
        <w:ind w:firstLine="708"/>
      </w:pPr>
      <w:r>
        <w:t>U Slavonskom Brodu  03. kolovoza 2018.</w:t>
      </w:r>
    </w:p>
    <w:p w:rsidRDefault="00255DF8" w:rsidP="00255DF8" w:rsidR="00255DF8"/>
    <w:p w:rsidRDefault="00255DF8" w:rsidP="00255DF8" w:rsidR="00255DF8">
      <w:r>
        <w:t>                                                                                        Stečajna sutkinja:</w:t>
      </w:r>
    </w:p>
    <w:p w:rsidRDefault="00255DF8" w:rsidP="00255DF8" w:rsidR="00255DF8"/>
    <w:p w:rsidRDefault="00255DF8" w:rsidP="00255DF8" w:rsidR="00255DF8">
      <w:r>
        <w:t xml:space="preserve">                                                                                    Daniela Martini Maoduš </w:t>
      </w:r>
    </w:p>
    <w:p w:rsidRDefault="00255DF8" w:rsidP="00255DF8" w:rsidR="00255DF8">
      <w:r>
        <w:t>            </w:t>
      </w:r>
    </w:p>
    <w:p w:rsidRDefault="00255DF8" w:rsidP="00255DF8" w:rsidR="00255DF8">
      <w:r>
        <w:t> </w:t>
      </w:r>
    </w:p>
    <w:p w:rsidRDefault="00255DF8" w:rsidP="00255DF8" w:rsidR="00255DF8">
      <w:pPr>
        <w:jc w:val="both"/>
      </w:pPr>
    </w:p>
    <w:p w:rsidRDefault="00255DF8" w:rsidP="00255DF8" w:rsidR="00255DF8">
      <w:pPr>
        <w:jc w:val="both"/>
      </w:pPr>
    </w:p>
    <w:p w:rsidRDefault="00255DF8" w:rsidP="00255DF8" w:rsidR="00255DF8">
      <w:pPr>
        <w:jc w:val="both"/>
      </w:pPr>
    </w:p>
    <w:p w:rsidRDefault="00255DF8" w:rsidP="00255DF8" w:rsidR="00255DF8">
      <w:pPr>
        <w:jc w:val="both"/>
      </w:pPr>
    </w:p>
    <w:p w:rsidRDefault="00255DF8" w:rsidP="00255DF8" w:rsidR="00255DF8">
      <w:pPr>
        <w:jc w:val="both"/>
      </w:pPr>
    </w:p>
    <w:p w:rsidRDefault="00255DF8" w:rsidP="00255DF8" w:rsidR="00255D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na žalbu imaju,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vjerovnici, a žalba se podnosi ovom sudu u tri istovjetna primjerka, te se dostavlja ovom sudu ,  a o žalbi odlučuje VTS RH. Žalba se podnosi u roku od 8 dana od dostave ovog rješenja. Smatra se da su zainteresirane osobe primile rješenje osmog dana od dana objave ovog rješenja na E oglasnoj ploči</w:t>
      </w:r>
    </w:p>
    <w:p w:rsidRDefault="00255DF8" w:rsidP="00255DF8" w:rsidR="00255DF8">
      <w:pPr>
        <w:jc w:val="both"/>
        <w:rPr>
          <w:sz w:val="20"/>
          <w:szCs w:val="20"/>
        </w:rPr>
      </w:pPr>
    </w:p>
    <w:p w:rsidRDefault="00255DF8" w:rsidP="00255DF8" w:rsidR="00255D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      </w:t>
      </w:r>
    </w:p>
    <w:p w:rsidRDefault="00255DF8" w:rsidP="00255DF8" w:rsidR="00255DF8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: - objaviti na E oglasnoj ploči za kupca, </w:t>
      </w:r>
      <w:proofErr w:type="spellStart"/>
      <w:r>
        <w:rPr>
          <w:sz w:val="20"/>
          <w:szCs w:val="20"/>
        </w:rPr>
        <w:t>steč</w:t>
      </w:r>
      <w:proofErr w:type="spellEnd"/>
      <w:r>
        <w:rPr>
          <w:sz w:val="20"/>
          <w:szCs w:val="20"/>
        </w:rPr>
        <w:t xml:space="preserve">. upravitelja i </w:t>
      </w:r>
      <w:proofErr w:type="spellStart"/>
      <w:r>
        <w:rPr>
          <w:sz w:val="20"/>
          <w:szCs w:val="20"/>
        </w:rPr>
        <w:t>razlučne</w:t>
      </w:r>
      <w:proofErr w:type="spellEnd"/>
      <w:r>
        <w:rPr>
          <w:sz w:val="20"/>
          <w:szCs w:val="20"/>
        </w:rPr>
        <w:t xml:space="preserve"> vjerovnike, sve koji polažu pravo na namirenje iz kupoprodajne cijene </w:t>
      </w:r>
    </w:p>
    <w:p w:rsidRDefault="00255DF8" w:rsidP="00255DF8" w:rsidR="00255DF8">
      <w:pPr>
        <w:jc w:val="both"/>
        <w:rPr>
          <w:sz w:val="20"/>
          <w:szCs w:val="20"/>
        </w:rPr>
      </w:pPr>
      <w:r>
        <w:rPr>
          <w:sz w:val="20"/>
          <w:szCs w:val="20"/>
        </w:rPr>
        <w:t>- kupc</w:t>
      </w:r>
      <w:r w:rsidR="002165D7">
        <w:rPr>
          <w:sz w:val="20"/>
          <w:szCs w:val="20"/>
        </w:rPr>
        <w:t>u</w:t>
      </w:r>
      <w:r>
        <w:rPr>
          <w:sz w:val="20"/>
          <w:szCs w:val="20"/>
        </w:rPr>
        <w:t xml:space="preserve"> dostaviti i </w:t>
      </w:r>
      <w:proofErr w:type="spellStart"/>
      <w:r>
        <w:rPr>
          <w:sz w:val="20"/>
          <w:szCs w:val="20"/>
        </w:rPr>
        <w:t>poštom</w:t>
      </w:r>
      <w:r w:rsidR="002165D7">
        <w:rPr>
          <w:sz w:val="20"/>
          <w:szCs w:val="20"/>
        </w:rPr>
        <w:t>radi</w:t>
      </w:r>
      <w:proofErr w:type="spellEnd"/>
      <w:r w:rsidR="002165D7">
        <w:rPr>
          <w:sz w:val="20"/>
          <w:szCs w:val="20"/>
        </w:rPr>
        <w:t xml:space="preserve"> obavijesti, k</w:t>
      </w:r>
      <w:bookmarkStart w:name="_GoBack" w:id="0"/>
      <w:bookmarkEnd w:id="0"/>
      <w:r>
        <w:rPr>
          <w:sz w:val="20"/>
          <w:szCs w:val="20"/>
        </w:rPr>
        <w:t>al. 17 dana</w:t>
      </w:r>
    </w:p>
    <w:p w:rsidRDefault="00255DF8" w:rsidP="00255DF8" w:rsidR="00255DF8">
      <w:pPr>
        <w:jc w:val="both"/>
        <w:rPr>
          <w:sz w:val="20"/>
          <w:szCs w:val="20"/>
        </w:rPr>
      </w:pPr>
    </w:p>
    <w:p w:rsidRDefault="00255DF8" w:rsidP="00255DF8" w:rsidR="00255DF8">
      <w:pPr>
        <w:jc w:val="both"/>
      </w:pPr>
    </w:p>
    <w:p w:rsidRDefault="00255DF8" w:rsidP="00255DF8" w:rsidR="00255DF8"/>
    <w:p w:rsidRDefault="00255DF8" w:rsidP="00255DF8" w:rsidR="00255DF8"/>
    <w:p w:rsidRDefault="00255DF8" w:rsidP="00255DF8" w:rsidR="00255DF8"/>
    <w:p w:rsidRDefault="00255DF8" w:rsidP="00255DF8" w:rsidR="00255DF8"/>
    <w:p w:rsidRDefault="00255DF8" w:rsidP="00255DF8" w:rsidR="00255DF8"/>
    <w:p w:rsidRDefault="00255DF8" w:rsidP="00255DF8" w:rsidR="00255DF8"/>
    <w:p w:rsidRDefault="00255DF8" w:rsidP="00255DF8" w:rsidR="00255DF8"/>
    <w:p w:rsidRDefault="00255DF8" w:rsidP="00255DF8" w:rsidR="00255DF8">
      <w:pPr>
        <w:rPr>
          <w:rFonts w:hAnsi="Calibri" w:ascii="Calibri"/>
          <w:sz w:val="22"/>
          <w:szCs w:val="22"/>
        </w:rPr>
      </w:pPr>
    </w:p>
    <w:p w:rsidRDefault="00255DF8" w:rsidP="00255DF8" w:rsidR="00255DF8">
      <w:pPr>
        <w:jc w:val="both"/>
      </w:pPr>
    </w:p>
    <w:p w:rsidRDefault="00255DF8" w:rsidP="00255DF8" w:rsidR="00255DF8"/>
    <w:p w:rsidRDefault="00255DF8" w:rsidP="00255DF8" w:rsidR="00255DF8">
      <w:pPr>
        <w:ind w:firstLine="567"/>
      </w:pPr>
    </w:p>
    <w:p w:rsidRDefault="00255DF8" w:rsidP="00255DF8" w:rsidR="00255DF8"/>
    <w:p w:rsidRDefault="00255DF8" w:rsidP="00255DF8" w:rsidR="00255DF8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495" w:rsidP="00537B78" w:rsidR="00A26495">
      <w:r>
        <w:separator/>
      </w:r>
    </w:p>
  </w:endnote>
  <w:endnote w:id="0" w:type="continuationSeparator">
    <w:p w:rsidRDefault="00A26495" w:rsidP="00537B78" w:rsidR="00A26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495" w:rsidP="00537B78" w:rsidR="00A26495">
      <w:r>
        <w:separator/>
      </w:r>
    </w:p>
  </w:footnote>
  <w:footnote w:id="0" w:type="continuationSeparator">
    <w:p w:rsidRDefault="00A26495" w:rsidP="00537B78" w:rsidR="00A26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AE5D9B"/>
    <w:multiLevelType w:val="hybridMultilevel"/>
    <w:tmpl w:val="89F63F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57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26F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5D7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DF8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08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879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495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63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9F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5D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5D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79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St-1011/2013-226</izvorni_sadrzaj>
    <derivirana_varijabla naziv="DomainObject.Oznaka_1">St-1011/2013-226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I,II,III,IV dio KOD Dubravke, V dio u ref</izvorni_sadrzaj>
    <derivirana_varijabla naziv="DomainObject.Predmet.PrimjedbaSuca_1">priklopljen spis TS Osijek  20 Ovr-1332/2012   ,Ovr-234/2011 TS OS,  OVR- 90/2012, OVR-1273/2012,OVR- 1044/2011,  OVR-2750/2013 TS O
I,II,III,IV dio KOD Dubravke, V dio u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St-1011/2013-226</izvorni_sadrzaj>
    <derivirana_varijabla naziv="DomainObject.PoslovniBrojDokumenta_1">St-1011/2013-226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608E3-E195-4DE1-9EDF-FC6E2249C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623</properties:Words>
  <properties:Characters>3234</properties:Characters>
  <properties:Lines>109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2018-08-03T07:51:00Z</cp:lastPrinted>
  <dcterms:modified xmlns:xsi="http://www.w3.org/2001/XMLSchema-instance" xsi:type="dcterms:W3CDTF">2018-08-03T07:51:00Z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St-1011/2013-226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