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3434" w14:paraId="4fe3434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518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5F2C3B">
        <w:rPr>
          <w:rFonts w:cs="Times New Roman" w:eastAsia="Times New Roman" w:hAnsi="Times New Roman" w:ascii="Times New Roman"/>
          <w:sz w:val="24"/>
          <w:szCs w:val="24"/>
          <w:lang w:eastAsia="hr-HR"/>
        </w:rPr>
        <w:t>6217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5F2C3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E51B05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6270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</w:t>
      </w:r>
      <w:r w:rsidR="00E51B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627085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stečajna masa iza GORDIAN d.o.o.</w:t>
      </w:r>
      <w:r w:rsidR="009C785D" w:rsidRPr="009C785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51B05" w:rsidRPr="00E51B05">
        <w:t xml:space="preserve"> </w:t>
      </w:r>
      <w:r w:rsidR="00E51B05" w:rsidRPr="00E51B05">
        <w:rPr>
          <w:rFonts w:cs="Times New Roman" w:eastAsia="Times New Roman" w:hAnsi="Times New Roman" w:ascii="Times New Roman"/>
          <w:sz w:val="24"/>
          <w:szCs w:val="24"/>
          <w:lang w:eastAsia="hr-HR"/>
        </w:rPr>
        <w:t>Sveti Ivan Zelina</w:t>
      </w:r>
      <w:r w:rsidR="00E51B0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51B05" w:rsidRPr="00E51B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Žitomir 56</w:t>
      </w:r>
      <w:r w:rsidR="00E51B0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C785D" w:rsidRPr="009C78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27085" w:rsidRPr="00627085">
        <w:rPr>
          <w:rFonts w:cs="Times New Roman" w:eastAsia="Times New Roman" w:hAnsi="Times New Roman" w:ascii="Times New Roman"/>
          <w:sz w:val="24"/>
          <w:szCs w:val="24"/>
          <w:lang w:eastAsia="hr-HR"/>
        </w:rPr>
        <w:t>64845369015</w:t>
      </w:r>
      <w:r w:rsidR="00894765" w:rsidRPr="0062708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785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F2C3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785D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5180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E51B05" w:rsidRPr="00E51B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stečajna masa iza GORDIAN d.o.o., Sveti Ivan Zelina, Žitomir 56, OIB: 64845369015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0E453B" w:rsidP="00363E90" w:rsidR="000E453B" w:rsidRPr="000E453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E453B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upis stečajne mase dužnika GORDIAN d.o.o., Sveti Ivan Zelina, Žitomir 56, OIB: 64845369015, u sudski registar Trgovačkog suda u Zagrebu.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E45CCB" w:rsidRPr="00E45CCB">
        <w:t xml:space="preserve"> </w:t>
      </w:r>
      <w:r w:rsidR="005557A3" w:rsidRPr="005557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MARTINA GRGEC, Zagreb, Bukovačka cesta 51, OIB:88481884644</w:t>
      </w:r>
      <w:r w:rsidR="00796CD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DA7889" w:rsidP="00DA7889" w:rsidR="00DA7889" w:rsidRPr="00DA7889">
      <w:p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7889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upis stečajnog upravitelja stečajne mase dužnika u sudski registar Trgovačkog suda u Zagrebu.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936E94" w:rsidRPr="00936E9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5F2C3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A60CB2" w:rsidRP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936E9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ožujka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DF3B3E" w:rsidRPr="00DF3B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621716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5557A3" w:rsidRPr="005557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MARTINA GR</w:t>
      </w:r>
      <w:r w:rsidR="005557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GEC, Zagreb, Bukovačka cesta 51</w:t>
      </w:r>
      <w:r w:rsidR="009A45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1320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11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1320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36E9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1320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36E9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CC236F" w:rsidP="00A01DF0" w:rsidR="00D94BC7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>z.k.</w:t>
      </w:r>
      <w:r w:rsidR="00A01DF0" w:rsidRP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>ul</w:t>
      </w:r>
      <w:r w:rsid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01DF0" w:rsidRP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2582</w:t>
      </w:r>
      <w:r w:rsid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</w:t>
      </w:r>
      <w:r w:rsidR="00A01DF0" w:rsidRPr="00A01DF0">
        <w:t xml:space="preserve"> </w:t>
      </w:r>
      <w:r w:rsidR="00A01DF0" w:rsidRP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>999901 GRAD ZAGREB</w:t>
      </w:r>
      <w:r w:rsid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>, k.č.br.</w:t>
      </w:r>
      <w:r w:rsidR="00A01DF0" w:rsidRPr="00A01DF0">
        <w:t xml:space="preserve"> </w:t>
      </w:r>
      <w:r w:rsidR="00A01DF0" w:rsidRP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>2530/1 STAMBENO-POSLOVNA ZGRADA U ZAGREBU POPISNI BROJ 19052, UL. RIBNJAK BR. 12 I 14</w:t>
      </w:r>
      <w:r w:rsidR="002C37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ukupne površine </w:t>
      </w:r>
      <w:r w:rsidR="00A01DF0" w:rsidRPr="00A01DF0">
        <w:rPr>
          <w:rFonts w:cs="Times New Roman" w:eastAsia="Times New Roman" w:hAnsi="Times New Roman" w:ascii="Times New Roman"/>
          <w:sz w:val="24"/>
          <w:szCs w:val="24"/>
          <w:lang w:eastAsia="hr-HR"/>
        </w:rPr>
        <w:t>1077</w:t>
      </w:r>
      <w:r w:rsidR="002C37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</w:t>
      </w:r>
      <w:r w:rsidR="007D0A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46D4D">
        <w:rPr>
          <w:rFonts w:cs="Times New Roman" w:eastAsia="Times New Roman" w:hAnsi="Times New Roman" w:ascii="Times New Roman"/>
          <w:sz w:val="24"/>
          <w:szCs w:val="24"/>
          <w:lang w:eastAsia="hr-HR"/>
        </w:rPr>
        <w:t>9. suvlasnički dio s neodređenim omjerom ETAŽNO VLASNIŠTVO E-9, 1. garaža prizemlje podrum u površini od 748,30 m2</w:t>
      </w:r>
    </w:p>
    <w:p w:rsidRDefault="002C3726" w:rsidP="002C3726" w:rsidR="00C41C40" w:rsidRPr="009A45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Pr="002C3726">
        <w:rPr>
          <w:rFonts w:cs="Times New Roman" w:eastAsia="Times New Roman" w:hAnsi="Times New Roman" w:ascii="Times New Roman"/>
          <w:sz w:val="24"/>
          <w:szCs w:val="24"/>
          <w:lang w:eastAsia="hr-HR"/>
        </w:rPr>
        <w:t>emljišnoknjižn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Pr="002C37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odjel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2C37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Pr="002C3726">
        <w:rPr>
          <w:rFonts w:cs="Times New Roman" w:eastAsia="Times New Roman" w:hAnsi="Times New Roman" w:ascii="Times New Roman"/>
          <w:sz w:val="24"/>
          <w:szCs w:val="24"/>
          <w:lang w:eastAsia="hr-HR"/>
        </w:rPr>
        <w:t>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C3726">
        <w:t xml:space="preserve"> </w:t>
      </w:r>
      <w:r w:rsidRPr="002C3726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građanski sud u Zagrebu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21D5" w:rsidP="00363E90" w:rsidR="00BF21D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707BA4" w:rsidR="00707BA4" w:rsidRPr="00707BA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07BA4" w:rsidRPr="00707B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Tt-11/17597-1 od 26. srpnja 2012. stečajni dužnik je brisan iz sudskog registra. </w:t>
      </w:r>
    </w:p>
    <w:p w:rsidRDefault="00707BA4" w:rsidP="00707BA4" w:rsidR="00F21692" w:rsidRPr="00F216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7BA4">
        <w:rPr>
          <w:rFonts w:cs="Times New Roman" w:eastAsia="Times New Roman" w:hAnsi="Times New Roman" w:ascii="Times New Roman"/>
          <w:sz w:val="24"/>
          <w:szCs w:val="24"/>
          <w:lang w:eastAsia="hr-HR"/>
        </w:rPr>
        <w:t>Likvidator je temeljem članka 16. i 109. SZ-a podnio prijedlog za otvaranje stečajnog postupka jer imovina pravne osobe koja je brisana iz registra nije dovoljna za namirenje svih tražbina vjerovnika.</w:t>
      </w:r>
    </w:p>
    <w:p w:rsidRDefault="00F21692" w:rsidP="00F2169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navedenog 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 da su se kod dužnika stekli uvjeti za otvaranjem stečajnog postupka</w:t>
      </w:r>
      <w:r w:rsidR="00140E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stečajnom masom dužnika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140EA6" w:rsidP="000E453B" w:rsidR="00140EA6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A6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129. stavak 3. Stečajnog zakona (71/15)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CC236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E453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23EE9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6C2651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145F2E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001280" w:rsidP="00363E90" w:rsidR="000012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5F2E" w:rsidP="00363E90" w:rsidR="00145F2E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5F2E" w:rsidP="00145F2E" w:rsidR="00145F2E" w:rsidRPr="00145F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45F2E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145F2E" w:rsidP="00145F2E" w:rsidR="00145F2E" w:rsidRPr="00145F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45F2E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B1179E" w:rsidP="00145F2E" w:rsidR="00B1179E" w:rsidRPr="00145F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126163" w:rsidR="00B1179E" w:rsidRPr="00145F2E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5F2E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5F2C3B">
      <w:t>6217</w:t>
    </w:r>
    <w:r>
      <w:t>/1</w:t>
    </w:r>
    <w:r w:rsidR="005F2C3B">
      <w:t>6</w:t>
    </w:r>
  </w:p>
  <w:p w:rsidRDefault="00145F2E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6C111E"/>
    <w:multiLevelType w:val="hybridMultilevel"/>
    <w:tmpl w:val="3F68C24A"/>
    <w:lvl w:tplc="6B46CB9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C4A51"/>
    <w:rsid w:val="000E453B"/>
    <w:rsid w:val="00110B2F"/>
    <w:rsid w:val="00116F4D"/>
    <w:rsid w:val="00126163"/>
    <w:rsid w:val="001320D0"/>
    <w:rsid w:val="00140EA6"/>
    <w:rsid w:val="00145F2E"/>
    <w:rsid w:val="001633AE"/>
    <w:rsid w:val="001862DD"/>
    <w:rsid w:val="001D667B"/>
    <w:rsid w:val="00225AE3"/>
    <w:rsid w:val="00225F03"/>
    <w:rsid w:val="00246518"/>
    <w:rsid w:val="002465B3"/>
    <w:rsid w:val="00281564"/>
    <w:rsid w:val="002866F9"/>
    <w:rsid w:val="002A5ECC"/>
    <w:rsid w:val="002B4754"/>
    <w:rsid w:val="002C3726"/>
    <w:rsid w:val="002D0A4E"/>
    <w:rsid w:val="002E3DE1"/>
    <w:rsid w:val="00306762"/>
    <w:rsid w:val="00323199"/>
    <w:rsid w:val="00346D4D"/>
    <w:rsid w:val="00355D32"/>
    <w:rsid w:val="003615BB"/>
    <w:rsid w:val="00363E90"/>
    <w:rsid w:val="00393EDA"/>
    <w:rsid w:val="0042617C"/>
    <w:rsid w:val="0042634E"/>
    <w:rsid w:val="00432DED"/>
    <w:rsid w:val="00444877"/>
    <w:rsid w:val="00475CDC"/>
    <w:rsid w:val="004C43EF"/>
    <w:rsid w:val="004E1E8C"/>
    <w:rsid w:val="004E386F"/>
    <w:rsid w:val="004F06D0"/>
    <w:rsid w:val="0050407D"/>
    <w:rsid w:val="0051793C"/>
    <w:rsid w:val="00531017"/>
    <w:rsid w:val="00555660"/>
    <w:rsid w:val="005557A3"/>
    <w:rsid w:val="00566814"/>
    <w:rsid w:val="005F2C3B"/>
    <w:rsid w:val="005F6BD0"/>
    <w:rsid w:val="00627085"/>
    <w:rsid w:val="00654166"/>
    <w:rsid w:val="006A39FC"/>
    <w:rsid w:val="006A74B1"/>
    <w:rsid w:val="006C2651"/>
    <w:rsid w:val="00707BA4"/>
    <w:rsid w:val="00722612"/>
    <w:rsid w:val="00727443"/>
    <w:rsid w:val="00735E80"/>
    <w:rsid w:val="00780E75"/>
    <w:rsid w:val="0079533F"/>
    <w:rsid w:val="00796CD5"/>
    <w:rsid w:val="007B1EA1"/>
    <w:rsid w:val="007D0AD6"/>
    <w:rsid w:val="007F51B3"/>
    <w:rsid w:val="0080216D"/>
    <w:rsid w:val="00881DA9"/>
    <w:rsid w:val="00894765"/>
    <w:rsid w:val="00897EBF"/>
    <w:rsid w:val="008A0731"/>
    <w:rsid w:val="008C5025"/>
    <w:rsid w:val="008F3957"/>
    <w:rsid w:val="009275B7"/>
    <w:rsid w:val="00936E94"/>
    <w:rsid w:val="0099198B"/>
    <w:rsid w:val="0099599F"/>
    <w:rsid w:val="009A4593"/>
    <w:rsid w:val="009A5C2F"/>
    <w:rsid w:val="009A5D3D"/>
    <w:rsid w:val="009C3A74"/>
    <w:rsid w:val="009C785D"/>
    <w:rsid w:val="00A01DF0"/>
    <w:rsid w:val="00A06EDE"/>
    <w:rsid w:val="00A22AAE"/>
    <w:rsid w:val="00A24620"/>
    <w:rsid w:val="00A571CA"/>
    <w:rsid w:val="00A60CB2"/>
    <w:rsid w:val="00AD413F"/>
    <w:rsid w:val="00AE5C54"/>
    <w:rsid w:val="00AF1638"/>
    <w:rsid w:val="00B02529"/>
    <w:rsid w:val="00B040B2"/>
    <w:rsid w:val="00B1179E"/>
    <w:rsid w:val="00B12FAF"/>
    <w:rsid w:val="00B25874"/>
    <w:rsid w:val="00B51808"/>
    <w:rsid w:val="00B627D3"/>
    <w:rsid w:val="00BC25EC"/>
    <w:rsid w:val="00BF21D5"/>
    <w:rsid w:val="00C248FB"/>
    <w:rsid w:val="00C41C40"/>
    <w:rsid w:val="00C76EF3"/>
    <w:rsid w:val="00C8443D"/>
    <w:rsid w:val="00CA6AB4"/>
    <w:rsid w:val="00CB5E78"/>
    <w:rsid w:val="00CC082F"/>
    <w:rsid w:val="00CC236F"/>
    <w:rsid w:val="00CF1E49"/>
    <w:rsid w:val="00D251D8"/>
    <w:rsid w:val="00D746D2"/>
    <w:rsid w:val="00D91EED"/>
    <w:rsid w:val="00D94BC7"/>
    <w:rsid w:val="00DA42CC"/>
    <w:rsid w:val="00DA6FAB"/>
    <w:rsid w:val="00DA7889"/>
    <w:rsid w:val="00DF3B3E"/>
    <w:rsid w:val="00E4445F"/>
    <w:rsid w:val="00E45CCB"/>
    <w:rsid w:val="00E51B05"/>
    <w:rsid w:val="00E9112D"/>
    <w:rsid w:val="00EC17FF"/>
    <w:rsid w:val="00F14816"/>
    <w:rsid w:val="00F21692"/>
    <w:rsid w:val="00F23EE9"/>
    <w:rsid w:val="00F43B1B"/>
    <w:rsid w:val="00F734DD"/>
    <w:rsid w:val="00F74AF7"/>
    <w:rsid w:val="00F75E1C"/>
    <w:rsid w:val="00F9003F"/>
    <w:rsid w:val="00F934FA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F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5F2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5F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5F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45F2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F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5F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5F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5F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45F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6217</izvorni_sadrzaj>
    <derivirana_varijabla naziv="DomainObject.Predmet.Broj_1">6217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St-6217/2016</izvorni_sadrzaj>
    <derivirana_varijabla naziv="DomainObject.Predmet.OznakaBroj_1">St-6217/2016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GORDIAN d.o.o.</izvorni_sadrzaj>
    <derivirana_varijabla naziv="DomainObject.Predmet.ProtustrankaFormated_1">  GORDIAN d.o.o.</derivirana_varijabla>
  </DomainObject.Predmet.ProtustrankaFormated>
  <DomainObject.Predmet.ProtustrankaFormatedOIB>
    <izvorni_sadrzaj>  GORDIAN d.o.o., OIB 64845369015</izvorni_sadrzaj>
    <derivirana_varijabla naziv="DomainObject.Predmet.ProtustrankaFormatedOIB_1">  GORDIAN d.o.o., OIB 64845369015</derivirana_varijabla>
  </DomainObject.Predmet.ProtustrankaFormatedOIB>
  <DomainObject.Predmet.ProtustrankaFormatedWithAdress>
    <izvorni_sadrzaj> GORDIAN d.o.o., Žitomir 56, 10380 Sveti Ivan Zelina</izvorni_sadrzaj>
    <derivirana_varijabla naziv="DomainObject.Predmet.ProtustrankaFormatedWithAdress_1"> GORDIAN d.o.o., Žitomir 56, 10380 Sveti Ivan Zelina</derivirana_varijabla>
  </DomainObject.Predmet.ProtustrankaFormatedWithAdress>
  <DomainObject.Predmet.ProtustrankaFormatedWithAdressOIB>
    <izvorni_sadrzaj> GORDIAN d.o.o., OIB 64845369015, Žitomir 56, 10380 Sveti Ivan Zelina</izvorni_sadrzaj>
    <derivirana_varijabla naziv="DomainObject.Predmet.ProtustrankaFormatedWithAdressOIB_1"> GORDIAN d.o.o., OIB 64845369015, Žitomir 56, 10380 Sveti Ivan Zelina</derivirana_varijabla>
  </DomainObject.Predmet.ProtustrankaFormatedWithAdressOIB>
  <DomainObject.Predmet.ProtustrankaWithAdress>
    <izvorni_sadrzaj>GORDIAN d.o.o. Žitomir 56, 10380 Sveti Ivan Zelina</izvorni_sadrzaj>
    <derivirana_varijabla naziv="DomainObject.Predmet.ProtustrankaWithAdress_1">GORDIAN d.o.o. Žitomir 56, 10380 Sveti Ivan Zelina</derivirana_varijabla>
  </DomainObject.Predmet.ProtustrankaWithAdress>
  <DomainObject.Predmet.ProtustrankaWithAdressOIB>
    <izvorni_sadrzaj>GORDIAN d.o.o., OIB 64845369015, Žitomir 56, 10380 Sveti Ivan Zelina</izvorni_sadrzaj>
    <derivirana_varijabla naziv="DomainObject.Predmet.ProtustrankaWithAdressOIB_1">GORDIAN d.o.o., OIB 64845369015, Žitomir 56, 10380 Sveti Ivan Zelina</derivirana_varijabla>
  </DomainObject.Predmet.ProtustrankaWithAdressOIB>
  <DomainObject.Predmet.ProtustrankaNazivFormated>
    <izvorni_sadrzaj>GORDIAN d.o.o.</izvorni_sadrzaj>
    <derivirana_varijabla naziv="DomainObject.Predmet.ProtustrankaNazivFormated_1">GORDIAN d.o.o.</derivirana_varijabla>
  </DomainObject.Predmet.ProtustrankaNazivFormated>
  <DomainObject.Predmet.ProtustrankaNazivFormatedOIB>
    <izvorni_sadrzaj>GORDIAN d.o.o., OIB 64845369015</izvorni_sadrzaj>
    <derivirana_varijabla naziv="DomainObject.Predmet.ProtustrankaNazivFormatedOIB_1">GORDIAN d.o.o., OIB 64845369015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GORDIAN d.o.o.</item>
    </izvorni_sadrzaj>
    <derivirana_varijabla naziv="DomainObject.Predmet.ProtuStrankaListFormated_1">
      <item>GORDIAN d.o.o.</item>
    </derivirana_varijabla>
  </DomainObject.Predmet.ProtuStrankaListFormated>
  <DomainObject.Predmet.ProtuStrankaListFormatedOIB>
    <izvorni_sadrzaj>
      <item>GORDIAN d.o.o., OIB 64845369015</item>
    </izvorni_sadrzaj>
    <derivirana_varijabla naziv="DomainObject.Predmet.ProtuStrankaListFormatedOIB_1">
      <item>GORDIAN d.o.o., OIB 64845369015</item>
    </derivirana_varijabla>
  </DomainObject.Predmet.ProtuStrankaListFormatedOIB>
  <DomainObject.Predmet.ProtuStrankaListFormatedWithAdress>
    <izvorni_sadrzaj>
      <item>GORDIAN d.o.o., Žitomir 56, 10380 Sveti Ivan Zelina</item>
    </izvorni_sadrzaj>
    <derivirana_varijabla naziv="DomainObject.Predmet.ProtuStrankaListFormatedWithAdress_1">
      <item>GORDIAN d.o.o., Žitomir 56, 10380 Sveti Ivan Zelina</item>
    </derivirana_varijabla>
  </DomainObject.Predmet.ProtuStrankaListFormatedWithAdress>
  <DomainObject.Predmet.ProtuStrankaListFormatedWithAdressOIB>
    <izvorni_sadrzaj>
      <item>GORDIAN d.o.o., OIB 64845369015, Žitomir 56, 10380 Sveti Ivan Zelina</item>
    </izvorni_sadrzaj>
    <derivirana_varijabla naziv="DomainObject.Predmet.ProtuStrankaListFormatedWithAdressOIB_1">
      <item>GORDIAN d.o.o., OIB 64845369015, Žitomir 56, 10380 Sveti Ivan Zelina</item>
    </derivirana_varijabla>
  </DomainObject.Predmet.ProtuStrankaListFormatedWithAdressOIB>
  <DomainObject.Predmet.ProtuStrankaListNazivFormated>
    <izvorni_sadrzaj>
      <item>GORDIAN d.o.o.</item>
    </izvorni_sadrzaj>
    <derivirana_varijabla naziv="DomainObject.Predmet.ProtuStrankaListNazivFormated_1">
      <item>GORDIAN d.o.o.</item>
    </derivirana_varijabla>
  </DomainObject.Predmet.ProtuStrankaListNazivFormated>
  <DomainObject.Predmet.ProtuStrankaListNazivFormatedOIB>
    <izvorni_sadrzaj>
      <item>GORDIAN d.o.o., OIB 64845369015</item>
    </izvorni_sadrzaj>
    <derivirana_varijabla naziv="DomainObject.Predmet.ProtuStrankaListNazivFormatedOIB_1">
      <item>GORDIAN d.o.o., OIB 64845369015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GORDIAN d.o.o.</izvorni_sadrzaj>
    <derivirana_varijabla naziv="DomainObject.Predmet.ProtustrankaIDrugi_1">GORDIAN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GORDIAN d.o.o., OIB 64845369015, Žitomir 56, 10380 Sveti Ivan Zelina</izvorni_sadrzaj>
    <derivirana_varijabla naziv="DomainObject.Predmet.ProtustrankaIDrugiAdressOIB_1">GORDIAN d.o.o., OIB 64845369015, Žitomir 56,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GORDIAN d.o.o.</item>
    </izvorni_sadrzaj>
    <derivirana_varijabla naziv="DomainObject.Predmet.SudioniciListNaziv_1">
      <item>Rajka Jagmarević</item>
      <item>GORDIAN d.o.o.</item>
    </derivirana_varijabla>
  </DomainObject.Predmet.SudioniciListNaziv>
  <DomainObject.Predmet.SudioniciListAdressOIB>
    <izvorni_sadrzaj>
      <item>Rajka Jagmarević, OIB 54873974132, Brešćenskoga 12,10000 Zagreb</item>
      <item>GORDIAN d.o.o., OIB 64845369015, Žitomir 56,10380 Sveti Ivan Zelina</item>
    </izvorni_sadrzaj>
    <derivirana_varijabla naziv="DomainObject.Predmet.SudioniciListAdressOIB_1">
      <item>Rajka Jagmarević, OIB 54873974132, Brešćenskoga 12,10000 Zagreb</item>
      <item>GORDIAN d.o.o., OIB 64845369015, Žitomir 56,10380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64845369015</item>
    </izvorni_sadrzaj>
    <derivirana_varijabla naziv="DomainObject.Predmet.SudioniciListNazivOIB_1">
      <item>, OIB 54873974132</item>
      <item>, OIB 64845369015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4109</properties:Characters>
  <properties:Lines>91</properties:Lines>
  <properties:Paragraphs>37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2018-03-26T09:13:00Z</dcterms:created>
  <dc:creator>Mislav Kolakušić</dc:creator>
  <cp:lastModifiedBy>Ivana Stampf</cp:lastModifiedBy>
  <cp:lastPrinted>2018-03-21T12:05:00Z</cp:lastPrinted>
  <dcterms:modified xmlns:xsi="http://www.w3.org/2001/XMLSchema-instance" xsi:type="dcterms:W3CDTF">2018-03-26T10:49:00Z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 st-6217-16 rj otvaranje stečaja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