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410"/>
      </w:tblGrid>
      <w:tr w:rsidRPr="002D5871" w:rsidR="002D5871" w:rsidTr="002D5871" w14:paraId="4BD3F079" w14:textId="77777777">
        <w:trPr>
          <w:trHeight w:val="977"/>
        </w:trPr>
        <w:tc>
          <w:tcPr>
            <w:tcW w:w="3410" w:type="dxa"/>
          </w:tcPr>
          <w:p w:rsidRPr="002D5871" w:rsidR="002D5871" w:rsidP="00D92AB5" w:rsidRDefault="002D5871" w14:paraId="540480F4" w14:textId="77777777">
            <w:pPr>
              <w:jc w:val="center"/>
              <w:rPr>
                <w:rFonts w:ascii="Arial" w:hAnsi="Arial" w:cs="Arial"/>
              </w:rPr>
            </w:pPr>
            <w:r w:rsidRPr="002D5871">
              <w:rPr>
                <w:rFonts w:ascii="Arial" w:hAnsi="Arial" w:cs="Arial"/>
                <w:noProof/>
              </w:rPr>
              <w:drawing>
                <wp:inline distT="0" distB="0" distL="0" distR="0">
                  <wp:extent cx="453570" cy="612000"/>
                  <wp:effectExtent l="0" t="0" r="381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GRB-RH-PNG.png"/>
                          <pic:cNvPicPr/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57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2D5871" w:rsidR="002D5871" w:rsidTr="002D5871" w14:paraId="6B4D4577" w14:textId="77777777">
        <w:trPr>
          <w:trHeight w:val="1527"/>
        </w:trPr>
        <w:tc>
          <w:tcPr>
            <w:tcW w:w="3410" w:type="dxa"/>
          </w:tcPr>
          <w:p w:rsidRPr="002D5871" w:rsidR="002D5871" w:rsidP="00D92AB5" w:rsidRDefault="002D5871" w14:paraId="1CBD3803" w14:textId="77777777">
            <w:pPr>
              <w:keepNext/>
              <w:spacing w:before="120"/>
              <w:jc w:val="center"/>
              <w:outlineLvl w:val="0"/>
              <w:rPr>
                <w:rFonts w:ascii="Arial" w:hAnsi="Arial" w:eastAsia="Times New Roman" w:cs="Arial"/>
              </w:rPr>
            </w:pPr>
            <w:r w:rsidRPr="002D5871">
              <w:rPr>
                <w:rFonts w:ascii="Arial" w:hAnsi="Arial" w:eastAsia="Times New Roman" w:cs="Arial"/>
              </w:rPr>
              <w:t>Republika Hrvatska</w:t>
            </w:r>
          </w:p>
          <w:p w:rsidRPr="002D5871" w:rsidR="002D5871" w:rsidP="00D92AB5" w:rsidRDefault="002D5871" w14:paraId="221A8DB4" w14:textId="77777777">
            <w:pPr>
              <w:keepNext/>
              <w:jc w:val="center"/>
              <w:outlineLvl w:val="0"/>
              <w:rPr>
                <w:rFonts w:ascii="Arial" w:hAnsi="Arial" w:eastAsia="Times New Roman" w:cs="Arial"/>
              </w:rPr>
            </w:pPr>
            <w:r w:rsidRPr="002D5871">
              <w:rPr>
                <w:rFonts w:ascii="Arial" w:hAnsi="Arial" w:eastAsia="Times New Roman" w:cs="Arial"/>
              </w:rPr>
              <w:t>Općinski sud u Sisku</w:t>
            </w:r>
          </w:p>
          <w:p w:rsidRPr="002D5871" w:rsidR="002D5871" w:rsidP="00D92AB5" w:rsidRDefault="002D5871" w14:paraId="6FBAF839" w14:textId="77777777">
            <w:pPr>
              <w:keepNext/>
              <w:jc w:val="center"/>
              <w:outlineLvl w:val="0"/>
              <w:rPr>
                <w:rFonts w:ascii="Arial" w:hAnsi="Arial" w:cs="Arial"/>
                <w:noProof/>
                <w:lang w:eastAsia="hr-HR"/>
              </w:rPr>
            </w:pPr>
            <w:r w:rsidRPr="002D5871">
              <w:rPr>
                <w:rFonts w:ascii="Arial" w:hAnsi="Arial" w:cs="Arial"/>
                <w:noProof/>
                <w:lang w:eastAsia="hr-HR"/>
              </w:rPr>
              <w:t xml:space="preserve">Trg Ljudevita Posavskog 5 </w:t>
            </w:r>
          </w:p>
          <w:p w:rsidRPr="002D5871" w:rsidR="002D5871" w:rsidP="00D92AB5" w:rsidRDefault="002D5871" w14:paraId="72D187A2" w14:textId="77777777">
            <w:pPr>
              <w:keepNext/>
              <w:jc w:val="center"/>
              <w:outlineLvl w:val="0"/>
              <w:rPr>
                <w:rFonts w:ascii="Arial" w:hAnsi="Arial" w:cs="Arial"/>
                <w:noProof/>
                <w:lang w:eastAsia="hr-HR"/>
              </w:rPr>
            </w:pPr>
            <w:r w:rsidRPr="002D5871">
              <w:rPr>
                <w:rFonts w:ascii="Arial" w:hAnsi="Arial" w:cs="Arial"/>
                <w:noProof/>
                <w:lang w:eastAsia="hr-HR"/>
              </w:rPr>
              <w:t>44000 Sisak</w:t>
            </w:r>
          </w:p>
        </w:tc>
      </w:tr>
    </w:tbl>
    <w:p w:rsidRPr="002D5871" w:rsidR="00B91555" w:rsidP="006E785C" w:rsidRDefault="002D5871" w14:paraId="0E6ECA90" w14:textId="77777777">
      <w:pPr>
        <w:jc w:val="right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Poslovni broj</w:t>
      </w:r>
      <w:r w:rsidR="00C204E6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P Ob-</w:t>
      </w:r>
      <w:r w:rsidR="00131BFC">
        <w:rPr>
          <w:rFonts w:ascii="Arial" w:hAnsi="Arial" w:cs="Arial"/>
        </w:rPr>
        <w:t>16</w:t>
      </w:r>
      <w:r w:rsidRPr="002D5871" w:rsidR="00B91555">
        <w:rPr>
          <w:rFonts w:ascii="Arial" w:hAnsi="Arial" w:cs="Arial"/>
        </w:rPr>
        <w:t>/20</w:t>
      </w:r>
      <w:r w:rsidRPr="002D5871" w:rsidR="00284426">
        <w:rPr>
          <w:rFonts w:ascii="Arial" w:hAnsi="Arial" w:cs="Arial"/>
        </w:rPr>
        <w:t>2</w:t>
      </w:r>
      <w:r w:rsidR="00131BFC">
        <w:rPr>
          <w:rFonts w:ascii="Arial" w:hAnsi="Arial" w:cs="Arial"/>
        </w:rPr>
        <w:t>6</w:t>
      </w:r>
      <w:r w:rsidR="00B856C4">
        <w:rPr>
          <w:rFonts w:ascii="Arial" w:hAnsi="Arial" w:cs="Arial"/>
        </w:rPr>
        <w:t>-</w:t>
      </w:r>
      <w:r w:rsidR="00131BFC">
        <w:rPr>
          <w:rFonts w:ascii="Arial" w:hAnsi="Arial" w:cs="Arial"/>
        </w:rPr>
        <w:t>5</w:t>
      </w:r>
    </w:p>
    <w:p w:rsidRPr="002D5871" w:rsidR="00264E1C" w:rsidP="005E5AEE" w:rsidRDefault="00264E1C" w14:paraId="4B5DB22E" w14:textId="77777777">
      <w:pPr>
        <w:rPr>
          <w:rFonts w:ascii="Arial" w:hAnsi="Arial" w:cs="Arial"/>
        </w:rPr>
      </w:pPr>
    </w:p>
    <w:p w:rsidRPr="002D5871" w:rsidR="00264E1C" w:rsidP="00264E1C" w:rsidRDefault="00264E1C" w14:paraId="64896D91" w14:textId="77777777">
      <w:pPr>
        <w:jc w:val="center"/>
        <w:rPr>
          <w:rFonts w:ascii="Arial" w:hAnsi="Arial" w:cs="Arial"/>
        </w:rPr>
      </w:pPr>
      <w:r w:rsidRPr="002D5871">
        <w:rPr>
          <w:rFonts w:ascii="Arial" w:hAnsi="Arial" w:cs="Arial"/>
        </w:rPr>
        <w:t xml:space="preserve">U  I M E  R E P U B L I K E  HR V A T S KE </w:t>
      </w:r>
    </w:p>
    <w:p w:rsidRPr="002D5871" w:rsidR="005E5AEE" w:rsidP="005E5AEE" w:rsidRDefault="005E5AEE" w14:paraId="073D523C" w14:textId="77777777">
      <w:pPr>
        <w:rPr>
          <w:rFonts w:ascii="Arial" w:hAnsi="Arial" w:cs="Arial"/>
        </w:rPr>
      </w:pPr>
    </w:p>
    <w:p w:rsidRPr="002D5871" w:rsidR="005E5AEE" w:rsidP="00264E1C" w:rsidRDefault="005E5AEE" w14:paraId="56887341" w14:textId="77777777">
      <w:pPr>
        <w:jc w:val="center"/>
        <w:rPr>
          <w:rFonts w:ascii="Arial" w:hAnsi="Arial" w:cs="Arial"/>
        </w:rPr>
      </w:pPr>
      <w:r w:rsidRPr="002D5871">
        <w:rPr>
          <w:rFonts w:ascii="Arial" w:hAnsi="Arial" w:cs="Arial"/>
        </w:rPr>
        <w:t>P R E S U D A</w:t>
      </w:r>
    </w:p>
    <w:p w:rsidRPr="002D5871" w:rsidR="005E5AEE" w:rsidP="005E5AEE" w:rsidRDefault="005E5AEE" w14:paraId="4BBA6BF0" w14:textId="77777777">
      <w:pPr>
        <w:rPr>
          <w:rFonts w:ascii="Arial" w:hAnsi="Arial" w:cs="Arial"/>
        </w:rPr>
      </w:pPr>
    </w:p>
    <w:p w:rsidRPr="00B875EA" w:rsidR="00C23767" w:rsidP="00E978AE" w:rsidRDefault="00FB4649" w14:paraId="49CBC289" w14:textId="77777777">
      <w:pPr>
        <w:ind w:firstLine="708"/>
        <w:jc w:val="both"/>
        <w:rPr>
          <w:rFonts w:ascii="Arial" w:hAnsi="Arial" w:cs="Arial"/>
          <w:spacing w:val="-2"/>
        </w:rPr>
      </w:pPr>
      <w:r w:rsidRPr="00572BFF">
        <w:rPr>
          <w:rFonts w:ascii="Arial" w:hAnsi="Arial" w:cs="Arial"/>
          <w:spacing w:val="-2"/>
        </w:rPr>
        <w:t>Općinski sud u Sisku</w:t>
      </w:r>
      <w:r w:rsidRPr="00572BFF" w:rsidR="00892475">
        <w:rPr>
          <w:rFonts w:ascii="Arial" w:hAnsi="Arial" w:cs="Arial"/>
          <w:spacing w:val="-2"/>
        </w:rPr>
        <w:t xml:space="preserve"> po sucu Jeleni Lenić-Brkić, kao sucu poje</w:t>
      </w:r>
      <w:r w:rsidRPr="00572BFF" w:rsidR="00A31441">
        <w:rPr>
          <w:rFonts w:ascii="Arial" w:hAnsi="Arial" w:cs="Arial"/>
          <w:spacing w:val="-2"/>
        </w:rPr>
        <w:t>dincu u pravnoj stvari</w:t>
      </w:r>
      <w:r w:rsidR="008E263A">
        <w:rPr>
          <w:rFonts w:ascii="Arial" w:hAnsi="Arial" w:cs="Arial"/>
          <w:spacing w:val="-2"/>
        </w:rPr>
        <w:t xml:space="preserve"> </w:t>
      </w:r>
      <w:r w:rsidR="00A34EE8">
        <w:rPr>
          <w:rFonts w:ascii="Arial" w:hAnsi="Arial" w:cs="Arial"/>
          <w:spacing w:val="-2"/>
        </w:rPr>
        <w:t xml:space="preserve">tužiteljice </w:t>
      </w:r>
      <w:r w:rsidR="00695E74">
        <w:rPr>
          <w:rFonts w:ascii="Arial" w:hAnsi="Arial" w:cs="Arial"/>
          <w:spacing w:val="-2"/>
        </w:rPr>
        <w:t>Željke Perušić,</w:t>
      </w:r>
      <w:r w:rsidR="00E978AE">
        <w:rPr>
          <w:rFonts w:ascii="Arial" w:hAnsi="Arial" w:cs="Arial"/>
          <w:spacing w:val="-2"/>
        </w:rPr>
        <w:t xml:space="preserve"> OIB: </w:t>
      </w:r>
      <w:r w:rsidRPr="00695E74" w:rsidR="00695E74">
        <w:rPr>
          <w:rFonts w:ascii="Arial" w:hAnsi="Arial" w:cs="Arial"/>
          <w:spacing w:val="-2"/>
        </w:rPr>
        <w:t>39688324546</w:t>
      </w:r>
      <w:r w:rsidR="00695E74">
        <w:rPr>
          <w:rFonts w:ascii="Arial" w:hAnsi="Arial" w:cs="Arial"/>
          <w:spacing w:val="-2"/>
        </w:rPr>
        <w:t>,</w:t>
      </w:r>
      <w:r w:rsidR="00C27BF4">
        <w:rPr>
          <w:rFonts w:ascii="Arial" w:hAnsi="Arial" w:cs="Arial"/>
          <w:spacing w:val="-2"/>
        </w:rPr>
        <w:t xml:space="preserve"> </w:t>
      </w:r>
      <w:r w:rsidRPr="00E978AE" w:rsidR="00E978AE">
        <w:rPr>
          <w:rFonts w:ascii="Arial" w:hAnsi="Arial" w:cs="Arial"/>
          <w:spacing w:val="-2"/>
        </w:rPr>
        <w:t>Sis</w:t>
      </w:r>
      <w:r w:rsidR="00695E74">
        <w:rPr>
          <w:rFonts w:ascii="Arial" w:hAnsi="Arial" w:cs="Arial"/>
          <w:spacing w:val="-2"/>
        </w:rPr>
        <w:t>a</w:t>
      </w:r>
      <w:r w:rsidRPr="00E978AE" w:rsidR="00E978AE">
        <w:rPr>
          <w:rFonts w:ascii="Arial" w:hAnsi="Arial" w:cs="Arial"/>
          <w:spacing w:val="-2"/>
        </w:rPr>
        <w:t xml:space="preserve">k, </w:t>
      </w:r>
      <w:r w:rsidR="00695E74">
        <w:rPr>
          <w:rFonts w:ascii="Arial" w:hAnsi="Arial" w:cs="Arial"/>
          <w:spacing w:val="-2"/>
        </w:rPr>
        <w:t>Ante Starčevića 55,</w:t>
      </w:r>
      <w:r w:rsidR="00E978AE">
        <w:rPr>
          <w:rFonts w:ascii="Arial" w:hAnsi="Arial" w:cs="Arial"/>
          <w:spacing w:val="-2"/>
        </w:rPr>
        <w:t xml:space="preserve"> </w:t>
      </w:r>
      <w:r w:rsidR="00543CEB">
        <w:rPr>
          <w:rFonts w:ascii="Arial" w:hAnsi="Arial" w:cs="Arial"/>
          <w:spacing w:val="-2"/>
        </w:rPr>
        <w:t xml:space="preserve">protiv </w:t>
      </w:r>
      <w:r w:rsidR="00695E74">
        <w:rPr>
          <w:rFonts w:ascii="Arial" w:hAnsi="Arial" w:cs="Arial"/>
          <w:spacing w:val="-2"/>
        </w:rPr>
        <w:t xml:space="preserve">1. </w:t>
      </w:r>
      <w:r w:rsidR="000D754B">
        <w:rPr>
          <w:rFonts w:ascii="Arial" w:hAnsi="Arial" w:cs="Arial"/>
          <w:spacing w:val="-2"/>
        </w:rPr>
        <w:t>tuženi</w:t>
      </w:r>
      <w:r w:rsidR="00695E74">
        <w:rPr>
          <w:rFonts w:ascii="Arial" w:hAnsi="Arial" w:cs="Arial"/>
          <w:spacing w:val="-2"/>
        </w:rPr>
        <w:t>ce</w:t>
      </w:r>
      <w:r w:rsidRPr="00E978AE" w:rsidR="00E978AE">
        <w:rPr>
          <w:rFonts w:ascii="Arial" w:hAnsi="Arial" w:cs="Arial"/>
          <w:spacing w:val="-2"/>
        </w:rPr>
        <w:t xml:space="preserve"> </w:t>
      </w:r>
      <w:r w:rsidR="00695E74">
        <w:rPr>
          <w:rFonts w:ascii="Arial" w:hAnsi="Arial" w:cs="Arial"/>
          <w:spacing w:val="-2"/>
        </w:rPr>
        <w:t>Antonele Dvorneković,</w:t>
      </w:r>
      <w:r w:rsidR="00867D75">
        <w:rPr>
          <w:rFonts w:ascii="Arial" w:hAnsi="Arial" w:cs="Arial"/>
          <w:spacing w:val="-2"/>
        </w:rPr>
        <w:t xml:space="preserve"> OIB</w:t>
      </w:r>
      <w:r w:rsidR="001362E5">
        <w:rPr>
          <w:rFonts w:ascii="Arial" w:hAnsi="Arial" w:cs="Arial"/>
          <w:spacing w:val="-2"/>
        </w:rPr>
        <w:t>:</w:t>
      </w:r>
      <w:r w:rsidR="00543CEB">
        <w:rPr>
          <w:rFonts w:ascii="Arial" w:hAnsi="Arial" w:cs="Arial"/>
          <w:spacing w:val="-2"/>
        </w:rPr>
        <w:t xml:space="preserve"> </w:t>
      </w:r>
      <w:r w:rsidRPr="00695E74" w:rsidR="00695E74">
        <w:rPr>
          <w:rFonts w:ascii="Arial" w:hAnsi="Arial" w:cs="Arial"/>
          <w:spacing w:val="-2"/>
        </w:rPr>
        <w:t>58717773190</w:t>
      </w:r>
      <w:r w:rsidR="00F36DCC">
        <w:rPr>
          <w:rFonts w:ascii="Arial" w:hAnsi="Arial" w:cs="Arial"/>
          <w:spacing w:val="-2"/>
        </w:rPr>
        <w:t>,</w:t>
      </w:r>
      <w:r w:rsidRPr="00E978AE" w:rsidR="00E978AE">
        <w:rPr>
          <w:rFonts w:ascii="Arial" w:hAnsi="Arial" w:cs="Arial"/>
          <w:spacing w:val="-2"/>
        </w:rPr>
        <w:t xml:space="preserve"> </w:t>
      </w:r>
      <w:r w:rsidRPr="00E978AE" w:rsidR="00F36DCC">
        <w:rPr>
          <w:rFonts w:ascii="Arial" w:hAnsi="Arial" w:cs="Arial"/>
          <w:spacing w:val="-2"/>
        </w:rPr>
        <w:t>Sis</w:t>
      </w:r>
      <w:r w:rsidR="00F36DCC">
        <w:rPr>
          <w:rFonts w:ascii="Arial" w:hAnsi="Arial" w:cs="Arial"/>
          <w:spacing w:val="-2"/>
        </w:rPr>
        <w:t>a</w:t>
      </w:r>
      <w:r w:rsidRPr="00E978AE" w:rsidR="00F36DCC">
        <w:rPr>
          <w:rFonts w:ascii="Arial" w:hAnsi="Arial" w:cs="Arial"/>
          <w:spacing w:val="-2"/>
        </w:rPr>
        <w:t xml:space="preserve">k, </w:t>
      </w:r>
      <w:r w:rsidR="00F36DCC">
        <w:rPr>
          <w:rFonts w:ascii="Arial" w:hAnsi="Arial" w:cs="Arial"/>
          <w:spacing w:val="-2"/>
        </w:rPr>
        <w:t xml:space="preserve">Ante Starčevića 55 i 2. tuženice Katarine Dvorneković, OIB: </w:t>
      </w:r>
      <w:r w:rsidRPr="0088194B" w:rsidR="0088194B">
        <w:rPr>
          <w:rFonts w:ascii="Arial" w:hAnsi="Arial" w:cs="Arial"/>
          <w:spacing w:val="-2"/>
        </w:rPr>
        <w:t>63597380317</w:t>
      </w:r>
      <w:r w:rsidR="0088194B">
        <w:rPr>
          <w:rFonts w:ascii="Arial" w:hAnsi="Arial" w:cs="Arial"/>
          <w:spacing w:val="-2"/>
        </w:rPr>
        <w:t>, Glina, Kihalac 30,</w:t>
      </w:r>
      <w:r w:rsidR="00543CEB">
        <w:rPr>
          <w:rFonts w:ascii="Arial" w:hAnsi="Arial" w:cs="Arial"/>
          <w:spacing w:val="-2"/>
        </w:rPr>
        <w:t xml:space="preserve"> </w:t>
      </w:r>
      <w:r w:rsidRPr="004C6E73" w:rsidR="003E0E10">
        <w:rPr>
          <w:rFonts w:ascii="Arial" w:hAnsi="Arial" w:cs="Arial"/>
        </w:rPr>
        <w:t>radi utvrđenja postojanja izvanbračne zajednice</w:t>
      </w:r>
      <w:r w:rsidRPr="00E978AE" w:rsidR="00E978AE">
        <w:rPr>
          <w:rFonts w:ascii="Arial" w:hAnsi="Arial" w:cs="Arial"/>
          <w:spacing w:val="-2"/>
        </w:rPr>
        <w:t xml:space="preserve">, </w:t>
      </w:r>
      <w:r w:rsidRPr="00286A83" w:rsidR="00286A83">
        <w:rPr>
          <w:rFonts w:ascii="Arial" w:hAnsi="Arial" w:cs="Arial"/>
        </w:rPr>
        <w:t xml:space="preserve">nakon održane i zaključene </w:t>
      </w:r>
      <w:r w:rsidR="00EB57B9">
        <w:rPr>
          <w:rFonts w:ascii="Arial" w:hAnsi="Arial" w:cs="Arial"/>
        </w:rPr>
        <w:t xml:space="preserve">nejavne </w:t>
      </w:r>
      <w:r w:rsidRPr="00286A83" w:rsidR="00286A83">
        <w:rPr>
          <w:rFonts w:ascii="Arial" w:hAnsi="Arial" w:cs="Arial"/>
        </w:rPr>
        <w:t xml:space="preserve">glavne rasprave </w:t>
      </w:r>
      <w:r w:rsidR="00131BFC">
        <w:rPr>
          <w:rFonts w:ascii="Arial" w:hAnsi="Arial" w:cs="Arial"/>
        </w:rPr>
        <w:t>21. travnja</w:t>
      </w:r>
      <w:r w:rsidR="00E978AE">
        <w:rPr>
          <w:rFonts w:ascii="Arial" w:hAnsi="Arial" w:cs="Arial"/>
        </w:rPr>
        <w:t xml:space="preserve"> 202</w:t>
      </w:r>
      <w:r w:rsidR="00131BFC">
        <w:rPr>
          <w:rFonts w:ascii="Arial" w:hAnsi="Arial" w:cs="Arial"/>
        </w:rPr>
        <w:t>6</w:t>
      </w:r>
      <w:r w:rsidRPr="00286A83" w:rsidR="00286A83">
        <w:rPr>
          <w:rFonts w:ascii="Arial" w:hAnsi="Arial" w:cs="Arial"/>
        </w:rPr>
        <w:t xml:space="preserve">. u nazočnosti </w:t>
      </w:r>
      <w:r w:rsidR="00842C8A">
        <w:rPr>
          <w:rFonts w:ascii="Arial" w:hAnsi="Arial" w:cs="Arial"/>
        </w:rPr>
        <w:t xml:space="preserve"> </w:t>
      </w:r>
      <w:r w:rsidR="0088194B">
        <w:rPr>
          <w:rFonts w:ascii="Arial" w:hAnsi="Arial" w:cs="Arial"/>
        </w:rPr>
        <w:t>stranaka</w:t>
      </w:r>
      <w:r w:rsidR="00A53897">
        <w:rPr>
          <w:rFonts w:ascii="Arial" w:hAnsi="Arial" w:cs="Arial"/>
        </w:rPr>
        <w:t>,</w:t>
      </w:r>
      <w:r w:rsidR="00654EA0">
        <w:rPr>
          <w:rFonts w:ascii="Arial" w:hAnsi="Arial" w:cs="Arial"/>
        </w:rPr>
        <w:t xml:space="preserve"> </w:t>
      </w:r>
      <w:r w:rsidR="00A53897">
        <w:rPr>
          <w:rFonts w:ascii="Arial" w:hAnsi="Arial" w:cs="Arial"/>
        </w:rPr>
        <w:t>2</w:t>
      </w:r>
      <w:r w:rsidR="00131BFC">
        <w:rPr>
          <w:rFonts w:ascii="Arial" w:hAnsi="Arial" w:cs="Arial"/>
        </w:rPr>
        <w:t>0</w:t>
      </w:r>
      <w:r w:rsidR="00A53897">
        <w:rPr>
          <w:rFonts w:ascii="Arial" w:hAnsi="Arial" w:cs="Arial"/>
        </w:rPr>
        <w:t xml:space="preserve">. </w:t>
      </w:r>
      <w:r w:rsidR="00131BFC">
        <w:rPr>
          <w:rFonts w:ascii="Arial" w:hAnsi="Arial" w:cs="Arial"/>
        </w:rPr>
        <w:t>svibnja</w:t>
      </w:r>
      <w:r w:rsidR="00E978AE">
        <w:rPr>
          <w:rFonts w:ascii="Arial" w:hAnsi="Arial" w:cs="Arial"/>
        </w:rPr>
        <w:t xml:space="preserve"> 202</w:t>
      </w:r>
      <w:r w:rsidR="00131BFC">
        <w:rPr>
          <w:rFonts w:ascii="Arial" w:hAnsi="Arial" w:cs="Arial"/>
        </w:rPr>
        <w:t>6</w:t>
      </w:r>
      <w:r w:rsidRPr="00572BFF" w:rsidR="00B4765A">
        <w:rPr>
          <w:rFonts w:ascii="Arial" w:hAnsi="Arial" w:cs="Arial"/>
          <w:spacing w:val="-2"/>
        </w:rPr>
        <w:t>.</w:t>
      </w:r>
    </w:p>
    <w:p w:rsidRPr="002D5871" w:rsidR="005E5AEE" w:rsidP="005E5AEE" w:rsidRDefault="005E5AEE" w14:paraId="28F2CE46" w14:textId="77777777">
      <w:pPr>
        <w:rPr>
          <w:rFonts w:ascii="Arial" w:hAnsi="Arial" w:cs="Arial"/>
        </w:rPr>
      </w:pPr>
    </w:p>
    <w:p w:rsidR="005E5AEE" w:rsidP="005E5AEE" w:rsidRDefault="005E5AEE" w14:paraId="05E0185E" w14:textId="77777777">
      <w:pPr>
        <w:jc w:val="center"/>
        <w:rPr>
          <w:rFonts w:ascii="Arial" w:hAnsi="Arial" w:cs="Arial"/>
        </w:rPr>
      </w:pPr>
      <w:r w:rsidRPr="002D5871">
        <w:rPr>
          <w:rFonts w:ascii="Arial" w:hAnsi="Arial" w:cs="Arial"/>
        </w:rPr>
        <w:t>p r e s u d i o    j e</w:t>
      </w:r>
    </w:p>
    <w:p w:rsidR="00D509B4" w:rsidP="00D509B4" w:rsidRDefault="00B64C27" w14:paraId="011385D3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8315E" w:rsidP="00CD0CD6" w:rsidRDefault="004E458A" w14:paraId="6501A18D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I. </w:t>
      </w:r>
      <w:r w:rsidR="001666FC">
        <w:rPr>
          <w:rFonts w:ascii="Arial" w:hAnsi="Arial" w:cs="Arial"/>
        </w:rPr>
        <w:t>P</w:t>
      </w:r>
      <w:r w:rsidR="00D509B4">
        <w:rPr>
          <w:rFonts w:ascii="Arial" w:hAnsi="Arial" w:cs="Arial"/>
        </w:rPr>
        <w:t>redlagateljic</w:t>
      </w:r>
      <w:r w:rsidR="001666FC">
        <w:rPr>
          <w:rFonts w:ascii="Arial" w:hAnsi="Arial" w:cs="Arial"/>
        </w:rPr>
        <w:t>a</w:t>
      </w:r>
      <w:r w:rsidR="00D509B4">
        <w:rPr>
          <w:rFonts w:ascii="Arial" w:hAnsi="Arial" w:cs="Arial"/>
        </w:rPr>
        <w:t xml:space="preserve"> </w:t>
      </w:r>
      <w:r w:rsidR="0073486F">
        <w:rPr>
          <w:rFonts w:ascii="Arial" w:hAnsi="Arial" w:cs="Arial"/>
          <w:spacing w:val="-2"/>
        </w:rPr>
        <w:t>Željk</w:t>
      </w:r>
      <w:r w:rsidR="00D509B4">
        <w:rPr>
          <w:rFonts w:ascii="Arial" w:hAnsi="Arial" w:cs="Arial"/>
          <w:spacing w:val="-2"/>
        </w:rPr>
        <w:t>a</w:t>
      </w:r>
      <w:r w:rsidR="0073486F">
        <w:rPr>
          <w:rFonts w:ascii="Arial" w:hAnsi="Arial" w:cs="Arial"/>
          <w:spacing w:val="-2"/>
        </w:rPr>
        <w:t xml:space="preserve"> Perušić,</w:t>
      </w:r>
      <w:r w:rsidR="00602F6C">
        <w:rPr>
          <w:rFonts w:ascii="Arial" w:hAnsi="Arial" w:cs="Arial"/>
          <w:spacing w:val="-2"/>
        </w:rPr>
        <w:t xml:space="preserve"> rođena 7.3.1970. g. s prebivalištem u Sisku, Ul. Ante Starčevića 55, OIB: </w:t>
      </w:r>
      <w:r w:rsidRPr="00695E74" w:rsidR="0073486F">
        <w:rPr>
          <w:rFonts w:ascii="Arial" w:hAnsi="Arial" w:cs="Arial"/>
          <w:spacing w:val="-2"/>
        </w:rPr>
        <w:t>39688324546</w:t>
      </w:r>
      <w:r w:rsidR="0073486F">
        <w:rPr>
          <w:rFonts w:ascii="Arial" w:hAnsi="Arial" w:cs="Arial"/>
          <w:spacing w:val="-2"/>
        </w:rPr>
        <w:t xml:space="preserve"> </w:t>
      </w:r>
      <w:r w:rsidRPr="000D754B" w:rsidR="000D754B">
        <w:rPr>
          <w:rFonts w:ascii="Arial" w:hAnsi="Arial" w:cs="Arial"/>
        </w:rPr>
        <w:t>i</w:t>
      </w:r>
      <w:r w:rsidR="00602F6C">
        <w:rPr>
          <w:rFonts w:ascii="Arial" w:hAnsi="Arial" w:cs="Arial"/>
        </w:rPr>
        <w:t xml:space="preserve"> protustranka</w:t>
      </w:r>
      <w:r w:rsidRPr="000D754B" w:rsidR="000D754B">
        <w:rPr>
          <w:rFonts w:ascii="Arial" w:hAnsi="Arial" w:cs="Arial"/>
        </w:rPr>
        <w:t xml:space="preserve"> </w:t>
      </w:r>
      <w:r w:rsidR="00602F6C">
        <w:rPr>
          <w:rFonts w:ascii="Arial" w:hAnsi="Arial" w:cs="Arial"/>
        </w:rPr>
        <w:t xml:space="preserve"> Antun</w:t>
      </w:r>
      <w:r w:rsidR="0073486F">
        <w:rPr>
          <w:rFonts w:ascii="Arial" w:hAnsi="Arial" w:cs="Arial"/>
        </w:rPr>
        <w:t xml:space="preserve"> Dvorneković, rođen 12. </w:t>
      </w:r>
      <w:r w:rsidR="00602F6C">
        <w:rPr>
          <w:rFonts w:ascii="Arial" w:hAnsi="Arial" w:cs="Arial"/>
        </w:rPr>
        <w:t>1.</w:t>
      </w:r>
      <w:r w:rsidR="0073486F">
        <w:rPr>
          <w:rFonts w:ascii="Arial" w:hAnsi="Arial" w:cs="Arial"/>
        </w:rPr>
        <w:t xml:space="preserve"> 1955., a umr</w:t>
      </w:r>
      <w:r w:rsidR="00F11059">
        <w:rPr>
          <w:rFonts w:ascii="Arial" w:hAnsi="Arial" w:cs="Arial"/>
        </w:rPr>
        <w:t>o</w:t>
      </w:r>
      <w:r w:rsidR="0073486F">
        <w:rPr>
          <w:rFonts w:ascii="Arial" w:hAnsi="Arial" w:cs="Arial"/>
        </w:rPr>
        <w:t xml:space="preserve"> 28. </w:t>
      </w:r>
      <w:r w:rsidR="0011478C">
        <w:rPr>
          <w:rFonts w:ascii="Arial" w:hAnsi="Arial" w:cs="Arial"/>
        </w:rPr>
        <w:t>5.</w:t>
      </w:r>
      <w:r w:rsidR="0073486F">
        <w:rPr>
          <w:rFonts w:ascii="Arial" w:hAnsi="Arial" w:cs="Arial"/>
        </w:rPr>
        <w:t xml:space="preserve"> 2024.</w:t>
      </w:r>
      <w:r w:rsidR="0011478C">
        <w:rPr>
          <w:rFonts w:ascii="Arial" w:hAnsi="Arial" w:cs="Arial"/>
        </w:rPr>
        <w:t xml:space="preserve">g. </w:t>
      </w:r>
      <w:r w:rsidR="0073486F">
        <w:rPr>
          <w:rFonts w:ascii="Arial" w:hAnsi="Arial" w:cs="Arial"/>
        </w:rPr>
        <w:t xml:space="preserve"> s posljednjim prebivalištem u Glini, Glinska Poljana 89</w:t>
      </w:r>
      <w:r w:rsidR="00F1105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="0011478C">
        <w:rPr>
          <w:rFonts w:ascii="Arial" w:hAnsi="Arial" w:cs="Arial"/>
        </w:rPr>
        <w:t>živjeli</w:t>
      </w:r>
      <w:r>
        <w:rPr>
          <w:rFonts w:ascii="Arial" w:hAnsi="Arial" w:cs="Arial"/>
        </w:rPr>
        <w:t xml:space="preserve"> su</w:t>
      </w:r>
      <w:r w:rsidR="0011478C">
        <w:rPr>
          <w:rFonts w:ascii="Arial" w:hAnsi="Arial" w:cs="Arial"/>
        </w:rPr>
        <w:t xml:space="preserve"> u izvanbračnoj</w:t>
      </w:r>
      <w:r w:rsidR="005634D9">
        <w:rPr>
          <w:rFonts w:ascii="Arial" w:hAnsi="Arial" w:cs="Arial"/>
        </w:rPr>
        <w:t xml:space="preserve"> zajednic</w:t>
      </w:r>
      <w:r w:rsidR="0011478C">
        <w:rPr>
          <w:rFonts w:ascii="Arial" w:hAnsi="Arial" w:cs="Arial"/>
        </w:rPr>
        <w:t>i</w:t>
      </w:r>
      <w:r w:rsidR="005634D9">
        <w:rPr>
          <w:rFonts w:ascii="Arial" w:hAnsi="Arial" w:cs="Arial"/>
        </w:rPr>
        <w:t xml:space="preserve"> </w:t>
      </w:r>
      <w:r w:rsidR="00632894">
        <w:rPr>
          <w:rFonts w:ascii="Arial" w:hAnsi="Arial" w:cs="Arial"/>
        </w:rPr>
        <w:t xml:space="preserve">više od </w:t>
      </w:r>
      <w:r w:rsidR="004740EB">
        <w:rPr>
          <w:rFonts w:ascii="Arial" w:hAnsi="Arial" w:cs="Arial"/>
        </w:rPr>
        <w:t>dvade</w:t>
      </w:r>
      <w:r w:rsidR="0028315E">
        <w:rPr>
          <w:rFonts w:ascii="Arial" w:hAnsi="Arial" w:cs="Arial"/>
        </w:rPr>
        <w:t>set</w:t>
      </w:r>
      <w:r w:rsidR="00632894">
        <w:rPr>
          <w:rFonts w:ascii="Arial" w:hAnsi="Arial" w:cs="Arial"/>
        </w:rPr>
        <w:t xml:space="preserve"> godina</w:t>
      </w:r>
      <w:r>
        <w:rPr>
          <w:rFonts w:ascii="Arial" w:hAnsi="Arial" w:cs="Arial"/>
        </w:rPr>
        <w:t>.</w:t>
      </w:r>
    </w:p>
    <w:p w:rsidR="004E458A" w:rsidP="00CD0CD6" w:rsidRDefault="004E458A" w14:paraId="0A9F9D61" w14:textId="77777777">
      <w:pPr>
        <w:ind w:firstLine="708"/>
        <w:jc w:val="both"/>
        <w:rPr>
          <w:rFonts w:ascii="Arial" w:hAnsi="Arial" w:cs="Arial"/>
        </w:rPr>
      </w:pPr>
    </w:p>
    <w:p w:rsidR="004E458A" w:rsidP="00CD0CD6" w:rsidRDefault="004E458A" w14:paraId="28655A8C" w14:textId="59CE69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II. Odbija se dio tužbenog zahtjeva da se ista zajednica tužiteljice i </w:t>
      </w:r>
      <w:r w:rsidR="000F14C8">
        <w:rPr>
          <w:rFonts w:ascii="Arial" w:hAnsi="Arial" w:cs="Arial"/>
        </w:rPr>
        <w:t xml:space="preserve"> sada pok. Antuna Dvornekovića </w:t>
      </w:r>
      <w:r>
        <w:rPr>
          <w:rFonts w:ascii="Arial" w:hAnsi="Arial" w:cs="Arial"/>
        </w:rPr>
        <w:t xml:space="preserve">ima smatrati bračnom zajednicom. </w:t>
      </w:r>
    </w:p>
    <w:p w:rsidR="00B5210D" w:rsidP="00C204E6" w:rsidRDefault="00B5210D" w14:paraId="534F6B33" w14:textId="77777777">
      <w:pPr>
        <w:jc w:val="both"/>
        <w:rPr>
          <w:rFonts w:ascii="Arial" w:hAnsi="Arial" w:cs="Arial"/>
        </w:rPr>
      </w:pPr>
    </w:p>
    <w:p w:rsidRPr="002D5871" w:rsidR="00EA5C96" w:rsidP="00EA5C96" w:rsidRDefault="00EA5C96" w14:paraId="28D0622A" w14:textId="77777777">
      <w:pPr>
        <w:jc w:val="center"/>
        <w:rPr>
          <w:rFonts w:ascii="Arial" w:hAnsi="Arial" w:cs="Arial"/>
        </w:rPr>
      </w:pPr>
      <w:r w:rsidRPr="002D5871">
        <w:rPr>
          <w:rFonts w:ascii="Arial" w:hAnsi="Arial" w:cs="Arial"/>
        </w:rPr>
        <w:t>Obrazloženje</w:t>
      </w:r>
    </w:p>
    <w:p w:rsidRPr="002D5871" w:rsidR="00EA5C96" w:rsidP="00EA5C96" w:rsidRDefault="00EA5C96" w14:paraId="5D52A88B" w14:textId="77777777">
      <w:pPr>
        <w:jc w:val="center"/>
        <w:rPr>
          <w:rFonts w:ascii="Arial" w:hAnsi="Arial" w:cs="Arial"/>
        </w:rPr>
      </w:pPr>
    </w:p>
    <w:p w:rsidR="00FF7AF2" w:rsidP="00F066FF" w:rsidRDefault="00296CA4" w14:paraId="4718BAAE" w14:textId="6FFA9D5C">
      <w:pPr>
        <w:ind w:firstLine="708"/>
        <w:jc w:val="both"/>
        <w:rPr>
          <w:rFonts w:ascii="Arial" w:hAnsi="Arial" w:cs="Arial"/>
        </w:rPr>
      </w:pPr>
      <w:r w:rsidRPr="00296CA4">
        <w:rPr>
          <w:rFonts w:ascii="Arial" w:hAnsi="Arial" w:cs="Arial"/>
        </w:rPr>
        <w:t xml:space="preserve">1. Tužiteljica </w:t>
      </w:r>
      <w:r w:rsidR="0028315E">
        <w:rPr>
          <w:rFonts w:ascii="Arial" w:hAnsi="Arial" w:cs="Arial"/>
          <w:spacing w:val="-2"/>
        </w:rPr>
        <w:t>Željka Perušić</w:t>
      </w:r>
      <w:r w:rsidRPr="00296CA4" w:rsidR="0028315E">
        <w:rPr>
          <w:rFonts w:ascii="Arial" w:hAnsi="Arial" w:cs="Arial"/>
        </w:rPr>
        <w:t xml:space="preserve"> </w:t>
      </w:r>
      <w:r w:rsidRPr="00296CA4">
        <w:rPr>
          <w:rFonts w:ascii="Arial" w:hAnsi="Arial" w:cs="Arial"/>
        </w:rPr>
        <w:t>(dalje: tužiteljica) podnijela je</w:t>
      </w:r>
      <w:r w:rsidR="00FF7AF2">
        <w:rPr>
          <w:rFonts w:ascii="Arial" w:hAnsi="Arial" w:cs="Arial"/>
        </w:rPr>
        <w:t xml:space="preserve"> prijedlog za utvrđenje izvanbračne zajednice sa sada pok. Antunom Dvorneković</w:t>
      </w:r>
      <w:r w:rsidR="009200EC">
        <w:rPr>
          <w:rFonts w:ascii="Arial" w:hAnsi="Arial" w:cs="Arial"/>
        </w:rPr>
        <w:t xml:space="preserve"> koji je umro 28. svibnja 2024.</w:t>
      </w:r>
      <w:r w:rsidR="00FF7AF2">
        <w:rPr>
          <w:rFonts w:ascii="Arial" w:hAnsi="Arial" w:cs="Arial"/>
        </w:rPr>
        <w:t xml:space="preserve"> protiv 1. tuženice Antonele Dvorneković i 2. tuženice Katarine Dvorneković</w:t>
      </w:r>
      <w:r w:rsidRPr="00296CA4">
        <w:rPr>
          <w:rFonts w:ascii="Arial" w:hAnsi="Arial" w:cs="Arial"/>
        </w:rPr>
        <w:t xml:space="preserve">. </w:t>
      </w:r>
      <w:r w:rsidR="001065B5">
        <w:rPr>
          <w:rFonts w:ascii="Arial" w:hAnsi="Arial" w:cs="Arial"/>
        </w:rPr>
        <w:t>Tužiteljica</w:t>
      </w:r>
      <w:r w:rsidR="00E33A60">
        <w:rPr>
          <w:rFonts w:ascii="Arial" w:hAnsi="Arial" w:cs="Arial"/>
        </w:rPr>
        <w:t xml:space="preserve"> navodi</w:t>
      </w:r>
      <w:r w:rsidRPr="00E33A60" w:rsidR="00E33A60">
        <w:rPr>
          <w:rFonts w:ascii="Arial" w:hAnsi="Arial" w:cs="Arial"/>
        </w:rPr>
        <w:t xml:space="preserve"> </w:t>
      </w:r>
      <w:r w:rsidR="00452BC8">
        <w:rPr>
          <w:rFonts w:ascii="Arial" w:hAnsi="Arial" w:cs="Arial"/>
        </w:rPr>
        <w:t xml:space="preserve">da je </w:t>
      </w:r>
      <w:r w:rsidR="00FF7AF2">
        <w:rPr>
          <w:rFonts w:ascii="Arial" w:hAnsi="Arial" w:cs="Arial"/>
        </w:rPr>
        <w:t>rođena 7. ožujka 1970</w:t>
      </w:r>
      <w:r w:rsidR="004740EB">
        <w:rPr>
          <w:rFonts w:ascii="Arial" w:hAnsi="Arial" w:cs="Arial"/>
        </w:rPr>
        <w:t>., da je živjela sa sada pok. ocem 1. i 2. tuženice više od dvadeset godina</w:t>
      </w:r>
      <w:r w:rsidR="00C85CA1">
        <w:rPr>
          <w:rFonts w:ascii="Arial" w:hAnsi="Arial" w:cs="Arial"/>
        </w:rPr>
        <w:t xml:space="preserve"> u izvanbračnoj zajednici </w:t>
      </w:r>
      <w:r w:rsidR="00D8484C">
        <w:rPr>
          <w:rFonts w:ascii="Arial" w:hAnsi="Arial" w:cs="Arial"/>
        </w:rPr>
        <w:t xml:space="preserve">i to </w:t>
      </w:r>
      <w:r w:rsidR="00C85CA1">
        <w:rPr>
          <w:rFonts w:ascii="Arial" w:hAnsi="Arial" w:cs="Arial"/>
        </w:rPr>
        <w:t xml:space="preserve">od 16. siječnja 2002. do 28. svibnja 2024., odnosno do </w:t>
      </w:r>
      <w:r w:rsidR="00D8484C">
        <w:rPr>
          <w:rFonts w:ascii="Arial" w:hAnsi="Arial" w:cs="Arial"/>
        </w:rPr>
        <w:t xml:space="preserve"> njegove</w:t>
      </w:r>
      <w:r w:rsidR="00C85CA1">
        <w:rPr>
          <w:rFonts w:ascii="Arial" w:hAnsi="Arial" w:cs="Arial"/>
        </w:rPr>
        <w:t xml:space="preserve">smrti </w:t>
      </w:r>
      <w:r w:rsidR="00D8484C">
        <w:rPr>
          <w:rFonts w:ascii="Arial" w:hAnsi="Arial" w:cs="Arial"/>
        </w:rPr>
        <w:t xml:space="preserve"> .</w:t>
      </w:r>
      <w:r w:rsidR="004740EB">
        <w:rPr>
          <w:rFonts w:ascii="Arial" w:hAnsi="Arial" w:cs="Arial"/>
        </w:rPr>
        <w:t xml:space="preserve"> </w:t>
      </w:r>
      <w:r w:rsidR="009200EC">
        <w:rPr>
          <w:rFonts w:ascii="Arial" w:hAnsi="Arial" w:cs="Arial"/>
        </w:rPr>
        <w:t>Navodi da su živjeli</w:t>
      </w:r>
      <w:r w:rsidR="00BF25D4">
        <w:rPr>
          <w:rFonts w:ascii="Arial" w:hAnsi="Arial" w:cs="Arial"/>
        </w:rPr>
        <w:t xml:space="preserve"> na adresi Glinska Poljana 89 i da time njihova zajednica u cijelosti ispunjava uvjete bračne zajednice. Nadalje navodi da su živjeli</w:t>
      </w:r>
      <w:r w:rsidR="009200EC">
        <w:rPr>
          <w:rFonts w:ascii="Arial" w:hAnsi="Arial" w:cs="Arial"/>
        </w:rPr>
        <w:t xml:space="preserve"> </w:t>
      </w:r>
      <w:r w:rsidR="002C1C28">
        <w:rPr>
          <w:rFonts w:ascii="Arial" w:hAnsi="Arial" w:cs="Arial"/>
        </w:rPr>
        <w:t xml:space="preserve">u </w:t>
      </w:r>
      <w:r w:rsidR="009200EC">
        <w:rPr>
          <w:rFonts w:ascii="Arial" w:hAnsi="Arial" w:cs="Arial"/>
        </w:rPr>
        <w:t>zajedničkom kućanstvu</w:t>
      </w:r>
      <w:r w:rsidR="006A5E70">
        <w:rPr>
          <w:rFonts w:ascii="Arial" w:hAnsi="Arial" w:cs="Arial"/>
        </w:rPr>
        <w:t xml:space="preserve"> da</w:t>
      </w:r>
      <w:r w:rsidR="009200EC">
        <w:rPr>
          <w:rFonts w:ascii="Arial" w:hAnsi="Arial" w:cs="Arial"/>
        </w:rPr>
        <w:t xml:space="preserve"> su jedno drugo pomagali i brinuli se o svim obvezama kućanstva. U toj zajednici rođeno je dvoje djece ovdje 1.</w:t>
      </w:r>
      <w:r w:rsidR="00562AA5">
        <w:rPr>
          <w:rFonts w:ascii="Arial" w:hAnsi="Arial" w:cs="Arial"/>
        </w:rPr>
        <w:t xml:space="preserve"> tuženica Antonela Dvornekovića rođena 25. prosinca 2002.</w:t>
      </w:r>
      <w:r w:rsidR="009200EC">
        <w:rPr>
          <w:rFonts w:ascii="Arial" w:hAnsi="Arial" w:cs="Arial"/>
        </w:rPr>
        <w:t xml:space="preserve"> i 2. tuženica</w:t>
      </w:r>
      <w:r w:rsidR="004F6F9A">
        <w:rPr>
          <w:rFonts w:ascii="Arial" w:hAnsi="Arial" w:cs="Arial"/>
        </w:rPr>
        <w:t xml:space="preserve"> Katarina Dvorneković rođena 9. studenog 2005</w:t>
      </w:r>
      <w:r w:rsidR="009200EC">
        <w:rPr>
          <w:rFonts w:ascii="Arial" w:hAnsi="Arial" w:cs="Arial"/>
        </w:rPr>
        <w:t xml:space="preserve">. Tužiteljica navodi da </w:t>
      </w:r>
      <w:r w:rsidR="00C0771D">
        <w:rPr>
          <w:rFonts w:ascii="Arial" w:hAnsi="Arial" w:cs="Arial"/>
        </w:rPr>
        <w:t>ima</w:t>
      </w:r>
      <w:r w:rsidR="004F6F9A">
        <w:rPr>
          <w:rFonts w:ascii="Arial" w:hAnsi="Arial" w:cs="Arial"/>
        </w:rPr>
        <w:t xml:space="preserve"> pravni</w:t>
      </w:r>
      <w:r w:rsidR="00C0771D">
        <w:rPr>
          <w:rFonts w:ascii="Arial" w:hAnsi="Arial" w:cs="Arial"/>
        </w:rPr>
        <w:t xml:space="preserve"> interes utvrditi postojanje izvanbračne zajednice </w:t>
      </w:r>
      <w:r w:rsidR="00CD0CD6">
        <w:rPr>
          <w:rFonts w:ascii="Arial" w:hAnsi="Arial" w:cs="Arial"/>
        </w:rPr>
        <w:t>radi ostvarivanja prava na obit</w:t>
      </w:r>
      <w:r w:rsidR="00C0771D">
        <w:rPr>
          <w:rFonts w:ascii="Arial" w:hAnsi="Arial" w:cs="Arial"/>
        </w:rPr>
        <w:t>e</w:t>
      </w:r>
      <w:r w:rsidR="00CD0CD6">
        <w:rPr>
          <w:rFonts w:ascii="Arial" w:hAnsi="Arial" w:cs="Arial"/>
        </w:rPr>
        <w:t>l</w:t>
      </w:r>
      <w:r w:rsidR="00C0771D">
        <w:rPr>
          <w:rFonts w:ascii="Arial" w:hAnsi="Arial" w:cs="Arial"/>
        </w:rPr>
        <w:t>js</w:t>
      </w:r>
      <w:r w:rsidR="00CD0CD6">
        <w:rPr>
          <w:rFonts w:ascii="Arial" w:hAnsi="Arial" w:cs="Arial"/>
        </w:rPr>
        <w:t>k</w:t>
      </w:r>
      <w:r w:rsidR="00C0771D">
        <w:rPr>
          <w:rFonts w:ascii="Arial" w:hAnsi="Arial" w:cs="Arial"/>
        </w:rPr>
        <w:t>u mirovinu.</w:t>
      </w:r>
      <w:r w:rsidR="002C1C28">
        <w:rPr>
          <w:rFonts w:ascii="Arial" w:hAnsi="Arial" w:cs="Arial"/>
        </w:rPr>
        <w:t>iza sada pok. Antuna Dvornekovića.</w:t>
      </w:r>
      <w:r w:rsidR="00C0771D">
        <w:rPr>
          <w:rFonts w:ascii="Arial" w:hAnsi="Arial" w:cs="Arial"/>
        </w:rPr>
        <w:t xml:space="preserve"> Nadalje navodi da traži utvrđenje izvanbračne zajednice u trajanju više od 20 godina te se ista ima smatrati bračnom zajednicom. </w:t>
      </w:r>
    </w:p>
    <w:p w:rsidR="00A63241" w:rsidP="00C0771D" w:rsidRDefault="00A12CA6" w14:paraId="1ABE8B6A" w14:textId="083AA83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C0771D">
        <w:rPr>
          <w:rFonts w:ascii="Arial" w:hAnsi="Arial" w:cs="Arial"/>
        </w:rPr>
        <w:t xml:space="preserve">1. </w:t>
      </w:r>
      <w:r w:rsidR="00F066FF">
        <w:rPr>
          <w:rFonts w:ascii="Arial" w:hAnsi="Arial" w:cs="Arial"/>
        </w:rPr>
        <w:t>Tuženi</w:t>
      </w:r>
      <w:r w:rsidR="00C0771D">
        <w:rPr>
          <w:rFonts w:ascii="Arial" w:hAnsi="Arial" w:cs="Arial"/>
        </w:rPr>
        <w:t>ca</w:t>
      </w:r>
      <w:r w:rsidR="00063513">
        <w:rPr>
          <w:rFonts w:ascii="Arial" w:hAnsi="Arial" w:cs="Arial"/>
        </w:rPr>
        <w:t xml:space="preserve"> u odgovoru na tužbu navodi </w:t>
      </w:r>
      <w:r w:rsidR="005634A5">
        <w:rPr>
          <w:rFonts w:ascii="Arial" w:hAnsi="Arial" w:cs="Arial"/>
        </w:rPr>
        <w:t xml:space="preserve"> da priznaje </w:t>
      </w:r>
      <w:r w:rsidR="00A63241">
        <w:rPr>
          <w:rFonts w:ascii="Arial" w:hAnsi="Arial" w:cs="Arial"/>
        </w:rPr>
        <w:t xml:space="preserve"> tužbu</w:t>
      </w:r>
      <w:r w:rsidR="005634A5">
        <w:rPr>
          <w:rFonts w:ascii="Arial" w:hAnsi="Arial" w:cs="Arial"/>
        </w:rPr>
        <w:t xml:space="preserve"> i tužben</w:t>
      </w:r>
      <w:r w:rsidR="00A63241">
        <w:rPr>
          <w:rFonts w:ascii="Arial" w:hAnsi="Arial" w:cs="Arial"/>
        </w:rPr>
        <w:t>i zahtjev i navodi da je tužiteljica</w:t>
      </w:r>
      <w:r w:rsidR="006435D6">
        <w:rPr>
          <w:rFonts w:ascii="Arial" w:hAnsi="Arial" w:cs="Arial"/>
        </w:rPr>
        <w:t>,</w:t>
      </w:r>
      <w:r w:rsidR="00A63241">
        <w:rPr>
          <w:rFonts w:ascii="Arial" w:hAnsi="Arial" w:cs="Arial"/>
        </w:rPr>
        <w:t xml:space="preserve"> njena majka i </w:t>
      </w:r>
      <w:r w:rsidR="00C2201A">
        <w:rPr>
          <w:rFonts w:ascii="Arial" w:hAnsi="Arial" w:cs="Arial"/>
        </w:rPr>
        <w:t xml:space="preserve">otac </w:t>
      </w:r>
      <w:r w:rsidR="00A63241">
        <w:rPr>
          <w:rFonts w:ascii="Arial" w:hAnsi="Arial" w:cs="Arial"/>
        </w:rPr>
        <w:t xml:space="preserve">sada pok. Antun Dvorneković živjeli u </w:t>
      </w:r>
      <w:r w:rsidR="00A63241">
        <w:rPr>
          <w:rFonts w:ascii="Arial" w:hAnsi="Arial" w:cs="Arial"/>
        </w:rPr>
        <w:lastRenderedPageBreak/>
        <w:t>izva</w:t>
      </w:r>
      <w:r w:rsidR="00CD0CD6">
        <w:rPr>
          <w:rFonts w:ascii="Arial" w:hAnsi="Arial" w:cs="Arial"/>
        </w:rPr>
        <w:t>n</w:t>
      </w:r>
      <w:r w:rsidR="00A63241">
        <w:rPr>
          <w:rFonts w:ascii="Arial" w:hAnsi="Arial" w:cs="Arial"/>
        </w:rPr>
        <w:t>bračnoj zajednici od 2002. koje godine</w:t>
      </w:r>
      <w:r w:rsidR="00C2201A">
        <w:rPr>
          <w:rFonts w:ascii="Arial" w:hAnsi="Arial" w:cs="Arial"/>
        </w:rPr>
        <w:t xml:space="preserve">, te </w:t>
      </w:r>
      <w:r w:rsidR="00A63241">
        <w:rPr>
          <w:rFonts w:ascii="Arial" w:hAnsi="Arial" w:cs="Arial"/>
        </w:rPr>
        <w:t xml:space="preserve"> je i ona rođena, a potom njena mlađa sestra 2. tužena koja je rođena 2005. Navodi da su roditelji zajednički brinuli o kućanstvu i da je tužiteljica brinula o ocu kada se razbolio i da je  bolest trajala </w:t>
      </w:r>
      <w:r w:rsidR="005634A5">
        <w:rPr>
          <w:rFonts w:ascii="Arial" w:hAnsi="Arial" w:cs="Arial"/>
        </w:rPr>
        <w:t xml:space="preserve"> </w:t>
      </w:r>
      <w:r w:rsidR="00A63241">
        <w:rPr>
          <w:rFonts w:ascii="Arial" w:hAnsi="Arial" w:cs="Arial"/>
        </w:rPr>
        <w:t xml:space="preserve">tri godine. </w:t>
      </w:r>
    </w:p>
    <w:p w:rsidR="00A63241" w:rsidP="00C0771D" w:rsidRDefault="00A63241" w14:paraId="1AF7320F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 2. tužena u odgovoru na tužbu na</w:t>
      </w:r>
      <w:r w:rsidR="00A12CA6">
        <w:rPr>
          <w:rFonts w:ascii="Arial" w:hAnsi="Arial" w:cs="Arial"/>
        </w:rPr>
        <w:t xml:space="preserve">vodi kao i 1. tužena da su tužiteljica i sada pok. otac živjeli u zajedničkom kućanstvu, brinuli o svim obvezama, te da su brinuli o zajedničkoj djeci i da se njihova izvanbračna zajednica ima smatrati bračnom. Priznaje tužbu i tužbeni zahtjev. </w:t>
      </w:r>
    </w:p>
    <w:p w:rsidR="00111C00" w:rsidP="00A12CA6" w:rsidRDefault="00A12CA6" w14:paraId="1848270B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063513">
        <w:rPr>
          <w:rFonts w:ascii="Arial" w:hAnsi="Arial" w:cs="Arial"/>
        </w:rPr>
        <w:t>U dokaznom postup</w:t>
      </w:r>
      <w:r w:rsidR="005634A5">
        <w:rPr>
          <w:rFonts w:ascii="Arial" w:hAnsi="Arial" w:cs="Arial"/>
        </w:rPr>
        <w:t>ku provedeni su dokazi uvidom u izvadak iz matice</w:t>
      </w:r>
      <w:r w:rsidR="00BA4355">
        <w:rPr>
          <w:rFonts w:ascii="Arial" w:hAnsi="Arial" w:cs="Arial"/>
        </w:rPr>
        <w:t xml:space="preserve"> rođenih (stranica 3-6 spisa), izvadak iz matice</w:t>
      </w:r>
      <w:r w:rsidR="005634A5">
        <w:rPr>
          <w:rFonts w:ascii="Arial" w:hAnsi="Arial" w:cs="Arial"/>
        </w:rPr>
        <w:t xml:space="preserve"> umrlih </w:t>
      </w:r>
      <w:r w:rsidR="00620946">
        <w:rPr>
          <w:rFonts w:ascii="Arial" w:hAnsi="Arial" w:cs="Arial"/>
        </w:rPr>
        <w:t xml:space="preserve">( stranica </w:t>
      </w:r>
      <w:r w:rsidR="00BA4355">
        <w:rPr>
          <w:rFonts w:ascii="Arial" w:hAnsi="Arial" w:cs="Arial"/>
        </w:rPr>
        <w:t>7-8</w:t>
      </w:r>
      <w:r w:rsidR="00620946">
        <w:rPr>
          <w:rFonts w:ascii="Arial" w:hAnsi="Arial" w:cs="Arial"/>
        </w:rPr>
        <w:t xml:space="preserve"> spisa), </w:t>
      </w:r>
      <w:r w:rsidR="001B0A9A">
        <w:rPr>
          <w:rFonts w:ascii="Arial" w:hAnsi="Arial" w:cs="Arial"/>
        </w:rPr>
        <w:t>rodni list (stranica 9-10 spisa),</w:t>
      </w:r>
      <w:r w:rsidR="008B13DB">
        <w:rPr>
          <w:rFonts w:ascii="Arial" w:hAnsi="Arial" w:cs="Arial"/>
        </w:rPr>
        <w:t xml:space="preserve"> uvid u izvod iz matice umrlih za pok. Slavicu Dvorneković (stranica 59-60 spisa),</w:t>
      </w:r>
      <w:r w:rsidR="005634A5">
        <w:rPr>
          <w:rFonts w:ascii="Arial" w:hAnsi="Arial" w:cs="Arial"/>
        </w:rPr>
        <w:t xml:space="preserve"> </w:t>
      </w:r>
      <w:r w:rsidR="00620946">
        <w:rPr>
          <w:rFonts w:ascii="Arial" w:hAnsi="Arial" w:cs="Arial"/>
        </w:rPr>
        <w:t xml:space="preserve">saslušani svjedoci </w:t>
      </w:r>
      <w:r w:rsidR="001B0A9A">
        <w:rPr>
          <w:rFonts w:ascii="Arial" w:hAnsi="Arial" w:cs="Arial"/>
        </w:rPr>
        <w:t>Saša Kolaković i Željko Perušić,</w:t>
      </w:r>
      <w:r w:rsidR="007206C2">
        <w:rPr>
          <w:rFonts w:ascii="Arial" w:hAnsi="Arial" w:cs="Arial"/>
        </w:rPr>
        <w:t xml:space="preserve"> </w:t>
      </w:r>
      <w:r w:rsidR="005634A5">
        <w:rPr>
          <w:rFonts w:ascii="Arial" w:hAnsi="Arial" w:cs="Arial"/>
        </w:rPr>
        <w:t>tužiteljica</w:t>
      </w:r>
      <w:r w:rsidR="003F7AA5">
        <w:rPr>
          <w:rFonts w:ascii="Arial" w:hAnsi="Arial" w:cs="Arial"/>
        </w:rPr>
        <w:t>, te 1. i 2. tuženica.</w:t>
      </w:r>
    </w:p>
    <w:p w:rsidR="00EB5708" w:rsidP="00EB5708" w:rsidRDefault="00EB5708" w14:paraId="230E9050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50A59">
        <w:rPr>
          <w:rFonts w:ascii="Arial" w:hAnsi="Arial" w:cs="Arial"/>
        </w:rPr>
        <w:t xml:space="preserve">. </w:t>
      </w:r>
      <w:r w:rsidR="008D5C4E">
        <w:rPr>
          <w:rFonts w:ascii="Arial" w:hAnsi="Arial" w:cs="Arial"/>
        </w:rPr>
        <w:t xml:space="preserve">Tužiteljica je </w:t>
      </w:r>
      <w:r w:rsidR="00814A47">
        <w:rPr>
          <w:rFonts w:ascii="Arial" w:hAnsi="Arial" w:cs="Arial"/>
        </w:rPr>
        <w:t xml:space="preserve">navela </w:t>
      </w:r>
      <w:r>
        <w:rPr>
          <w:rFonts w:ascii="Arial" w:hAnsi="Arial" w:cs="Arial"/>
        </w:rPr>
        <w:t xml:space="preserve">da je od 2002. bila u izvanbračnoj zajednici sa sada pok. Antunom Dvorneković, te su imali dvoje zajedničke djece, ovdje tuženice. Navodi da su imali zajedničko domaćinstvo i živjeli  u Glinskoj Poljani, te je bilo nasilja u obitelji jer je </w:t>
      </w:r>
      <w:r w:rsidR="00541C51">
        <w:rPr>
          <w:rFonts w:ascii="Arial" w:hAnsi="Arial" w:cs="Arial"/>
        </w:rPr>
        <w:t>sada pok. Antun Dvorneković</w:t>
      </w:r>
      <w:r>
        <w:rPr>
          <w:rFonts w:ascii="Arial" w:hAnsi="Arial" w:cs="Arial"/>
        </w:rPr>
        <w:t xml:space="preserve"> imao PTSP i </w:t>
      </w:r>
      <w:r w:rsidR="00707AEB">
        <w:rPr>
          <w:rFonts w:ascii="Arial" w:hAnsi="Arial" w:cs="Arial"/>
        </w:rPr>
        <w:t>ona je</w:t>
      </w:r>
      <w:r>
        <w:rPr>
          <w:rFonts w:ascii="Arial" w:hAnsi="Arial" w:cs="Arial"/>
        </w:rPr>
        <w:t xml:space="preserve"> sa djecom otišla u sigurnu kuću ali </w:t>
      </w:r>
      <w:r w:rsidR="00707AEB">
        <w:rPr>
          <w:rFonts w:ascii="Arial" w:hAnsi="Arial" w:cs="Arial"/>
        </w:rPr>
        <w:t xml:space="preserve"> se vratila i pomirili su</w:t>
      </w:r>
      <w:r>
        <w:rPr>
          <w:rFonts w:ascii="Arial" w:hAnsi="Arial" w:cs="Arial"/>
        </w:rPr>
        <w:t xml:space="preserve"> se i nastavili živjeti u životnoj zajednici. Unaza</w:t>
      </w:r>
      <w:r w:rsidR="00707AEB">
        <w:rPr>
          <w:rFonts w:ascii="Arial" w:hAnsi="Arial" w:cs="Arial"/>
        </w:rPr>
        <w:t>d 3,5 godine prije smrti sada pok. Antun Dvorneković je obo</w:t>
      </w:r>
      <w:r>
        <w:rPr>
          <w:rFonts w:ascii="Arial" w:hAnsi="Arial" w:cs="Arial"/>
        </w:rPr>
        <w:t xml:space="preserve">lio od karcinoma i o njemu </w:t>
      </w:r>
      <w:r w:rsidR="00707A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 brinula </w:t>
      </w:r>
      <w:r w:rsidR="00707AEB">
        <w:rPr>
          <w:rFonts w:ascii="Arial" w:hAnsi="Arial" w:cs="Arial"/>
        </w:rPr>
        <w:t>ona</w:t>
      </w:r>
      <w:r>
        <w:rPr>
          <w:rFonts w:ascii="Arial" w:hAnsi="Arial" w:cs="Arial"/>
        </w:rPr>
        <w:t xml:space="preserve"> sa djecom, te </w:t>
      </w:r>
      <w:r w:rsidR="00707AEB">
        <w:rPr>
          <w:rFonts w:ascii="Arial" w:hAnsi="Arial" w:cs="Arial"/>
        </w:rPr>
        <w:t>je s njim išla ne kemoterapije i</w:t>
      </w:r>
      <w:r>
        <w:rPr>
          <w:rFonts w:ascii="Arial" w:hAnsi="Arial" w:cs="Arial"/>
        </w:rPr>
        <w:t xml:space="preserve"> zračenja. Nakon što s</w:t>
      </w:r>
      <w:r w:rsidR="00707AEB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došli iz sigurne kuće našla </w:t>
      </w:r>
      <w:r w:rsidR="009F136F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stan u Sisku zajedno s djecom i </w:t>
      </w:r>
      <w:r w:rsidR="009F136F">
        <w:rPr>
          <w:rFonts w:ascii="Arial" w:hAnsi="Arial" w:cs="Arial"/>
        </w:rPr>
        <w:t>ona se morala zaposliti jer nisu</w:t>
      </w:r>
      <w:r>
        <w:rPr>
          <w:rFonts w:ascii="Arial" w:hAnsi="Arial" w:cs="Arial"/>
        </w:rPr>
        <w:t xml:space="preserve"> imali dovoljno sredstava za život od njegove mirovine, a </w:t>
      </w:r>
      <w:r w:rsidR="001B07A2">
        <w:rPr>
          <w:rFonts w:ascii="Arial" w:hAnsi="Arial" w:cs="Arial"/>
        </w:rPr>
        <w:t>sada pok. Antun Dvorneković</w:t>
      </w:r>
      <w:r>
        <w:rPr>
          <w:rFonts w:ascii="Arial" w:hAnsi="Arial" w:cs="Arial"/>
        </w:rPr>
        <w:t xml:space="preserve"> je ostao u Glinskoj Poljani. U sigurnoj kući s</w:t>
      </w:r>
      <w:r w:rsidR="009F136F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bili 2016/2017 i to godinu i pol dana a nakon toga </w:t>
      </w:r>
      <w:r w:rsidR="009F136F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našla stan u Sisku. Kada je obo</w:t>
      </w:r>
      <w:r w:rsidR="009F136F">
        <w:rPr>
          <w:rFonts w:ascii="Arial" w:hAnsi="Arial" w:cs="Arial"/>
        </w:rPr>
        <w:t>lio djeca su brinula o njemu, a</w:t>
      </w:r>
      <w:r w:rsidR="00915EEA">
        <w:rPr>
          <w:rFonts w:ascii="Arial" w:hAnsi="Arial" w:cs="Arial"/>
        </w:rPr>
        <w:t xml:space="preserve"> ona je išla kada je</w:t>
      </w:r>
      <w:r>
        <w:rPr>
          <w:rFonts w:ascii="Arial" w:hAnsi="Arial" w:cs="Arial"/>
        </w:rPr>
        <w:t xml:space="preserve"> bila slobodna jer </w:t>
      </w:r>
      <w:r w:rsidR="00915EEA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radila sezonski posao u Ledu u Zagrebu i putovala </w:t>
      </w:r>
      <w:r w:rsidR="00915EEA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u Zagreb. Djeca su financirala troškove sahrane. Sada ima interes utvrditi izvanbračnu zajednicu jer </w:t>
      </w:r>
      <w:r w:rsidR="006A3B16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obo</w:t>
      </w:r>
      <w:r w:rsidR="007046A5">
        <w:rPr>
          <w:rFonts w:ascii="Arial" w:hAnsi="Arial" w:cs="Arial"/>
        </w:rPr>
        <w:t>lje</w:t>
      </w:r>
      <w:r>
        <w:rPr>
          <w:rFonts w:ascii="Arial" w:hAnsi="Arial" w:cs="Arial"/>
        </w:rPr>
        <w:t>la i ne mo</w:t>
      </w:r>
      <w:r w:rsidR="006A3B16">
        <w:rPr>
          <w:rFonts w:ascii="Arial" w:hAnsi="Arial" w:cs="Arial"/>
        </w:rPr>
        <w:t>že</w:t>
      </w:r>
      <w:r>
        <w:rPr>
          <w:rFonts w:ascii="Arial" w:hAnsi="Arial" w:cs="Arial"/>
        </w:rPr>
        <w:t xml:space="preserve"> više raditi</w:t>
      </w:r>
      <w:r w:rsidR="006A3B16">
        <w:rPr>
          <w:rFonts w:ascii="Arial" w:hAnsi="Arial" w:cs="Arial"/>
        </w:rPr>
        <w:t>, te bi</w:t>
      </w:r>
      <w:r>
        <w:rPr>
          <w:rFonts w:ascii="Arial" w:hAnsi="Arial" w:cs="Arial"/>
        </w:rPr>
        <w:t xml:space="preserve"> htjela ostvariti pravo na obiteljsku mirovinu. </w:t>
      </w:r>
      <w:r w:rsidR="006A3B16">
        <w:rPr>
          <w:rFonts w:ascii="Arial" w:hAnsi="Arial" w:cs="Arial"/>
        </w:rPr>
        <w:t>Navodi da je</w:t>
      </w:r>
      <w:r>
        <w:rPr>
          <w:rFonts w:ascii="Arial" w:hAnsi="Arial" w:cs="Arial"/>
        </w:rPr>
        <w:t xml:space="preserve"> bila u braku i taj brak je razveden 2004. Sada pok. Antun Dvorneković je bio u braku i njegova žena i dijete su stradali u ratu u Gornjim Jamama, te nisu nađeni i ne zna da li je evidentiran razvod toga braka jer da su se prije rata razveli. </w:t>
      </w:r>
    </w:p>
    <w:p w:rsidR="006A3B16" w:rsidP="000230BF" w:rsidRDefault="006A3B16" w14:paraId="00C31333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1. tuženica je navela da prije nego su otišli u sigurnu kuću otac bi dosta konzumirao alkohol i u takvom stanju bi napadao majku i </w:t>
      </w:r>
      <w:r w:rsidR="00F518FB">
        <w:rPr>
          <w:rFonts w:ascii="Arial" w:hAnsi="Arial" w:cs="Arial"/>
        </w:rPr>
        <w:t>njih</w:t>
      </w:r>
      <w:r>
        <w:rPr>
          <w:rFonts w:ascii="Arial" w:hAnsi="Arial" w:cs="Arial"/>
        </w:rPr>
        <w:t xml:space="preserve"> djecu, bacao je stvari na </w:t>
      </w:r>
      <w:r w:rsidR="00F518FB">
        <w:rPr>
          <w:rFonts w:ascii="Arial" w:hAnsi="Arial" w:cs="Arial"/>
        </w:rPr>
        <w:t>njih</w:t>
      </w:r>
      <w:r>
        <w:rPr>
          <w:rFonts w:ascii="Arial" w:hAnsi="Arial" w:cs="Arial"/>
        </w:rPr>
        <w:t>, više puta s</w:t>
      </w:r>
      <w:r w:rsidR="00F518FB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zvali policiju</w:t>
      </w:r>
      <w:r w:rsidR="00F518F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te je on bio po mjesec dana u zatvoru i vraćao bi se doma kući da bi opet nakon toga u alkoholiziranom stanju ponavljao iste stvari. Kada s</w:t>
      </w:r>
      <w:r w:rsidR="00F518FB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otišli u sigurnu kuću bile s</w:t>
      </w:r>
      <w:r w:rsidR="00F518FB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tamo godinu i pol dana</w:t>
      </w:r>
      <w:r w:rsidR="00F518F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te s</w:t>
      </w:r>
      <w:r w:rsidR="00F518FB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iznajmile sta</w:t>
      </w:r>
      <w:r w:rsidR="00985DA9">
        <w:rPr>
          <w:rFonts w:ascii="Arial" w:hAnsi="Arial" w:cs="Arial"/>
        </w:rPr>
        <w:t xml:space="preserve">n u Sisku i </w:t>
      </w:r>
      <w:r>
        <w:rPr>
          <w:rFonts w:ascii="Arial" w:hAnsi="Arial" w:cs="Arial"/>
        </w:rPr>
        <w:t xml:space="preserve">išle u školu u Sisak, te je </w:t>
      </w:r>
      <w:r w:rsidR="001761F6">
        <w:rPr>
          <w:rFonts w:ascii="Arial" w:hAnsi="Arial" w:cs="Arial"/>
        </w:rPr>
        <w:t>otac</w:t>
      </w:r>
      <w:r>
        <w:rPr>
          <w:rFonts w:ascii="Arial" w:hAnsi="Arial" w:cs="Arial"/>
        </w:rPr>
        <w:t xml:space="preserve"> davao za </w:t>
      </w:r>
      <w:r w:rsidR="00985DA9">
        <w:rPr>
          <w:rFonts w:ascii="Arial" w:hAnsi="Arial" w:cs="Arial"/>
        </w:rPr>
        <w:t>njihovo</w:t>
      </w:r>
      <w:r>
        <w:rPr>
          <w:rFonts w:ascii="Arial" w:hAnsi="Arial" w:cs="Arial"/>
        </w:rPr>
        <w:t xml:space="preserve"> uzdržavanje koliko je mogao j</w:t>
      </w:r>
      <w:r w:rsidR="00985DA9">
        <w:rPr>
          <w:rFonts w:ascii="Arial" w:hAnsi="Arial" w:cs="Arial"/>
        </w:rPr>
        <w:t>er je imao malu mirovinu. Kada</w:t>
      </w:r>
      <w:r>
        <w:rPr>
          <w:rFonts w:ascii="Arial" w:hAnsi="Arial" w:cs="Arial"/>
        </w:rPr>
        <w:t xml:space="preserve"> se zaposlila pomagala</w:t>
      </w:r>
      <w:r w:rsidR="00985DA9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majku, a majka je radila u Zagrebu</w:t>
      </w:r>
      <w:r w:rsidR="00985DA9">
        <w:rPr>
          <w:rFonts w:ascii="Arial" w:hAnsi="Arial" w:cs="Arial"/>
        </w:rPr>
        <w:t>,</w:t>
      </w:r>
      <w:r w:rsidR="00E0622E">
        <w:rPr>
          <w:rFonts w:ascii="Arial" w:hAnsi="Arial" w:cs="Arial"/>
        </w:rPr>
        <w:t xml:space="preserve"> te kada je otac obolio,</w:t>
      </w:r>
      <w:r>
        <w:rPr>
          <w:rFonts w:ascii="Arial" w:hAnsi="Arial" w:cs="Arial"/>
        </w:rPr>
        <w:t xml:space="preserve"> bio je u Glinskoj Poljani, </w:t>
      </w:r>
      <w:r w:rsidR="00E0622E">
        <w:rPr>
          <w:rFonts w:ascii="Arial" w:hAnsi="Arial" w:cs="Arial"/>
        </w:rPr>
        <w:t>i one</w:t>
      </w:r>
      <w:r>
        <w:rPr>
          <w:rFonts w:ascii="Arial" w:hAnsi="Arial" w:cs="Arial"/>
        </w:rPr>
        <w:t xml:space="preserve"> s</w:t>
      </w:r>
      <w:r w:rsidR="00E0622E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brinule o njemu. Majka je odlazila</w:t>
      </w:r>
      <w:r w:rsidR="00806179">
        <w:rPr>
          <w:rFonts w:ascii="Arial" w:hAnsi="Arial" w:cs="Arial"/>
        </w:rPr>
        <w:t xml:space="preserve"> s njim na kemoterapije jer je </w:t>
      </w:r>
      <w:r>
        <w:rPr>
          <w:rFonts w:ascii="Arial" w:hAnsi="Arial" w:cs="Arial"/>
        </w:rPr>
        <w:t>radila sezonu na moru a sestra ima svoju obitelj i malo dijete. Pred smrt s</w:t>
      </w:r>
      <w:r w:rsidR="00806179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mu našli dom u Glini u kojem je bio samo mjesec dana i tamo mu je pozlilo tako da je prije smrti bio u to</w:t>
      </w:r>
      <w:r w:rsidR="00806179">
        <w:rPr>
          <w:rFonts w:ascii="Arial" w:hAnsi="Arial" w:cs="Arial"/>
        </w:rPr>
        <w:t>m domu. Sahranu su</w:t>
      </w:r>
      <w:r>
        <w:rPr>
          <w:rFonts w:ascii="Arial" w:hAnsi="Arial" w:cs="Arial"/>
        </w:rPr>
        <w:t xml:space="preserve"> platile sestra i </w:t>
      </w:r>
      <w:r w:rsidR="00806179">
        <w:rPr>
          <w:rFonts w:ascii="Arial" w:hAnsi="Arial" w:cs="Arial"/>
        </w:rPr>
        <w:t>ona</w:t>
      </w:r>
      <w:r>
        <w:rPr>
          <w:rFonts w:ascii="Arial" w:hAnsi="Arial" w:cs="Arial"/>
        </w:rPr>
        <w:t xml:space="preserve">. </w:t>
      </w:r>
    </w:p>
    <w:p w:rsidR="006A3B16" w:rsidP="00806179" w:rsidRDefault="00806179" w14:paraId="56C43F9A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7. 2. tuženica iskazala je s</w:t>
      </w:r>
      <w:r w:rsidR="006A3B16">
        <w:rPr>
          <w:rFonts w:ascii="Arial" w:hAnsi="Arial" w:cs="Arial"/>
        </w:rPr>
        <w:t>uglasn</w:t>
      </w:r>
      <w:r>
        <w:rPr>
          <w:rFonts w:ascii="Arial" w:hAnsi="Arial" w:cs="Arial"/>
        </w:rPr>
        <w:t xml:space="preserve">o </w:t>
      </w:r>
      <w:r w:rsidR="006A3B16">
        <w:rPr>
          <w:rFonts w:ascii="Arial" w:hAnsi="Arial" w:cs="Arial"/>
        </w:rPr>
        <w:t>s iskazom tužiteljice i 1. tuženice s tim da</w:t>
      </w:r>
      <w:r w:rsidR="0040659E">
        <w:rPr>
          <w:rFonts w:ascii="Arial" w:hAnsi="Arial" w:cs="Arial"/>
        </w:rPr>
        <w:t xml:space="preserve"> navodi da je </w:t>
      </w:r>
      <w:r w:rsidR="006A3B16">
        <w:rPr>
          <w:rFonts w:ascii="Arial" w:hAnsi="Arial" w:cs="Arial"/>
        </w:rPr>
        <w:t>otac bio u zatvoru je</w:t>
      </w:r>
      <w:r w:rsidR="000230BF">
        <w:rPr>
          <w:rFonts w:ascii="Arial" w:hAnsi="Arial" w:cs="Arial"/>
        </w:rPr>
        <w:t>r</w:t>
      </w:r>
      <w:r w:rsidR="006A3B16">
        <w:rPr>
          <w:rFonts w:ascii="Arial" w:hAnsi="Arial" w:cs="Arial"/>
        </w:rPr>
        <w:t xml:space="preserve"> nije plaćao uzdržavanje dok s</w:t>
      </w:r>
      <w:r w:rsidR="000230BF">
        <w:rPr>
          <w:rFonts w:ascii="Arial" w:hAnsi="Arial" w:cs="Arial"/>
        </w:rPr>
        <w:t>u</w:t>
      </w:r>
      <w:r w:rsidR="006A3B16">
        <w:rPr>
          <w:rFonts w:ascii="Arial" w:hAnsi="Arial" w:cs="Arial"/>
        </w:rPr>
        <w:t xml:space="preserve"> bile u sigurnoj kući</w:t>
      </w:r>
      <w:r w:rsidR="000230BF">
        <w:rPr>
          <w:rFonts w:ascii="Arial" w:hAnsi="Arial" w:cs="Arial"/>
        </w:rPr>
        <w:t>,</w:t>
      </w:r>
      <w:r w:rsidR="006A3B16">
        <w:rPr>
          <w:rFonts w:ascii="Arial" w:hAnsi="Arial" w:cs="Arial"/>
        </w:rPr>
        <w:t xml:space="preserve"> te je tamo obolio. Nakon toga je bio u bolnici u Sisku i Zagrebu da bi završio u domu u Glini gdje </w:t>
      </w:r>
      <w:r w:rsidR="000230BF">
        <w:rPr>
          <w:rFonts w:ascii="Arial" w:hAnsi="Arial" w:cs="Arial"/>
        </w:rPr>
        <w:t xml:space="preserve"> ga je</w:t>
      </w:r>
      <w:r w:rsidR="006A3B16">
        <w:rPr>
          <w:rFonts w:ascii="Arial" w:hAnsi="Arial" w:cs="Arial"/>
        </w:rPr>
        <w:t xml:space="preserve"> posjećivala. Majka ga je posjećivala sa </w:t>
      </w:r>
      <w:r w:rsidR="000230BF">
        <w:rPr>
          <w:rFonts w:ascii="Arial" w:hAnsi="Arial" w:cs="Arial"/>
        </w:rPr>
        <w:t xml:space="preserve"> </w:t>
      </w:r>
      <w:r w:rsidR="006A3B16">
        <w:rPr>
          <w:rFonts w:ascii="Arial" w:hAnsi="Arial" w:cs="Arial"/>
        </w:rPr>
        <w:t>n</w:t>
      </w:r>
      <w:r w:rsidR="000230BF">
        <w:rPr>
          <w:rFonts w:ascii="Arial" w:hAnsi="Arial" w:cs="Arial"/>
        </w:rPr>
        <w:t>j</w:t>
      </w:r>
      <w:r w:rsidR="006A3B16">
        <w:rPr>
          <w:rFonts w:ascii="Arial" w:hAnsi="Arial" w:cs="Arial"/>
        </w:rPr>
        <w:t>om u Glini i sahranile s</w:t>
      </w:r>
      <w:r w:rsidR="000230BF">
        <w:rPr>
          <w:rFonts w:ascii="Arial" w:hAnsi="Arial" w:cs="Arial"/>
        </w:rPr>
        <w:t>u</w:t>
      </w:r>
      <w:r w:rsidR="006A3B16">
        <w:rPr>
          <w:rFonts w:ascii="Arial" w:hAnsi="Arial" w:cs="Arial"/>
        </w:rPr>
        <w:t xml:space="preserve"> ga zajedno sestra i </w:t>
      </w:r>
      <w:r w:rsidR="006C6DEE">
        <w:rPr>
          <w:rFonts w:ascii="Arial" w:hAnsi="Arial" w:cs="Arial"/>
        </w:rPr>
        <w:t>ona</w:t>
      </w:r>
      <w:r w:rsidR="006A3B16">
        <w:rPr>
          <w:rFonts w:ascii="Arial" w:hAnsi="Arial" w:cs="Arial"/>
        </w:rPr>
        <w:t>, te s</w:t>
      </w:r>
      <w:r w:rsidR="006C6DEE">
        <w:rPr>
          <w:rFonts w:ascii="Arial" w:hAnsi="Arial" w:cs="Arial"/>
        </w:rPr>
        <w:t>u</w:t>
      </w:r>
      <w:r w:rsidR="006A3B16">
        <w:rPr>
          <w:rFonts w:ascii="Arial" w:hAnsi="Arial" w:cs="Arial"/>
        </w:rPr>
        <w:t xml:space="preserve"> </w:t>
      </w:r>
      <w:r w:rsidR="006C6DEE">
        <w:rPr>
          <w:rFonts w:ascii="Arial" w:hAnsi="Arial" w:cs="Arial"/>
        </w:rPr>
        <w:t>one</w:t>
      </w:r>
      <w:r w:rsidR="006A3B16">
        <w:rPr>
          <w:rFonts w:ascii="Arial" w:hAnsi="Arial" w:cs="Arial"/>
        </w:rPr>
        <w:t xml:space="preserve"> kao kćeri osjećale svoju obvezu da sahran</w:t>
      </w:r>
      <w:r w:rsidR="006C6DEE">
        <w:rPr>
          <w:rFonts w:ascii="Arial" w:hAnsi="Arial" w:cs="Arial"/>
        </w:rPr>
        <w:t>e</w:t>
      </w:r>
      <w:r w:rsidR="006A3B16">
        <w:rPr>
          <w:rFonts w:ascii="Arial" w:hAnsi="Arial" w:cs="Arial"/>
        </w:rPr>
        <w:t xml:space="preserve"> oca</w:t>
      </w:r>
      <w:r w:rsidR="006C6DEE">
        <w:rPr>
          <w:rFonts w:ascii="Arial" w:hAnsi="Arial" w:cs="Arial"/>
        </w:rPr>
        <w:t>,</w:t>
      </w:r>
      <w:r w:rsidR="006A3B16">
        <w:rPr>
          <w:rFonts w:ascii="Arial" w:hAnsi="Arial" w:cs="Arial"/>
        </w:rPr>
        <w:t xml:space="preserve"> </w:t>
      </w:r>
      <w:r w:rsidR="006C6DEE">
        <w:rPr>
          <w:rFonts w:ascii="Arial" w:hAnsi="Arial" w:cs="Arial"/>
        </w:rPr>
        <w:t>a</w:t>
      </w:r>
      <w:r w:rsidR="006A3B16">
        <w:rPr>
          <w:rFonts w:ascii="Arial" w:hAnsi="Arial" w:cs="Arial"/>
        </w:rPr>
        <w:t xml:space="preserve"> majka nije davala novac</w:t>
      </w:r>
      <w:r w:rsidR="006C6DEE">
        <w:rPr>
          <w:rFonts w:ascii="Arial" w:hAnsi="Arial" w:cs="Arial"/>
        </w:rPr>
        <w:t>,</w:t>
      </w:r>
      <w:r w:rsidR="006A3B16">
        <w:rPr>
          <w:rFonts w:ascii="Arial" w:hAnsi="Arial" w:cs="Arial"/>
        </w:rPr>
        <w:t xml:space="preserve"> ali je sudjelovala u svemu oko organizacije sahrane i brinula se oko njegovog sprovoda.  </w:t>
      </w:r>
    </w:p>
    <w:p w:rsidR="007206C2" w:rsidP="006C6DEE" w:rsidRDefault="007206C2" w14:paraId="41C8DA00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 w:rsidR="006C6DEE">
        <w:rPr>
          <w:rFonts w:ascii="Arial" w:hAnsi="Arial" w:cs="Arial"/>
        </w:rPr>
        <w:t xml:space="preserve">8. </w:t>
      </w:r>
      <w:r>
        <w:rPr>
          <w:rFonts w:ascii="Arial" w:hAnsi="Arial" w:cs="Arial"/>
        </w:rPr>
        <w:t xml:space="preserve">Svjedok Saša Kolaković </w:t>
      </w:r>
      <w:r w:rsidR="006C6DEE">
        <w:rPr>
          <w:rFonts w:ascii="Arial" w:hAnsi="Arial" w:cs="Arial"/>
        </w:rPr>
        <w:t xml:space="preserve"> iskazao je </w:t>
      </w:r>
      <w:r>
        <w:rPr>
          <w:rFonts w:ascii="Arial" w:hAnsi="Arial" w:cs="Arial"/>
        </w:rPr>
        <w:t>da  pozna tužiteljicu</w:t>
      </w:r>
      <w:r w:rsidR="006C6DE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poznavao </w:t>
      </w:r>
      <w:r w:rsidR="006C6DEE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i sada pok. Antuna Dvornekovića, te </w:t>
      </w:r>
      <w:r w:rsidR="006C6DEE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>zalazio u njihovu kuću i zna da su oni živjeli u zajednici kao bračni partneri dugi niz godi</w:t>
      </w:r>
      <w:r w:rsidR="00D815CA">
        <w:rPr>
          <w:rFonts w:ascii="Arial" w:hAnsi="Arial" w:cs="Arial"/>
        </w:rPr>
        <w:t>na sve do njegove smrti. Navodi da zna</w:t>
      </w:r>
      <w:r>
        <w:rPr>
          <w:rFonts w:ascii="Arial" w:hAnsi="Arial" w:cs="Arial"/>
        </w:rPr>
        <w:t xml:space="preserve"> da su živjeli zajedno</w:t>
      </w:r>
      <w:r w:rsidR="00D815C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ali ne zna da se njihova zajednica prekidala. Čuo </w:t>
      </w:r>
      <w:r w:rsidR="00D815CA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da je sada pok. Antun Dvorneković imao rak i ne zna tko je brinuo o njemu dok je bio bolestan</w:t>
      </w:r>
      <w:r w:rsidR="00D815CA">
        <w:rPr>
          <w:rFonts w:ascii="Arial" w:hAnsi="Arial" w:cs="Arial"/>
        </w:rPr>
        <w:t>. Navodi da ga nije</w:t>
      </w:r>
      <w:r>
        <w:rPr>
          <w:rFonts w:ascii="Arial" w:hAnsi="Arial" w:cs="Arial"/>
        </w:rPr>
        <w:t xml:space="preserve"> v</w:t>
      </w:r>
      <w:r w:rsidR="00D815CA">
        <w:rPr>
          <w:rFonts w:ascii="Arial" w:hAnsi="Arial" w:cs="Arial"/>
        </w:rPr>
        <w:t>idio prije 2018. godine, te da</w:t>
      </w:r>
      <w:r>
        <w:rPr>
          <w:rFonts w:ascii="Arial" w:hAnsi="Arial" w:cs="Arial"/>
        </w:rPr>
        <w:t xml:space="preserve"> živi u Petrinji, a on u Glinskoj Poljani i nis</w:t>
      </w:r>
      <w:r w:rsidR="0040659E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se vidjeli tako dugo.</w:t>
      </w:r>
    </w:p>
    <w:p w:rsidR="007206C2" w:rsidP="00334AB7" w:rsidRDefault="0040659E" w14:paraId="51601C3F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="007206C2">
        <w:rPr>
          <w:rFonts w:ascii="Arial" w:hAnsi="Arial" w:cs="Arial"/>
        </w:rPr>
        <w:t xml:space="preserve">Svjedok Željko Perušić </w:t>
      </w:r>
      <w:r>
        <w:rPr>
          <w:rFonts w:ascii="Arial" w:hAnsi="Arial" w:cs="Arial"/>
        </w:rPr>
        <w:t xml:space="preserve">  iskazao je </w:t>
      </w:r>
      <w:r w:rsidR="007206C2">
        <w:rPr>
          <w:rFonts w:ascii="Arial" w:hAnsi="Arial" w:cs="Arial"/>
        </w:rPr>
        <w:t xml:space="preserve">da  </w:t>
      </w:r>
      <w:r>
        <w:rPr>
          <w:rFonts w:ascii="Arial" w:hAnsi="Arial" w:cs="Arial"/>
        </w:rPr>
        <w:t>je</w:t>
      </w:r>
      <w:r w:rsidR="007206C2">
        <w:rPr>
          <w:rFonts w:ascii="Arial" w:hAnsi="Arial" w:cs="Arial"/>
        </w:rPr>
        <w:t xml:space="preserve"> brat tužiteljice i poznato m</w:t>
      </w:r>
      <w:r>
        <w:rPr>
          <w:rFonts w:ascii="Arial" w:hAnsi="Arial" w:cs="Arial"/>
        </w:rPr>
        <w:t>u</w:t>
      </w:r>
      <w:r w:rsidR="007206C2">
        <w:rPr>
          <w:rFonts w:ascii="Arial" w:hAnsi="Arial" w:cs="Arial"/>
        </w:rPr>
        <w:t xml:space="preserve"> je da je živjela u izvanbračnoj zajednici s sada pok. Antunom Dvornekovićem oko 15 godina. Njihova zajednica se prekidala kada je ona odlazila u sigurnu kuću prije njegove smrti i vratila se k njemu nazad. On je bio nasilan kad je bio u alkoholiziranom stanju. Pred kraj života je bio bolestan, te je tužiteljica brinula o njemu zajedno sa njegovim kćerima, a sahranile su ga kćeri, a tužiteljica ga nije sahranila jer nisu bili pred kraj zajedno jer je tužiteljica pred kraj njegovog života živjela u Sisku i to par mjeseci. Ne zna zašto se odselila, ali je odselila od sada pok. Antuna, ali je kontaktirala s njim te ga je posjećivala u Glinske Poljane jer je obilazila djecu, ovdje tuženice, svoje kćeri a one su ostale živjeti u Glinskoj Poljani. Dok su bili skupa on je bio u mirovini, a Željka je bila domaćica, te su oni imali zajedničke financije dok su bili skupa. Željka se uzdržavala od socijalne pomoći kada je otišla od Antuna Dvornekovića i Antonela se zaposlila. Njihovi odnosi nisu bili prekinuti iako je ona odselila. Oni se nisu mogli vjenčati jer su njegova prva žena i dijete nestali u ratu i nisu bili nađeni tako da on nije imao mogućosti se vjenčati s tužiteljicom i još uvijek nisu nađeni.   </w:t>
      </w:r>
    </w:p>
    <w:p w:rsidRPr="0094252E" w:rsidR="0094252E" w:rsidP="007206C2" w:rsidRDefault="007206C2" w14:paraId="6F288C74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35D28">
        <w:rPr>
          <w:rFonts w:ascii="Arial" w:hAnsi="Arial" w:cs="Arial"/>
        </w:rPr>
        <w:t>10</w:t>
      </w:r>
      <w:r w:rsidRPr="00150845" w:rsidR="00150845">
        <w:rPr>
          <w:rFonts w:ascii="Arial" w:hAnsi="Arial" w:cs="Arial"/>
        </w:rPr>
        <w:t xml:space="preserve">. </w:t>
      </w:r>
      <w:r w:rsidRPr="0094252E" w:rsidR="0094252E">
        <w:rPr>
          <w:rFonts w:ascii="Arial" w:hAnsi="Arial" w:cs="Arial"/>
        </w:rPr>
        <w:t xml:space="preserve"> Na temelju  provedenog dokaznog postupka i utvrđenog činjeničnog stanja na temelju članka 8. Zakona o parničnom postupku ("Narodne novine" broj 53/91, 91/92, 112/99, 117/03, 84/08, 96/08, 123/08, 57/11, 148/11, 25/13, 89/14, 70/19, 80/22, 114/22, 128/22 i 155/23 dalje: ZPP) sud cijeni da je tužbeni zahtjev</w:t>
      </w:r>
      <w:r w:rsidR="00335D28">
        <w:rPr>
          <w:rFonts w:ascii="Arial" w:hAnsi="Arial" w:cs="Arial"/>
        </w:rPr>
        <w:t xml:space="preserve"> </w:t>
      </w:r>
      <w:r w:rsidRPr="0094252E" w:rsidR="0094252E">
        <w:rPr>
          <w:rFonts w:ascii="Arial" w:hAnsi="Arial" w:cs="Arial"/>
        </w:rPr>
        <w:t xml:space="preserve">osnovan. </w:t>
      </w:r>
      <w:r w:rsidR="00335D28">
        <w:rPr>
          <w:rFonts w:ascii="Arial" w:hAnsi="Arial" w:cs="Arial"/>
        </w:rPr>
        <w:t xml:space="preserve"> </w:t>
      </w:r>
      <w:r w:rsidRPr="0094252E" w:rsidR="0094252E">
        <w:rPr>
          <w:rFonts w:ascii="Arial" w:hAnsi="Arial" w:cs="Arial"/>
        </w:rPr>
        <w:t xml:space="preserve"> </w:t>
      </w:r>
    </w:p>
    <w:p w:rsidRPr="00150845" w:rsidR="00150845" w:rsidP="00E9343F" w:rsidRDefault="00335D28" w14:paraId="01A129BE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94252E" w:rsidR="0094252E">
        <w:rPr>
          <w:rFonts w:ascii="Arial" w:hAnsi="Arial" w:cs="Arial"/>
        </w:rPr>
        <w:t xml:space="preserve">. Temeljem članka 11. stavak 1. Obiteljskog zakona ("Narodne novine" broj 103/15, 98/19, 47/2020,49/23 i 156/23 dalje: ObZ) propisano je da se odredbe ovoga Zakona o učincima izvanbračne zajednice primjenjuju na životnu zajednicu neudane žene i neoženjenoga muškarca koja traje najmanje tri godine, a kraće ako je u njoj rođeno zajedničko dijete ili ako je nastavljena sklapanjem braka. Stavkom 2. navedeno je da izvanbračna zajednica koja ispunjava pretpostavke iz stavka 1. ovoga članka stvara osobne i imovinske učinke kao bračna zajednica te se na nju na odgovarajući način primjenjuju odredbe ovog Zakona o osobnim i imovinskim odnosima bračnih drugova, odnosno odredbe drugih zakona kojima se uređuju osobni odnosi u poreznim stvarima, osobnim, imovinski i drugi odnosi bračnih drugova. </w:t>
      </w:r>
    </w:p>
    <w:p w:rsidR="00023DAD" w:rsidP="004E52E6" w:rsidRDefault="009E1586" w14:paraId="1ECB0B35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76788D">
        <w:rPr>
          <w:rFonts w:ascii="Arial" w:hAnsi="Arial" w:cs="Arial"/>
        </w:rPr>
        <w:t>. U</w:t>
      </w:r>
      <w:r w:rsidRPr="00E53454" w:rsidR="00DF6F4E">
        <w:rPr>
          <w:rFonts w:ascii="Arial" w:hAnsi="Arial" w:cs="Arial"/>
        </w:rPr>
        <w:t xml:space="preserve"> </w:t>
      </w:r>
      <w:r w:rsidR="0076788D">
        <w:rPr>
          <w:rFonts w:ascii="Arial" w:hAnsi="Arial" w:cs="Arial"/>
        </w:rPr>
        <w:t>o</w:t>
      </w:r>
      <w:r w:rsidRPr="00E53454" w:rsidR="00DF6F4E">
        <w:rPr>
          <w:rFonts w:ascii="Arial" w:hAnsi="Arial" w:cs="Arial"/>
        </w:rPr>
        <w:t>vom postupku je utvrđeno temeljem iskaza</w:t>
      </w:r>
      <w:r w:rsidR="00335D28">
        <w:rPr>
          <w:rFonts w:ascii="Arial" w:hAnsi="Arial" w:cs="Arial"/>
        </w:rPr>
        <w:t xml:space="preserve"> </w:t>
      </w:r>
      <w:r w:rsidR="00422669">
        <w:rPr>
          <w:rFonts w:ascii="Arial" w:hAnsi="Arial" w:cs="Arial"/>
        </w:rPr>
        <w:t>tužiteljice</w:t>
      </w:r>
      <w:r w:rsidR="00335D28">
        <w:rPr>
          <w:rFonts w:ascii="Arial" w:hAnsi="Arial" w:cs="Arial"/>
        </w:rPr>
        <w:t xml:space="preserve">, te svjedoka Željka Perušića </w:t>
      </w:r>
      <w:r w:rsidR="009D1AC0">
        <w:rPr>
          <w:rFonts w:ascii="Arial" w:hAnsi="Arial" w:cs="Arial"/>
        </w:rPr>
        <w:t xml:space="preserve">da je sada pok. Antun Dvorneković bio u braku te da su njegova žena i djeca stradali u ratu u Gornjim Jamama, </w:t>
      </w:r>
      <w:r w:rsidR="00413908">
        <w:rPr>
          <w:rFonts w:ascii="Arial" w:hAnsi="Arial" w:cs="Arial"/>
        </w:rPr>
        <w:t>te da nisu nađeni.</w:t>
      </w:r>
    </w:p>
    <w:p w:rsidR="00106828" w:rsidP="004E52E6" w:rsidRDefault="00023DAD" w14:paraId="6E79B809" w14:textId="535621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13. Tužiteljica</w:t>
      </w:r>
      <w:r w:rsidR="004139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="00413908">
        <w:rPr>
          <w:rFonts w:ascii="Arial" w:hAnsi="Arial" w:cs="Arial"/>
        </w:rPr>
        <w:t xml:space="preserve">avodi da </w:t>
      </w:r>
      <w:r w:rsidR="009D1AC0">
        <w:rPr>
          <w:rFonts w:ascii="Arial" w:hAnsi="Arial" w:cs="Arial"/>
        </w:rPr>
        <w:t xml:space="preserve">ne zna da li je evidentiran razvod braka </w:t>
      </w:r>
      <w:r w:rsidR="00E674C1">
        <w:rPr>
          <w:rFonts w:ascii="Arial" w:hAnsi="Arial" w:cs="Arial"/>
        </w:rPr>
        <w:t xml:space="preserve">i da li </w:t>
      </w:r>
      <w:r w:rsidR="009D1AC0">
        <w:rPr>
          <w:rFonts w:ascii="Arial" w:hAnsi="Arial" w:cs="Arial"/>
        </w:rPr>
        <w:t>se</w:t>
      </w:r>
      <w:r w:rsidR="00413908">
        <w:rPr>
          <w:rFonts w:ascii="Arial" w:hAnsi="Arial" w:cs="Arial"/>
        </w:rPr>
        <w:t xml:space="preserve"> sada pok. Antun Dvorneković razveo od svoje žene prije rata</w:t>
      </w:r>
      <w:r w:rsidR="009D1AC0">
        <w:rPr>
          <w:rFonts w:ascii="Arial" w:hAnsi="Arial" w:cs="Arial"/>
        </w:rPr>
        <w:t>.</w:t>
      </w:r>
      <w:r w:rsidR="00106828">
        <w:rPr>
          <w:rFonts w:ascii="Arial" w:hAnsi="Arial" w:cs="Arial"/>
        </w:rPr>
        <w:t xml:space="preserve"> Svjedok Željko Perušić, brat tužiteljice navodi da se tužiteljica nije mogla vjenčati sa sada pok. Antunom Dvorenković jer su njegova žena i dijete nestali u ratu </w:t>
      </w:r>
      <w:r>
        <w:rPr>
          <w:rFonts w:ascii="Arial" w:hAnsi="Arial" w:cs="Arial"/>
        </w:rPr>
        <w:t>i</w:t>
      </w:r>
      <w:r w:rsidR="00106828">
        <w:rPr>
          <w:rFonts w:ascii="Arial" w:hAnsi="Arial" w:cs="Arial"/>
        </w:rPr>
        <w:t xml:space="preserve"> nisu bili nađeni tako da nije imao mogućnost vjenčati se sa tužiteljicom.</w:t>
      </w:r>
    </w:p>
    <w:p w:rsidR="00BC5980" w:rsidP="00702F37" w:rsidRDefault="00106828" w14:paraId="4E96170F" w14:textId="1B517CE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02F37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 w:rsidRPr="00BC5980" w:rsidR="00BC5980">
        <w:t xml:space="preserve"> </w:t>
      </w:r>
      <w:r w:rsidRPr="00BC5980" w:rsidR="00BC5980">
        <w:rPr>
          <w:rFonts w:ascii="Arial" w:hAnsi="Arial" w:cs="Arial"/>
        </w:rPr>
        <w:t>Uvidom u Izvadak iz matice umrlih Matičnog područja Stankovac – Stankovac za 1999. pod rednim brojem 4 upisana je za sada pok. Slavicu Dvorneković činjenica smrti dana 31. prosinca 1991</w:t>
      </w:r>
      <w:r w:rsidR="00E674C1">
        <w:rPr>
          <w:rFonts w:ascii="Arial" w:hAnsi="Arial" w:cs="Arial"/>
        </w:rPr>
        <w:t xml:space="preserve"> te da </w:t>
      </w:r>
      <w:r w:rsidRPr="00BC5980" w:rsidR="00BC5980">
        <w:rPr>
          <w:rFonts w:ascii="Arial" w:hAnsi="Arial" w:cs="Arial"/>
        </w:rPr>
        <w:t xml:space="preserve"> je da je bila udana za Antuna Dvornekovića, tužiteljica u ovom postupku nije dokazala da se radi upravo o bračnom drugu Antuna Dvornekovića koji je predmet ovog postupka.</w:t>
      </w:r>
    </w:p>
    <w:p w:rsidR="00C529EE" w:rsidP="004E52E6" w:rsidRDefault="00702F37" w14:paraId="6EFF7E53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15.</w:t>
      </w:r>
      <w:r w:rsidR="00023DAD">
        <w:rPr>
          <w:rFonts w:ascii="Arial" w:hAnsi="Arial" w:cs="Arial"/>
        </w:rPr>
        <w:t xml:space="preserve"> </w:t>
      </w:r>
      <w:r w:rsidRPr="006C1737" w:rsidR="006C1737">
        <w:rPr>
          <w:rFonts w:ascii="Arial" w:hAnsi="Arial" w:cs="Arial"/>
        </w:rPr>
        <w:t xml:space="preserve"> Naime, uvidom u izvod iz matice rođenih za područje Gore za godinu 1955. pod brojem 5. razvidno je da je  za sada pok. Antuna Dvornekovića evidentirana samo činjenica smrti dana 28. svibnja 2024.</w:t>
      </w:r>
      <w:r w:rsidR="00E81DCD">
        <w:rPr>
          <w:rFonts w:ascii="Arial" w:hAnsi="Arial" w:cs="Arial"/>
        </w:rPr>
        <w:t xml:space="preserve"> Druge statusne promjene u odnosu na Antuna Dvornekovića nisu evidentirane u navedenom izvatku </w:t>
      </w:r>
      <w:r w:rsidR="00C7749B">
        <w:rPr>
          <w:rFonts w:ascii="Arial" w:hAnsi="Arial" w:cs="Arial"/>
        </w:rPr>
        <w:t xml:space="preserve"> </w:t>
      </w:r>
      <w:r w:rsidR="00E81DCD">
        <w:rPr>
          <w:rFonts w:ascii="Arial" w:hAnsi="Arial" w:cs="Arial"/>
        </w:rPr>
        <w:t xml:space="preserve">, te je </w:t>
      </w:r>
      <w:r w:rsidR="00B73161">
        <w:rPr>
          <w:rFonts w:ascii="Arial" w:hAnsi="Arial" w:cs="Arial"/>
        </w:rPr>
        <w:t>sukladno činjenici da s</w:t>
      </w:r>
      <w:r w:rsidR="00A20B68">
        <w:rPr>
          <w:rFonts w:ascii="Arial" w:hAnsi="Arial" w:cs="Arial"/>
        </w:rPr>
        <w:t>e</w:t>
      </w:r>
      <w:r w:rsidR="00B73161">
        <w:rPr>
          <w:rFonts w:ascii="Arial" w:hAnsi="Arial" w:cs="Arial"/>
        </w:rPr>
        <w:t xml:space="preserve"> državne matice </w:t>
      </w:r>
      <w:r w:rsidR="00A20B68">
        <w:rPr>
          <w:rFonts w:ascii="Arial" w:hAnsi="Arial" w:cs="Arial"/>
        </w:rPr>
        <w:t xml:space="preserve">smatraju istinitim proizlazi da Antun Dvorneković nije bio oženjen </w:t>
      </w:r>
      <w:r w:rsidR="00C7749B">
        <w:rPr>
          <w:rFonts w:ascii="Arial" w:hAnsi="Arial" w:cs="Arial"/>
        </w:rPr>
        <w:t xml:space="preserve"> te je time </w:t>
      </w:r>
      <w:r w:rsidR="00A20B68">
        <w:rPr>
          <w:rFonts w:ascii="Arial" w:hAnsi="Arial" w:cs="Arial"/>
        </w:rPr>
        <w:t xml:space="preserve">  tužiteljica dokazala činjenicu da je bio neoženjen muškarac. </w:t>
      </w:r>
    </w:p>
    <w:p w:rsidR="008C1020" w:rsidP="004E52E6" w:rsidRDefault="00C529EE" w14:paraId="5A9E3B39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02F37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  <w:r w:rsidR="008C1020">
        <w:rPr>
          <w:rFonts w:ascii="Arial" w:hAnsi="Arial" w:cs="Arial"/>
        </w:rPr>
        <w:t xml:space="preserve"> </w:t>
      </w:r>
      <w:r w:rsidR="0061704F">
        <w:rPr>
          <w:rFonts w:ascii="Arial" w:hAnsi="Arial" w:cs="Arial"/>
        </w:rPr>
        <w:t xml:space="preserve">U odnosu na </w:t>
      </w:r>
      <w:r w:rsidR="00BB01E9">
        <w:rPr>
          <w:rFonts w:ascii="Arial" w:hAnsi="Arial" w:cs="Arial"/>
        </w:rPr>
        <w:t xml:space="preserve">tužiteljicu, </w:t>
      </w:r>
      <w:r w:rsidR="00D2120F">
        <w:rPr>
          <w:rFonts w:ascii="Arial" w:hAnsi="Arial" w:cs="Arial"/>
        </w:rPr>
        <w:t xml:space="preserve"> ista</w:t>
      </w:r>
      <w:r w:rsidR="00BB01E9">
        <w:rPr>
          <w:rFonts w:ascii="Arial" w:hAnsi="Arial" w:cs="Arial"/>
        </w:rPr>
        <w:t xml:space="preserve"> je dokazala da je bila neudana žena jer je</w:t>
      </w:r>
      <w:r w:rsidR="004A2800">
        <w:rPr>
          <w:rFonts w:ascii="Arial" w:hAnsi="Arial" w:cs="Arial"/>
        </w:rPr>
        <w:t xml:space="preserve"> uvidom u izvod iz matice rođenih za tužiteljicu razvidno </w:t>
      </w:r>
      <w:r w:rsidR="000C210D">
        <w:rPr>
          <w:rFonts w:ascii="Arial" w:hAnsi="Arial" w:cs="Arial"/>
        </w:rPr>
        <w:t xml:space="preserve">da je </w:t>
      </w:r>
      <w:r w:rsidR="00BB01E9">
        <w:rPr>
          <w:rFonts w:ascii="Arial" w:hAnsi="Arial" w:cs="Arial"/>
        </w:rPr>
        <w:t xml:space="preserve"> brak sklopljen dana 28. srpnja 1990. s Vladom Tumorad razveden pravomoćnom presudom Općinskog suda u Petrinji P-262/2003 od 19. rujna 2003.</w:t>
      </w:r>
      <w:r w:rsidR="005F29D5">
        <w:rPr>
          <w:rFonts w:ascii="Arial" w:hAnsi="Arial" w:cs="Arial"/>
        </w:rPr>
        <w:t xml:space="preserve">, a brak je prestao dana 18. veljače 2004. </w:t>
      </w:r>
    </w:p>
    <w:p w:rsidR="00136ED3" w:rsidP="004E52E6" w:rsidRDefault="00D2120F" w14:paraId="0352EA54" w14:textId="64FF865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17. Što se tiče </w:t>
      </w:r>
      <w:r w:rsidR="00CD60C1">
        <w:rPr>
          <w:rFonts w:ascii="Arial" w:hAnsi="Arial" w:cs="Arial"/>
        </w:rPr>
        <w:t xml:space="preserve">utvđenje postojanja izvanbračne kao </w:t>
      </w:r>
      <w:r>
        <w:rPr>
          <w:rFonts w:ascii="Arial" w:hAnsi="Arial" w:cs="Arial"/>
        </w:rPr>
        <w:t>životne zajednice neudane žene i neoženjenog muškarca</w:t>
      </w:r>
      <w:r w:rsidR="003D5E42">
        <w:rPr>
          <w:rFonts w:ascii="Arial" w:hAnsi="Arial" w:cs="Arial"/>
        </w:rPr>
        <w:t xml:space="preserve">, te roka trajanja od najmanje tri godine, </w:t>
      </w:r>
      <w:r w:rsidR="007C40E0">
        <w:rPr>
          <w:rFonts w:ascii="Arial" w:hAnsi="Arial" w:cs="Arial"/>
        </w:rPr>
        <w:t xml:space="preserve">kao </w:t>
      </w:r>
      <w:r w:rsidR="00CD60C1">
        <w:rPr>
          <w:rFonts w:ascii="Arial" w:hAnsi="Arial" w:cs="Arial"/>
        </w:rPr>
        <w:t xml:space="preserve">zakonske </w:t>
      </w:r>
      <w:r w:rsidR="007C40E0">
        <w:rPr>
          <w:rFonts w:ascii="Arial" w:hAnsi="Arial" w:cs="Arial"/>
        </w:rPr>
        <w:t xml:space="preserve">pretpostavke </w:t>
      </w:r>
      <w:r w:rsidR="00DD0D40">
        <w:rPr>
          <w:rFonts w:ascii="Arial" w:hAnsi="Arial" w:cs="Arial"/>
        </w:rPr>
        <w:t>utvrđeno je da</w:t>
      </w:r>
      <w:r w:rsidR="003D5E42">
        <w:rPr>
          <w:rFonts w:ascii="Arial" w:hAnsi="Arial" w:cs="Arial"/>
        </w:rPr>
        <w:t xml:space="preserve"> je životna zajednica tužiteljice i sada pok. Antuna Dvornekovića </w:t>
      </w:r>
      <w:r w:rsidR="00BC2C3E">
        <w:rPr>
          <w:rFonts w:ascii="Arial" w:hAnsi="Arial" w:cs="Arial"/>
        </w:rPr>
        <w:t xml:space="preserve">u kojoj je rođeno dvoje zajedničke djece prekidana </w:t>
      </w:r>
      <w:r w:rsidR="00783911">
        <w:rPr>
          <w:rFonts w:ascii="Arial" w:hAnsi="Arial" w:cs="Arial"/>
        </w:rPr>
        <w:t xml:space="preserve">jer  </w:t>
      </w:r>
      <w:r w:rsidR="00BC2C3E">
        <w:rPr>
          <w:rFonts w:ascii="Arial" w:hAnsi="Arial" w:cs="Arial"/>
        </w:rPr>
        <w:t xml:space="preserve"> je </w:t>
      </w:r>
      <w:r w:rsidR="006144E1">
        <w:rPr>
          <w:rFonts w:ascii="Arial" w:hAnsi="Arial" w:cs="Arial"/>
        </w:rPr>
        <w:t>tužiteljica</w:t>
      </w:r>
      <w:r w:rsidR="00BC2C3E">
        <w:rPr>
          <w:rFonts w:ascii="Arial" w:hAnsi="Arial" w:cs="Arial"/>
        </w:rPr>
        <w:t xml:space="preserve"> s mlt. djecom </w:t>
      </w:r>
      <w:r w:rsidR="000C210D">
        <w:rPr>
          <w:rFonts w:ascii="Arial" w:hAnsi="Arial" w:cs="Arial"/>
        </w:rPr>
        <w:t xml:space="preserve"> bila </w:t>
      </w:r>
      <w:r w:rsidR="00BC2C3E">
        <w:rPr>
          <w:rFonts w:ascii="Arial" w:hAnsi="Arial" w:cs="Arial"/>
        </w:rPr>
        <w:t xml:space="preserve"> u sigurn</w:t>
      </w:r>
      <w:r w:rsidR="00431C61">
        <w:rPr>
          <w:rFonts w:ascii="Arial" w:hAnsi="Arial" w:cs="Arial"/>
        </w:rPr>
        <w:t xml:space="preserve">oj </w:t>
      </w:r>
      <w:r w:rsidR="00BC2C3E">
        <w:rPr>
          <w:rFonts w:ascii="Arial" w:hAnsi="Arial" w:cs="Arial"/>
        </w:rPr>
        <w:t xml:space="preserve"> kuć</w:t>
      </w:r>
      <w:r w:rsidR="00431C61">
        <w:rPr>
          <w:rFonts w:ascii="Arial" w:hAnsi="Arial" w:cs="Arial"/>
        </w:rPr>
        <w:t xml:space="preserve">i </w:t>
      </w:r>
      <w:r w:rsidR="00BB38ED">
        <w:rPr>
          <w:rFonts w:ascii="Arial" w:hAnsi="Arial" w:cs="Arial"/>
        </w:rPr>
        <w:t>tijekom 2016. i 2017. u trajanju od godinu i pol dana</w:t>
      </w:r>
      <w:r w:rsidR="00BC2C3E">
        <w:rPr>
          <w:rFonts w:ascii="Arial" w:hAnsi="Arial" w:cs="Arial"/>
        </w:rPr>
        <w:t>,</w:t>
      </w:r>
      <w:r w:rsidR="006144E1">
        <w:rPr>
          <w:rFonts w:ascii="Arial" w:hAnsi="Arial" w:cs="Arial"/>
        </w:rPr>
        <w:t xml:space="preserve"> a nakon toga se preselila u stan u Sisku. Razlog preseljenja tužiteljica navodi činjenicu da se morala zaposliti jer nije imala dovoljno sredstava za život od m</w:t>
      </w:r>
      <w:r w:rsidR="00FB28D5">
        <w:rPr>
          <w:rFonts w:ascii="Arial" w:hAnsi="Arial" w:cs="Arial"/>
        </w:rPr>
        <w:t>irovine</w:t>
      </w:r>
      <w:r w:rsidR="00431C61">
        <w:rPr>
          <w:rFonts w:ascii="Arial" w:hAnsi="Arial" w:cs="Arial"/>
        </w:rPr>
        <w:t xml:space="preserve"> sada pok.</w:t>
      </w:r>
      <w:r w:rsidR="00FB28D5">
        <w:rPr>
          <w:rFonts w:ascii="Arial" w:hAnsi="Arial" w:cs="Arial"/>
        </w:rPr>
        <w:t xml:space="preserve"> Antuna Dvornekovića koji je ostao u Glinskoj Poljani. Prema navodima stranaka</w:t>
      </w:r>
      <w:r w:rsidR="00D347C9">
        <w:rPr>
          <w:rFonts w:ascii="Arial" w:hAnsi="Arial" w:cs="Arial"/>
        </w:rPr>
        <w:t xml:space="preserve"> životna zajednica  se nastavila</w:t>
      </w:r>
      <w:r w:rsidR="00C53846">
        <w:rPr>
          <w:rFonts w:ascii="Arial" w:hAnsi="Arial" w:cs="Arial"/>
        </w:rPr>
        <w:t xml:space="preserve"> </w:t>
      </w:r>
      <w:r w:rsidR="00431C61">
        <w:rPr>
          <w:rFonts w:ascii="Arial" w:hAnsi="Arial" w:cs="Arial"/>
        </w:rPr>
        <w:t xml:space="preserve">kada je </w:t>
      </w:r>
      <w:r w:rsidR="00133399">
        <w:rPr>
          <w:rFonts w:ascii="Arial" w:hAnsi="Arial" w:cs="Arial"/>
        </w:rPr>
        <w:t>sada</w:t>
      </w:r>
      <w:r w:rsidR="003104D4">
        <w:rPr>
          <w:rFonts w:ascii="Arial" w:hAnsi="Arial" w:cs="Arial"/>
        </w:rPr>
        <w:t xml:space="preserve"> pok. Antun Dvorneković </w:t>
      </w:r>
      <w:r w:rsidR="00431C61">
        <w:rPr>
          <w:rFonts w:ascii="Arial" w:hAnsi="Arial" w:cs="Arial"/>
        </w:rPr>
        <w:t xml:space="preserve"> </w:t>
      </w:r>
      <w:r w:rsidR="003104D4">
        <w:rPr>
          <w:rFonts w:ascii="Arial" w:hAnsi="Arial" w:cs="Arial"/>
        </w:rPr>
        <w:t xml:space="preserve"> obolio, </w:t>
      </w:r>
      <w:r w:rsidR="00133399">
        <w:rPr>
          <w:rFonts w:ascii="Arial" w:hAnsi="Arial" w:cs="Arial"/>
        </w:rPr>
        <w:t xml:space="preserve"> </w:t>
      </w:r>
      <w:r w:rsidR="00BB38ED">
        <w:rPr>
          <w:rFonts w:ascii="Arial" w:hAnsi="Arial" w:cs="Arial"/>
        </w:rPr>
        <w:t xml:space="preserve">te </w:t>
      </w:r>
      <w:r w:rsidR="00B27B21">
        <w:rPr>
          <w:rFonts w:ascii="Arial" w:hAnsi="Arial" w:cs="Arial"/>
        </w:rPr>
        <w:t>je</w:t>
      </w:r>
      <w:r w:rsidR="00BB38ED">
        <w:rPr>
          <w:rFonts w:ascii="Arial" w:hAnsi="Arial" w:cs="Arial"/>
        </w:rPr>
        <w:t xml:space="preserve"> tužiteljica </w:t>
      </w:r>
      <w:r w:rsidR="00B27B21">
        <w:rPr>
          <w:rFonts w:ascii="Arial" w:hAnsi="Arial" w:cs="Arial"/>
        </w:rPr>
        <w:t xml:space="preserve">zajedno sa kćerima brinula o njemu, vodila ga ne </w:t>
      </w:r>
      <w:r w:rsidR="00BC1191">
        <w:rPr>
          <w:rFonts w:ascii="Arial" w:hAnsi="Arial" w:cs="Arial"/>
        </w:rPr>
        <w:t xml:space="preserve"> </w:t>
      </w:r>
      <w:r w:rsidR="00133399">
        <w:rPr>
          <w:rFonts w:ascii="Arial" w:hAnsi="Arial" w:cs="Arial"/>
        </w:rPr>
        <w:t xml:space="preserve"> terapije kod liječnika </w:t>
      </w:r>
      <w:r w:rsidR="00BC1191">
        <w:rPr>
          <w:rFonts w:ascii="Arial" w:hAnsi="Arial" w:cs="Arial"/>
        </w:rPr>
        <w:t xml:space="preserve"> </w:t>
      </w:r>
      <w:r w:rsidR="00B27B21">
        <w:rPr>
          <w:rFonts w:ascii="Arial" w:hAnsi="Arial" w:cs="Arial"/>
        </w:rPr>
        <w:t xml:space="preserve">, a nakon toga su </w:t>
      </w:r>
      <w:r w:rsidR="00133399">
        <w:rPr>
          <w:rFonts w:ascii="Arial" w:hAnsi="Arial" w:cs="Arial"/>
        </w:rPr>
        <w:t xml:space="preserve"> mu </w:t>
      </w:r>
      <w:r w:rsidR="00B27B21">
        <w:rPr>
          <w:rFonts w:ascii="Arial" w:hAnsi="Arial" w:cs="Arial"/>
        </w:rPr>
        <w:t xml:space="preserve">našli dom u Glini gdje je bio smješten sve do smrti. </w:t>
      </w:r>
    </w:p>
    <w:p w:rsidR="00FB4B69" w:rsidP="00FB4B69" w:rsidRDefault="00B27B21" w14:paraId="1EF44C38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18. Slijedom navedenoga proizlazi utvrđenim da </w:t>
      </w:r>
      <w:r w:rsidR="009D1953">
        <w:rPr>
          <w:rFonts w:ascii="Arial" w:hAnsi="Arial" w:cs="Arial"/>
        </w:rPr>
        <w:t xml:space="preserve">je tužiteljica dokazala postojanje životne zajednice sa zada pok. Antunom Dvornekovićem na način da je u toj zajednici bilo prekida zbog alkoholizma i nasilja, te boravka u zatvoru radi </w:t>
      </w:r>
      <w:r w:rsidR="00C53846">
        <w:rPr>
          <w:rFonts w:ascii="Arial" w:hAnsi="Arial" w:cs="Arial"/>
        </w:rPr>
        <w:t xml:space="preserve"> </w:t>
      </w:r>
      <w:r w:rsidR="009D1953">
        <w:rPr>
          <w:rFonts w:ascii="Arial" w:hAnsi="Arial" w:cs="Arial"/>
        </w:rPr>
        <w:t xml:space="preserve">, </w:t>
      </w:r>
      <w:r w:rsidR="00B00BB5">
        <w:rPr>
          <w:rFonts w:ascii="Arial" w:hAnsi="Arial" w:cs="Arial"/>
        </w:rPr>
        <w:t>kao i boravka u domu prije smrti, ali je</w:t>
      </w:r>
      <w:r w:rsidR="00152D92">
        <w:rPr>
          <w:rFonts w:ascii="Arial" w:hAnsi="Arial" w:cs="Arial"/>
        </w:rPr>
        <w:t xml:space="preserve"> i</w:t>
      </w:r>
      <w:r w:rsidR="00B00BB5">
        <w:rPr>
          <w:rFonts w:ascii="Arial" w:hAnsi="Arial" w:cs="Arial"/>
        </w:rPr>
        <w:t xml:space="preserve"> dokazala da </w:t>
      </w:r>
      <w:r w:rsidR="0075719C">
        <w:rPr>
          <w:rFonts w:ascii="Arial" w:hAnsi="Arial" w:cs="Arial"/>
        </w:rPr>
        <w:t>j</w:t>
      </w:r>
      <w:r w:rsidR="00B00BB5">
        <w:rPr>
          <w:rFonts w:ascii="Arial" w:hAnsi="Arial" w:cs="Arial"/>
        </w:rPr>
        <w:t>e</w:t>
      </w:r>
      <w:r w:rsidR="0075719C">
        <w:rPr>
          <w:rFonts w:ascii="Arial" w:hAnsi="Arial" w:cs="Arial"/>
        </w:rPr>
        <w:t xml:space="preserve"> sa</w:t>
      </w:r>
      <w:r w:rsidR="00B00BB5">
        <w:rPr>
          <w:rFonts w:ascii="Arial" w:hAnsi="Arial" w:cs="Arial"/>
        </w:rPr>
        <w:t xml:space="preserve"> zajedni</w:t>
      </w:r>
      <w:r w:rsidR="0075719C">
        <w:rPr>
          <w:rFonts w:ascii="Arial" w:hAnsi="Arial" w:cs="Arial"/>
        </w:rPr>
        <w:t xml:space="preserve">čkom djecom brinula </w:t>
      </w:r>
      <w:r w:rsidR="00311258">
        <w:rPr>
          <w:rFonts w:ascii="Arial" w:hAnsi="Arial" w:cs="Arial"/>
        </w:rPr>
        <w:t xml:space="preserve"> o njemu </w:t>
      </w:r>
      <w:r w:rsidR="0075719C">
        <w:rPr>
          <w:rFonts w:ascii="Arial" w:hAnsi="Arial" w:cs="Arial"/>
        </w:rPr>
        <w:t xml:space="preserve"> za vrijeme bolesti</w:t>
      </w:r>
      <w:r w:rsidR="00311258">
        <w:rPr>
          <w:rFonts w:ascii="Arial" w:hAnsi="Arial" w:cs="Arial"/>
        </w:rPr>
        <w:t xml:space="preserve"> i</w:t>
      </w:r>
      <w:r w:rsidR="0075719C">
        <w:rPr>
          <w:rFonts w:ascii="Arial" w:hAnsi="Arial" w:cs="Arial"/>
        </w:rPr>
        <w:t xml:space="preserve"> neposredno prije smrti</w:t>
      </w:r>
      <w:r w:rsidR="0065122A">
        <w:rPr>
          <w:rFonts w:ascii="Arial" w:hAnsi="Arial" w:cs="Arial"/>
        </w:rPr>
        <w:t>, te pomagala kod organizacije sahr</w:t>
      </w:r>
      <w:r w:rsidR="00FB4B69">
        <w:rPr>
          <w:rFonts w:ascii="Arial" w:hAnsi="Arial" w:cs="Arial"/>
        </w:rPr>
        <w:t>ane.</w:t>
      </w:r>
    </w:p>
    <w:p w:rsidR="00050E90" w:rsidP="00EA11BD" w:rsidRDefault="00311258" w14:paraId="1D1CC090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19.</w:t>
      </w:r>
      <w:r w:rsidR="000563FD">
        <w:rPr>
          <w:rFonts w:ascii="Arial" w:hAnsi="Arial" w:cs="Arial"/>
        </w:rPr>
        <w:t xml:space="preserve"> </w:t>
      </w:r>
      <w:r w:rsidR="00FB4B69">
        <w:rPr>
          <w:rFonts w:ascii="Arial" w:hAnsi="Arial" w:cs="Arial"/>
        </w:rPr>
        <w:t>Slijedom navedenog ispunjene</w:t>
      </w:r>
      <w:r w:rsidR="005A4C1B">
        <w:rPr>
          <w:rFonts w:ascii="Arial" w:hAnsi="Arial" w:cs="Arial"/>
        </w:rPr>
        <w:t xml:space="preserve"> su</w:t>
      </w:r>
      <w:r w:rsidR="00FB4B69">
        <w:rPr>
          <w:rFonts w:ascii="Arial" w:hAnsi="Arial" w:cs="Arial"/>
        </w:rPr>
        <w:t xml:space="preserve"> zakonske pretpostavke za utvrđenje postojanja izvanbračne zajednice tužiteljice i sada pok. Antuna Dvornekovića kako je to navedeno u tužbenom zahtjevu, te je isti </w:t>
      </w:r>
      <w:r w:rsidR="005A4C1B">
        <w:rPr>
          <w:rFonts w:ascii="Arial" w:hAnsi="Arial" w:cs="Arial"/>
        </w:rPr>
        <w:t xml:space="preserve"> usvojen</w:t>
      </w:r>
      <w:r w:rsidR="00FB4B69">
        <w:rPr>
          <w:rFonts w:ascii="Arial" w:hAnsi="Arial" w:cs="Arial"/>
        </w:rPr>
        <w:t xml:space="preserve">.   </w:t>
      </w:r>
      <w:r w:rsidR="005A4C1B">
        <w:rPr>
          <w:rFonts w:ascii="Arial" w:hAnsi="Arial" w:cs="Arial"/>
        </w:rPr>
        <w:t xml:space="preserve"> </w:t>
      </w:r>
    </w:p>
    <w:p w:rsidR="00246DD2" w:rsidP="00836D41" w:rsidRDefault="005C4E46" w14:paraId="731411FA" w14:textId="77777777">
      <w:pPr>
        <w:ind w:firstLine="708"/>
        <w:jc w:val="both"/>
        <w:rPr>
          <w:rFonts w:ascii="Arial" w:hAnsi="Arial" w:cs="Arial"/>
        </w:rPr>
      </w:pPr>
      <w:bookmarkStart w:name="_Hlk230003402" w:id="0"/>
      <w:r>
        <w:rPr>
          <w:rFonts w:ascii="Arial" w:hAnsi="Arial" w:cs="Arial"/>
        </w:rPr>
        <w:t>20</w:t>
      </w:r>
      <w:r w:rsidR="00050E90">
        <w:rPr>
          <w:rFonts w:ascii="Arial" w:hAnsi="Arial" w:cs="Arial"/>
        </w:rPr>
        <w:t xml:space="preserve">. </w:t>
      </w:r>
      <w:r w:rsidR="005A4C1B">
        <w:rPr>
          <w:rFonts w:ascii="Arial" w:hAnsi="Arial" w:cs="Arial"/>
        </w:rPr>
        <w:t xml:space="preserve"> </w:t>
      </w:r>
      <w:bookmarkEnd w:id="0"/>
      <w:r w:rsidRPr="00836D41" w:rsidR="00836D41">
        <w:rPr>
          <w:rFonts w:ascii="Arial" w:hAnsi="Arial" w:cs="Arial"/>
        </w:rPr>
        <w:t>Odbijen je dio tužbenog zahtjeva za utvrđenjem da se izvanbračna zajednica ima smatrati bračnom, s obzirom da tužiteljica u ovom postupku temeljem činjeničnih navoda tužbe i pravnog interesa ne ukazuje na pretpostavke za utvrđenje postojanja bračne zajednice. U tom dijelu tužbeni zahtjev je kao neosnovan odbijen.</w:t>
      </w:r>
    </w:p>
    <w:p w:rsidRPr="00F5382B" w:rsidR="00836D41" w:rsidP="00836D41" w:rsidRDefault="00836D41" w14:paraId="64029077" w14:textId="77777777">
      <w:pPr>
        <w:ind w:firstLine="708"/>
        <w:jc w:val="both"/>
        <w:rPr>
          <w:rFonts w:ascii="Arial" w:hAnsi="Arial" w:cs="Arial"/>
          <w:b/>
        </w:rPr>
      </w:pPr>
    </w:p>
    <w:p w:rsidRPr="002D5871" w:rsidR="005E5AEE" w:rsidP="005E5AEE" w:rsidRDefault="00AF7BC9" w14:paraId="516D0DC1" w14:textId="77777777">
      <w:pPr>
        <w:jc w:val="center"/>
        <w:rPr>
          <w:rFonts w:ascii="Arial" w:hAnsi="Arial" w:cs="Arial"/>
        </w:rPr>
      </w:pPr>
      <w:r w:rsidRPr="002D5871">
        <w:rPr>
          <w:rFonts w:ascii="Arial" w:hAnsi="Arial" w:cs="Arial"/>
        </w:rPr>
        <w:t>U Sisku</w:t>
      </w:r>
      <w:r w:rsidRPr="002D5871" w:rsidR="00B42D69">
        <w:rPr>
          <w:rFonts w:ascii="Arial" w:hAnsi="Arial" w:cs="Arial"/>
        </w:rPr>
        <w:t>,</w:t>
      </w:r>
      <w:r w:rsidR="00D06ECC">
        <w:rPr>
          <w:rFonts w:ascii="Arial" w:hAnsi="Arial" w:cs="Arial"/>
        </w:rPr>
        <w:t xml:space="preserve"> </w:t>
      </w:r>
      <w:r w:rsidR="003F7AA5">
        <w:rPr>
          <w:rFonts w:ascii="Arial" w:hAnsi="Arial" w:cs="Arial"/>
        </w:rPr>
        <w:t>20. svibnja 2026</w:t>
      </w:r>
      <w:r w:rsidRPr="002D5871" w:rsidR="005E5AEE">
        <w:rPr>
          <w:rFonts w:ascii="Arial" w:hAnsi="Arial" w:cs="Arial"/>
        </w:rPr>
        <w:t>.</w:t>
      </w:r>
    </w:p>
    <w:p w:rsidRPr="002D5871" w:rsidR="005E5AEE" w:rsidP="005E5AEE" w:rsidRDefault="005E5AEE" w14:paraId="5FB58DDD" w14:textId="77777777">
      <w:pPr>
        <w:rPr>
          <w:rFonts w:ascii="Arial" w:hAnsi="Arial" w:cs="Arial"/>
        </w:rPr>
      </w:pPr>
      <w:r w:rsidRPr="002D5871">
        <w:rPr>
          <w:rFonts w:ascii="Arial" w:hAnsi="Arial" w:cs="Arial"/>
        </w:rPr>
        <w:t xml:space="preserve">            </w:t>
      </w:r>
      <w:r w:rsidRPr="002D5871">
        <w:rPr>
          <w:rFonts w:ascii="Arial" w:hAnsi="Arial" w:cs="Arial"/>
        </w:rPr>
        <w:tab/>
      </w:r>
      <w:r w:rsidRPr="002D5871">
        <w:rPr>
          <w:rFonts w:ascii="Arial" w:hAnsi="Arial" w:cs="Arial"/>
        </w:rPr>
        <w:tab/>
      </w:r>
      <w:r w:rsidRPr="002D5871">
        <w:rPr>
          <w:rFonts w:ascii="Arial" w:hAnsi="Arial" w:cs="Arial"/>
        </w:rPr>
        <w:tab/>
      </w:r>
      <w:r w:rsidRPr="002D5871">
        <w:rPr>
          <w:rFonts w:ascii="Arial" w:hAnsi="Arial" w:cs="Arial"/>
        </w:rPr>
        <w:tab/>
      </w:r>
      <w:r w:rsidRPr="002D5871">
        <w:rPr>
          <w:rFonts w:ascii="Arial" w:hAnsi="Arial" w:cs="Arial"/>
        </w:rPr>
        <w:tab/>
      </w:r>
      <w:r w:rsidRPr="002D5871">
        <w:rPr>
          <w:rFonts w:ascii="Arial" w:hAnsi="Arial" w:cs="Arial"/>
        </w:rPr>
        <w:tab/>
      </w:r>
      <w:r w:rsidRPr="002D5871">
        <w:rPr>
          <w:rFonts w:ascii="Arial" w:hAnsi="Arial" w:cs="Arial"/>
        </w:rPr>
        <w:tab/>
      </w:r>
      <w:r w:rsidRPr="002D5871">
        <w:rPr>
          <w:rFonts w:ascii="Arial" w:hAnsi="Arial" w:cs="Arial"/>
        </w:rPr>
        <w:tab/>
      </w:r>
      <w:r w:rsidRPr="002D5871">
        <w:rPr>
          <w:rFonts w:ascii="Arial" w:hAnsi="Arial" w:cs="Arial"/>
        </w:rPr>
        <w:tab/>
      </w:r>
      <w:r w:rsidRPr="002D5871" w:rsidR="00AF7BC9">
        <w:rPr>
          <w:rFonts w:ascii="Arial" w:hAnsi="Arial" w:cs="Arial"/>
        </w:rPr>
        <w:t>Sutkinja</w:t>
      </w:r>
    </w:p>
    <w:p w:rsidRPr="002D5871" w:rsidR="00FE2D7C" w:rsidP="005E5AEE" w:rsidRDefault="00FE2D7C" w14:paraId="53102E93" w14:textId="77777777">
      <w:pPr>
        <w:rPr>
          <w:rFonts w:ascii="Arial" w:hAnsi="Arial" w:cs="Arial"/>
        </w:rPr>
      </w:pPr>
    </w:p>
    <w:p w:rsidRPr="002D5871" w:rsidR="005E5AEE" w:rsidP="005E5AEE" w:rsidRDefault="005E5AEE" w14:paraId="2ED7AEB2" w14:textId="77777777">
      <w:pPr>
        <w:rPr>
          <w:rFonts w:ascii="Arial" w:hAnsi="Arial" w:cs="Arial"/>
        </w:rPr>
      </w:pPr>
      <w:r w:rsidRPr="002D5871">
        <w:rPr>
          <w:rFonts w:ascii="Arial" w:hAnsi="Arial" w:cs="Arial"/>
        </w:rPr>
        <w:t xml:space="preserve">                </w:t>
      </w:r>
      <w:r w:rsidRPr="002D5871">
        <w:rPr>
          <w:rFonts w:ascii="Arial" w:hAnsi="Arial" w:cs="Arial"/>
        </w:rPr>
        <w:tab/>
      </w:r>
      <w:r w:rsidRPr="002D5871">
        <w:rPr>
          <w:rFonts w:ascii="Arial" w:hAnsi="Arial" w:cs="Arial"/>
        </w:rPr>
        <w:tab/>
      </w:r>
      <w:r w:rsidRPr="002D5871">
        <w:rPr>
          <w:rFonts w:ascii="Arial" w:hAnsi="Arial" w:cs="Arial"/>
        </w:rPr>
        <w:tab/>
      </w:r>
      <w:r w:rsidRPr="002D5871">
        <w:rPr>
          <w:rFonts w:ascii="Arial" w:hAnsi="Arial" w:cs="Arial"/>
        </w:rPr>
        <w:tab/>
      </w:r>
      <w:r w:rsidRPr="002D5871">
        <w:rPr>
          <w:rFonts w:ascii="Arial" w:hAnsi="Arial" w:cs="Arial"/>
        </w:rPr>
        <w:tab/>
      </w:r>
      <w:r w:rsidRPr="002D5871">
        <w:rPr>
          <w:rFonts w:ascii="Arial" w:hAnsi="Arial" w:cs="Arial"/>
        </w:rPr>
        <w:tab/>
      </w:r>
      <w:r w:rsidRPr="002D5871">
        <w:rPr>
          <w:rFonts w:ascii="Arial" w:hAnsi="Arial" w:cs="Arial"/>
        </w:rPr>
        <w:tab/>
      </w:r>
      <w:r w:rsidRPr="002D5871" w:rsidR="005D0C34">
        <w:rPr>
          <w:rFonts w:ascii="Arial" w:hAnsi="Arial" w:cs="Arial"/>
        </w:rPr>
        <w:tab/>
      </w:r>
      <w:r w:rsidRPr="002D5871">
        <w:rPr>
          <w:rFonts w:ascii="Arial" w:hAnsi="Arial" w:cs="Arial"/>
        </w:rPr>
        <w:t xml:space="preserve">  </w:t>
      </w:r>
      <w:r w:rsidRPr="002D5871" w:rsidR="005D0C34">
        <w:rPr>
          <w:rFonts w:ascii="Arial" w:hAnsi="Arial" w:cs="Arial"/>
        </w:rPr>
        <w:t xml:space="preserve"> </w:t>
      </w:r>
      <w:r w:rsidRPr="002D5871">
        <w:rPr>
          <w:rFonts w:ascii="Arial" w:hAnsi="Arial" w:cs="Arial"/>
        </w:rPr>
        <w:t>Jelena Lenić-Brkić</w:t>
      </w:r>
    </w:p>
    <w:p w:rsidRPr="002D5871" w:rsidR="006A35B1" w:rsidP="003E5CA1" w:rsidRDefault="006A35B1" w14:paraId="2355AEB8" w14:textId="77777777">
      <w:pPr>
        <w:ind w:left="5664" w:firstLine="708"/>
        <w:rPr>
          <w:rFonts w:ascii="Arial" w:hAnsi="Arial" w:cs="Arial"/>
        </w:rPr>
      </w:pPr>
      <w:r w:rsidRPr="002D5871">
        <w:rPr>
          <w:rFonts w:ascii="Arial" w:hAnsi="Arial" w:cs="Arial"/>
        </w:rPr>
        <w:t xml:space="preserve">  </w:t>
      </w:r>
    </w:p>
    <w:p w:rsidR="0082174A" w:rsidP="00EA3844" w:rsidRDefault="005D0C34" w14:paraId="291C8A55" w14:textId="77777777">
      <w:pPr>
        <w:ind w:left="5664" w:firstLine="708"/>
        <w:rPr>
          <w:rFonts w:ascii="Arial" w:hAnsi="Arial" w:cs="Arial"/>
        </w:rPr>
      </w:pPr>
      <w:r w:rsidRPr="002D5871">
        <w:rPr>
          <w:rFonts w:ascii="Arial" w:hAnsi="Arial" w:cs="Arial"/>
        </w:rPr>
        <w:t xml:space="preserve">   </w:t>
      </w:r>
    </w:p>
    <w:p w:rsidR="0082174A" w:rsidP="005E5AEE" w:rsidRDefault="0082174A" w14:paraId="46F3AF47" w14:textId="77777777">
      <w:pPr>
        <w:rPr>
          <w:rFonts w:ascii="Arial" w:hAnsi="Arial" w:cs="Arial"/>
        </w:rPr>
      </w:pPr>
    </w:p>
    <w:p w:rsidR="00B013A1" w:rsidP="005E5AEE" w:rsidRDefault="00B013A1" w14:paraId="0D980CD0" w14:textId="77777777">
      <w:pPr>
        <w:rPr>
          <w:rFonts w:ascii="Arial" w:hAnsi="Arial" w:cs="Arial"/>
        </w:rPr>
      </w:pPr>
    </w:p>
    <w:p w:rsidR="00FA2D2F" w:rsidP="005E5AEE" w:rsidRDefault="00FA2D2F" w14:paraId="1D304F1F" w14:textId="77777777">
      <w:pPr>
        <w:rPr>
          <w:rFonts w:ascii="Arial" w:hAnsi="Arial" w:cs="Arial"/>
        </w:rPr>
      </w:pPr>
    </w:p>
    <w:p w:rsidR="00157114" w:rsidP="005E5AEE" w:rsidRDefault="00157114" w14:paraId="61581DA5" w14:textId="77777777">
      <w:pPr>
        <w:rPr>
          <w:rFonts w:ascii="Arial" w:hAnsi="Arial" w:cs="Arial"/>
        </w:rPr>
      </w:pPr>
    </w:p>
    <w:p w:rsidR="00157114" w:rsidP="005E5AEE" w:rsidRDefault="00157114" w14:paraId="0C76246D" w14:textId="77777777">
      <w:pPr>
        <w:rPr>
          <w:rFonts w:ascii="Arial" w:hAnsi="Arial" w:cs="Arial"/>
        </w:rPr>
      </w:pPr>
    </w:p>
    <w:p w:rsidR="00935EB5" w:rsidP="005E5AEE" w:rsidRDefault="00935EB5" w14:paraId="2B602923" w14:textId="77777777">
      <w:pPr>
        <w:rPr>
          <w:rFonts w:ascii="Arial" w:hAnsi="Arial" w:cs="Arial"/>
        </w:rPr>
      </w:pPr>
    </w:p>
    <w:p w:rsidR="00935EB5" w:rsidP="005E5AEE" w:rsidRDefault="00935EB5" w14:paraId="2316FEC1" w14:textId="77777777">
      <w:pPr>
        <w:rPr>
          <w:rFonts w:ascii="Arial" w:hAnsi="Arial" w:cs="Arial"/>
        </w:rPr>
      </w:pPr>
    </w:p>
    <w:p w:rsidR="00935EB5" w:rsidP="005E5AEE" w:rsidRDefault="00935EB5" w14:paraId="44380030" w14:textId="77777777">
      <w:pPr>
        <w:rPr>
          <w:rFonts w:ascii="Arial" w:hAnsi="Arial" w:cs="Arial"/>
        </w:rPr>
      </w:pPr>
    </w:p>
    <w:p w:rsidR="005431BB" w:rsidP="005E5AEE" w:rsidRDefault="005431BB" w14:paraId="336C159E" w14:textId="77777777">
      <w:pPr>
        <w:rPr>
          <w:rFonts w:ascii="Arial" w:hAnsi="Arial" w:cs="Arial"/>
        </w:rPr>
      </w:pPr>
    </w:p>
    <w:p w:rsidR="00CA4843" w:rsidP="005E5AEE" w:rsidRDefault="00CA4843" w14:paraId="5486229E" w14:textId="77777777">
      <w:pPr>
        <w:rPr>
          <w:rFonts w:ascii="Arial" w:hAnsi="Arial" w:cs="Arial"/>
        </w:rPr>
      </w:pPr>
    </w:p>
    <w:p w:rsidR="00CA4843" w:rsidP="005E5AEE" w:rsidRDefault="00CA4843" w14:paraId="38EAE788" w14:textId="77777777">
      <w:pPr>
        <w:rPr>
          <w:rFonts w:ascii="Arial" w:hAnsi="Arial" w:cs="Arial"/>
        </w:rPr>
      </w:pPr>
    </w:p>
    <w:p w:rsidRPr="002D5871" w:rsidR="005E5AEE" w:rsidP="005E5AEE" w:rsidRDefault="00166AB6" w14:paraId="26C127F8" w14:textId="77777777">
      <w:pPr>
        <w:rPr>
          <w:rFonts w:ascii="Arial" w:hAnsi="Arial" w:cs="Arial"/>
        </w:rPr>
      </w:pPr>
      <w:r w:rsidRPr="002D5871">
        <w:rPr>
          <w:rFonts w:ascii="Arial" w:hAnsi="Arial" w:cs="Arial"/>
        </w:rPr>
        <w:t>Uputa o pravnom lijeku</w:t>
      </w:r>
      <w:r w:rsidRPr="002D5871" w:rsidR="005E5AEE">
        <w:rPr>
          <w:rFonts w:ascii="Arial" w:hAnsi="Arial" w:cs="Arial"/>
        </w:rPr>
        <w:t>:</w:t>
      </w:r>
    </w:p>
    <w:p w:rsidR="00EE66A4" w:rsidP="00F818FC" w:rsidRDefault="005E5AEE" w14:paraId="5B272D95" w14:textId="77777777">
      <w:pPr>
        <w:jc w:val="both"/>
        <w:rPr>
          <w:rFonts w:ascii="Arial" w:hAnsi="Arial" w:cs="Arial"/>
        </w:rPr>
      </w:pPr>
      <w:r w:rsidRPr="002D5871">
        <w:rPr>
          <w:rFonts w:ascii="Arial" w:hAnsi="Arial" w:cs="Arial"/>
        </w:rPr>
        <w:t>Protiv ove presude nezadovoljn</w:t>
      </w:r>
      <w:r w:rsidRPr="002D5871" w:rsidR="00EE66A4">
        <w:rPr>
          <w:rFonts w:ascii="Arial" w:hAnsi="Arial" w:cs="Arial"/>
        </w:rPr>
        <w:t>e</w:t>
      </w:r>
      <w:r w:rsidRPr="002D5871">
        <w:rPr>
          <w:rFonts w:ascii="Arial" w:hAnsi="Arial" w:cs="Arial"/>
        </w:rPr>
        <w:t xml:space="preserve"> strank</w:t>
      </w:r>
      <w:r w:rsidRPr="002D5871" w:rsidR="00EE66A4">
        <w:rPr>
          <w:rFonts w:ascii="Arial" w:hAnsi="Arial" w:cs="Arial"/>
        </w:rPr>
        <w:t>e</w:t>
      </w:r>
      <w:r w:rsidRPr="002D5871">
        <w:rPr>
          <w:rFonts w:ascii="Arial" w:hAnsi="Arial" w:cs="Arial"/>
        </w:rPr>
        <w:t xml:space="preserve"> ima</w:t>
      </w:r>
      <w:r w:rsidRPr="002D5871" w:rsidR="00EE66A4">
        <w:rPr>
          <w:rFonts w:ascii="Arial" w:hAnsi="Arial" w:cs="Arial"/>
        </w:rPr>
        <w:t>ju</w:t>
      </w:r>
      <w:r w:rsidRPr="002D5871">
        <w:rPr>
          <w:rFonts w:ascii="Arial" w:hAnsi="Arial" w:cs="Arial"/>
        </w:rPr>
        <w:t xml:space="preserve"> pravo žalbe u roku od 15 dana </w:t>
      </w:r>
      <w:r w:rsidRPr="002D5871" w:rsidR="005D0C34">
        <w:rPr>
          <w:rFonts w:ascii="Arial" w:hAnsi="Arial" w:cs="Arial"/>
        </w:rPr>
        <w:t xml:space="preserve">od dostave </w:t>
      </w:r>
      <w:r w:rsidRPr="002D5871" w:rsidR="002C5A1A">
        <w:rPr>
          <w:rFonts w:ascii="Arial" w:hAnsi="Arial" w:cs="Arial"/>
        </w:rPr>
        <w:t xml:space="preserve">ovjerenog </w:t>
      </w:r>
      <w:r w:rsidRPr="002D5871" w:rsidR="005D0C34">
        <w:rPr>
          <w:rFonts w:ascii="Arial" w:hAnsi="Arial" w:cs="Arial"/>
        </w:rPr>
        <w:t>prijepisa iste</w:t>
      </w:r>
      <w:r w:rsidRPr="002D5871">
        <w:rPr>
          <w:rFonts w:ascii="Arial" w:hAnsi="Arial" w:cs="Arial"/>
        </w:rPr>
        <w:t xml:space="preserve">. Žalba se podnosi </w:t>
      </w:r>
      <w:r w:rsidRPr="002D5871" w:rsidR="00166AB6">
        <w:rPr>
          <w:rFonts w:ascii="Arial" w:hAnsi="Arial" w:cs="Arial"/>
        </w:rPr>
        <w:t>ž</w:t>
      </w:r>
      <w:r w:rsidRPr="002D5871" w:rsidR="00B42D69">
        <w:rPr>
          <w:rFonts w:ascii="Arial" w:hAnsi="Arial" w:cs="Arial"/>
        </w:rPr>
        <w:t xml:space="preserve">upanijskom sudu </w:t>
      </w:r>
      <w:r w:rsidRPr="002D5871">
        <w:rPr>
          <w:rFonts w:ascii="Arial" w:hAnsi="Arial" w:cs="Arial"/>
        </w:rPr>
        <w:t>putem ovog</w:t>
      </w:r>
      <w:r w:rsidRPr="002D5871" w:rsidR="002C5A1A">
        <w:rPr>
          <w:rFonts w:ascii="Arial" w:hAnsi="Arial" w:cs="Arial"/>
        </w:rPr>
        <w:t>a</w:t>
      </w:r>
      <w:r w:rsidR="00AF5C23">
        <w:rPr>
          <w:rFonts w:ascii="Arial" w:hAnsi="Arial" w:cs="Arial"/>
        </w:rPr>
        <w:t xml:space="preserve"> suda</w:t>
      </w:r>
      <w:r w:rsidRPr="002D5871">
        <w:rPr>
          <w:rFonts w:ascii="Arial" w:hAnsi="Arial" w:cs="Arial"/>
        </w:rPr>
        <w:t>.</w:t>
      </w:r>
    </w:p>
    <w:p w:rsidRPr="002D5871" w:rsidR="00B0406D" w:rsidP="00F818FC" w:rsidRDefault="00B0406D" w14:paraId="090C9AD4" w14:textId="77777777">
      <w:pPr>
        <w:jc w:val="both"/>
        <w:rPr>
          <w:rFonts w:ascii="Arial" w:hAnsi="Arial" w:cs="Arial"/>
        </w:rPr>
      </w:pPr>
    </w:p>
    <w:p w:rsidRPr="002D5871" w:rsidR="005E5AEE" w:rsidP="005E5AEE" w:rsidRDefault="005E5AEE" w14:paraId="439C677F" w14:textId="77777777">
      <w:pPr>
        <w:rPr>
          <w:rFonts w:ascii="Arial" w:hAnsi="Arial" w:cs="Arial"/>
        </w:rPr>
      </w:pPr>
      <w:r w:rsidRPr="002D5871">
        <w:rPr>
          <w:rFonts w:ascii="Arial" w:hAnsi="Arial" w:cs="Arial"/>
        </w:rPr>
        <w:t>Dostavna naredba:</w:t>
      </w:r>
    </w:p>
    <w:p w:rsidRPr="002D5871" w:rsidR="005E5AEE" w:rsidP="000A77DE" w:rsidRDefault="00E72195" w14:paraId="623B3A9E" w14:textId="77777777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2D5871">
        <w:rPr>
          <w:rFonts w:ascii="Arial" w:hAnsi="Arial" w:cs="Arial"/>
        </w:rPr>
        <w:t>Tužitelj</w:t>
      </w:r>
      <w:r w:rsidRPr="002D5871" w:rsidR="004E24F1">
        <w:rPr>
          <w:rFonts w:ascii="Arial" w:hAnsi="Arial" w:cs="Arial"/>
        </w:rPr>
        <w:t xml:space="preserve">ica </w:t>
      </w:r>
      <w:r w:rsidR="0076788D">
        <w:rPr>
          <w:rFonts w:ascii="Arial" w:hAnsi="Arial" w:cs="Arial"/>
        </w:rPr>
        <w:t>osobno</w:t>
      </w:r>
    </w:p>
    <w:p w:rsidR="00656665" w:rsidP="005C0D11" w:rsidRDefault="006059A6" w14:paraId="1544A42E" w14:textId="77777777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1. i 2. </w:t>
      </w:r>
      <w:r w:rsidR="00946C1F">
        <w:rPr>
          <w:rFonts w:ascii="Arial" w:hAnsi="Arial" w:cs="Arial"/>
        </w:rPr>
        <w:t>T</w:t>
      </w:r>
      <w:r w:rsidRPr="005C0D11" w:rsidR="002C5A1A">
        <w:rPr>
          <w:rFonts w:ascii="Arial" w:hAnsi="Arial" w:cs="Arial"/>
        </w:rPr>
        <w:t>uženi</w:t>
      </w:r>
      <w:r>
        <w:rPr>
          <w:rFonts w:ascii="Arial" w:hAnsi="Arial" w:cs="Arial"/>
        </w:rPr>
        <w:t>ce</w:t>
      </w:r>
      <w:r w:rsidR="00286A83">
        <w:rPr>
          <w:rFonts w:ascii="Arial" w:hAnsi="Arial" w:cs="Arial"/>
        </w:rPr>
        <w:t xml:space="preserve"> </w:t>
      </w:r>
      <w:r w:rsidR="00656665">
        <w:rPr>
          <w:rFonts w:ascii="Arial" w:hAnsi="Arial" w:cs="Arial"/>
        </w:rPr>
        <w:t>osobno</w:t>
      </w:r>
    </w:p>
    <w:p w:rsidR="008E3E2F" w:rsidP="008E3E2F" w:rsidRDefault="008E3E2F" w14:paraId="055B37F4" w14:textId="77777777">
      <w:pPr>
        <w:rPr>
          <w:rFonts w:ascii="Arial" w:hAnsi="Arial" w:cs="Arial"/>
        </w:rPr>
      </w:pPr>
    </w:p>
    <w:sectPr w:rsidR="008E3E2F" w:rsidSect="00C23767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350D" w:rsidP="00892475" w:rsidRDefault="00FD350D" w14:paraId="25BEAEA0" w14:textId="77777777">
      <w:r>
        <w:separator/>
      </w:r>
    </w:p>
  </w:endnote>
  <w:endnote w:type="continuationSeparator" w:id="0">
    <w:p w:rsidR="00FD350D" w:rsidP="00892475" w:rsidRDefault="00FD350D" w14:paraId="27BB354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350D" w:rsidP="00892475" w:rsidRDefault="00FD350D" w14:paraId="668E25C0" w14:textId="77777777">
      <w:r>
        <w:separator/>
      </w:r>
    </w:p>
  </w:footnote>
  <w:footnote w:type="continuationSeparator" w:id="0">
    <w:p w:rsidR="00FD350D" w:rsidP="00892475" w:rsidRDefault="00FD350D" w14:paraId="3DAAAA4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13427356"/>
      <w:docPartObj>
        <w:docPartGallery w:val="Page Numbers (Top of Page)"/>
        <w:docPartUnique/>
      </w:docPartObj>
    </w:sdtPr>
    <w:sdtEndPr/>
    <w:sdtContent>
      <w:p w:rsidRPr="002D5871" w:rsidR="00935EB5" w:rsidP="00935EB5" w:rsidRDefault="004E24F1" w14:paraId="06C03B41" w14:textId="77777777">
        <w:pPr>
          <w:jc w:val="right"/>
          <w:rPr>
            <w:rFonts w:ascii="Arial" w:hAnsi="Arial" w:cs="Arial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D06ECC" w:rsidR="00511F64">
          <w:rPr>
            <w:rFonts w:ascii="Arial" w:hAnsi="Arial" w:cs="Arial"/>
          </w:rPr>
          <w:fldChar w:fldCharType="begin"/>
        </w:r>
        <w:r w:rsidRPr="00D06ECC" w:rsidR="00511F64">
          <w:rPr>
            <w:rFonts w:ascii="Arial" w:hAnsi="Arial" w:cs="Arial"/>
          </w:rPr>
          <w:instrText>PAGE   \* MERGEFORMAT</w:instrText>
        </w:r>
        <w:r w:rsidRPr="00D06ECC" w:rsidR="00511F64">
          <w:rPr>
            <w:rFonts w:ascii="Arial" w:hAnsi="Arial" w:cs="Arial"/>
          </w:rPr>
          <w:fldChar w:fldCharType="separate"/>
        </w:r>
        <w:r w:rsidR="00017461">
          <w:rPr>
            <w:rFonts w:ascii="Arial" w:hAnsi="Arial" w:cs="Arial"/>
            <w:noProof/>
          </w:rPr>
          <w:t>3</w:t>
        </w:r>
        <w:r w:rsidRPr="00D06ECC" w:rsidR="00511F64">
          <w:rPr>
            <w:rFonts w:ascii="Arial" w:hAnsi="Arial" w:cs="Arial"/>
          </w:rPr>
          <w:fldChar w:fldCharType="end"/>
        </w:r>
        <w:r w:rsidR="00511F64">
          <w:tab/>
        </w:r>
        <w:r w:rsidR="00D06ECC">
          <w:t xml:space="preserve">         </w:t>
        </w:r>
        <w:r w:rsidR="000E3ED5">
          <w:rPr>
            <w:rFonts w:ascii="Arial" w:hAnsi="Arial" w:cs="Arial"/>
          </w:rPr>
          <w:t>Poslovni broj</w:t>
        </w:r>
        <w:r w:rsidR="00C204E6">
          <w:rPr>
            <w:rFonts w:ascii="Arial" w:hAnsi="Arial" w:cs="Arial"/>
          </w:rPr>
          <w:t>:</w:t>
        </w:r>
        <w:r w:rsidR="000E3ED5">
          <w:rPr>
            <w:rFonts w:ascii="Arial" w:hAnsi="Arial" w:cs="Arial"/>
          </w:rPr>
          <w:t xml:space="preserve"> </w:t>
        </w:r>
        <w:r w:rsidRPr="00E905BC" w:rsidR="00E905BC">
          <w:rPr>
            <w:rFonts w:ascii="Arial" w:hAnsi="Arial" w:cs="Arial"/>
          </w:rPr>
          <w:t>P Ob-</w:t>
        </w:r>
        <w:r w:rsidRPr="00B64C27" w:rsidR="00B64C27">
          <w:rPr>
            <w:rFonts w:ascii="Arial" w:hAnsi="Arial" w:cs="Arial"/>
          </w:rPr>
          <w:t>16/2026-5</w:t>
        </w:r>
      </w:p>
      <w:p w:rsidR="00511F64" w:rsidP="00D06ECC" w:rsidRDefault="004D3458" w14:paraId="17ADD59A" w14:textId="77777777"/>
    </w:sdtContent>
  </w:sdt>
  <w:p w:rsidR="00511F64" w:rsidRDefault="00511F64" w14:paraId="02E83623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8701A"/>
    <w:multiLevelType w:val="hybridMultilevel"/>
    <w:tmpl w:val="112C4AC4"/>
    <w:lvl w:ilvl="0" w:tplc="D52EC3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5A80C9F"/>
    <w:multiLevelType w:val="hybridMultilevel"/>
    <w:tmpl w:val="40381D12"/>
    <w:lvl w:ilvl="0" w:tplc="50F2AF9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40" w:hanging="360"/>
      </w:pPr>
    </w:lvl>
    <w:lvl w:ilvl="2" w:tplc="041A001B" w:tentative="true">
      <w:start w:val="1"/>
      <w:numFmt w:val="lowerRoman"/>
      <w:lvlText w:val="%3."/>
      <w:lvlJc w:val="right"/>
      <w:pPr>
        <w:ind w:left="2460" w:hanging="180"/>
      </w:pPr>
    </w:lvl>
    <w:lvl w:ilvl="3" w:tplc="041A000F" w:tentative="true">
      <w:start w:val="1"/>
      <w:numFmt w:val="decimal"/>
      <w:lvlText w:val="%4."/>
      <w:lvlJc w:val="left"/>
      <w:pPr>
        <w:ind w:left="3180" w:hanging="360"/>
      </w:pPr>
    </w:lvl>
    <w:lvl w:ilvl="4" w:tplc="041A0019" w:tentative="true">
      <w:start w:val="1"/>
      <w:numFmt w:val="lowerLetter"/>
      <w:lvlText w:val="%5."/>
      <w:lvlJc w:val="left"/>
      <w:pPr>
        <w:ind w:left="3900" w:hanging="360"/>
      </w:pPr>
    </w:lvl>
    <w:lvl w:ilvl="5" w:tplc="041A001B" w:tentative="true">
      <w:start w:val="1"/>
      <w:numFmt w:val="lowerRoman"/>
      <w:lvlText w:val="%6."/>
      <w:lvlJc w:val="right"/>
      <w:pPr>
        <w:ind w:left="4620" w:hanging="180"/>
      </w:pPr>
    </w:lvl>
    <w:lvl w:ilvl="6" w:tplc="041A000F" w:tentative="true">
      <w:start w:val="1"/>
      <w:numFmt w:val="decimal"/>
      <w:lvlText w:val="%7."/>
      <w:lvlJc w:val="left"/>
      <w:pPr>
        <w:ind w:left="5340" w:hanging="360"/>
      </w:pPr>
    </w:lvl>
    <w:lvl w:ilvl="7" w:tplc="041A0019" w:tentative="true">
      <w:start w:val="1"/>
      <w:numFmt w:val="lowerLetter"/>
      <w:lvlText w:val="%8."/>
      <w:lvlJc w:val="left"/>
      <w:pPr>
        <w:ind w:left="6060" w:hanging="360"/>
      </w:pPr>
    </w:lvl>
    <w:lvl w:ilvl="8" w:tplc="041A001B" w:tentative="true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19383C14"/>
    <w:multiLevelType w:val="hybridMultilevel"/>
    <w:tmpl w:val="CB949D2E"/>
    <w:lvl w:ilvl="0" w:tplc="B78036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52109E"/>
    <w:multiLevelType w:val="hybridMultilevel"/>
    <w:tmpl w:val="3B2216B6"/>
    <w:lvl w:ilvl="0" w:tplc="0148A1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09D5704"/>
    <w:multiLevelType w:val="hybridMultilevel"/>
    <w:tmpl w:val="1DFA79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BB3CC6"/>
    <w:multiLevelType w:val="hybridMultilevel"/>
    <w:tmpl w:val="E7C283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6E7245"/>
    <w:multiLevelType w:val="hybridMultilevel"/>
    <w:tmpl w:val="EF2280C8"/>
    <w:lvl w:ilvl="0" w:tplc="EC9EE7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EE"/>
    <w:rsid w:val="00004A9A"/>
    <w:rsid w:val="00006F6E"/>
    <w:rsid w:val="00011B3A"/>
    <w:rsid w:val="00013306"/>
    <w:rsid w:val="0001601B"/>
    <w:rsid w:val="00017461"/>
    <w:rsid w:val="00022046"/>
    <w:rsid w:val="000230BF"/>
    <w:rsid w:val="00023DAD"/>
    <w:rsid w:val="000252A1"/>
    <w:rsid w:val="00025567"/>
    <w:rsid w:val="000266A0"/>
    <w:rsid w:val="00026C0E"/>
    <w:rsid w:val="000273CD"/>
    <w:rsid w:val="0003612A"/>
    <w:rsid w:val="00040C8D"/>
    <w:rsid w:val="00044EE7"/>
    <w:rsid w:val="00045FDE"/>
    <w:rsid w:val="00050E90"/>
    <w:rsid w:val="000563FD"/>
    <w:rsid w:val="0006278C"/>
    <w:rsid w:val="00062A63"/>
    <w:rsid w:val="00062D1D"/>
    <w:rsid w:val="00063513"/>
    <w:rsid w:val="00064B75"/>
    <w:rsid w:val="00066402"/>
    <w:rsid w:val="00071182"/>
    <w:rsid w:val="000718DC"/>
    <w:rsid w:val="00075634"/>
    <w:rsid w:val="00080849"/>
    <w:rsid w:val="00081BC4"/>
    <w:rsid w:val="00084129"/>
    <w:rsid w:val="0008451B"/>
    <w:rsid w:val="000853C7"/>
    <w:rsid w:val="000870A5"/>
    <w:rsid w:val="00090111"/>
    <w:rsid w:val="00095D88"/>
    <w:rsid w:val="000A0BEE"/>
    <w:rsid w:val="000A5CE6"/>
    <w:rsid w:val="000A77DE"/>
    <w:rsid w:val="000B0765"/>
    <w:rsid w:val="000B0A89"/>
    <w:rsid w:val="000B366B"/>
    <w:rsid w:val="000B7E07"/>
    <w:rsid w:val="000C11B4"/>
    <w:rsid w:val="000C210D"/>
    <w:rsid w:val="000C2D1D"/>
    <w:rsid w:val="000C35E8"/>
    <w:rsid w:val="000C4DE8"/>
    <w:rsid w:val="000D43F5"/>
    <w:rsid w:val="000D754B"/>
    <w:rsid w:val="000E08CC"/>
    <w:rsid w:val="000E1220"/>
    <w:rsid w:val="000E2ADD"/>
    <w:rsid w:val="000E3ED5"/>
    <w:rsid w:val="000E6449"/>
    <w:rsid w:val="000F14C8"/>
    <w:rsid w:val="000F508F"/>
    <w:rsid w:val="001002DA"/>
    <w:rsid w:val="00100BD2"/>
    <w:rsid w:val="0010235F"/>
    <w:rsid w:val="001065B5"/>
    <w:rsid w:val="00106828"/>
    <w:rsid w:val="00111C00"/>
    <w:rsid w:val="00112527"/>
    <w:rsid w:val="0011478C"/>
    <w:rsid w:val="00114ACA"/>
    <w:rsid w:val="001211C9"/>
    <w:rsid w:val="001214E7"/>
    <w:rsid w:val="00122B07"/>
    <w:rsid w:val="00130568"/>
    <w:rsid w:val="00131BFC"/>
    <w:rsid w:val="00133399"/>
    <w:rsid w:val="001338C1"/>
    <w:rsid w:val="00134394"/>
    <w:rsid w:val="0013442B"/>
    <w:rsid w:val="001362E5"/>
    <w:rsid w:val="00136ED3"/>
    <w:rsid w:val="00137B77"/>
    <w:rsid w:val="001408F4"/>
    <w:rsid w:val="00141719"/>
    <w:rsid w:val="001438E9"/>
    <w:rsid w:val="00150845"/>
    <w:rsid w:val="00152121"/>
    <w:rsid w:val="00152D92"/>
    <w:rsid w:val="00157114"/>
    <w:rsid w:val="00163A73"/>
    <w:rsid w:val="00163C38"/>
    <w:rsid w:val="001666FC"/>
    <w:rsid w:val="00166AB6"/>
    <w:rsid w:val="001705B2"/>
    <w:rsid w:val="001708B0"/>
    <w:rsid w:val="00170B9A"/>
    <w:rsid w:val="001761F6"/>
    <w:rsid w:val="001773A4"/>
    <w:rsid w:val="00186C65"/>
    <w:rsid w:val="00193F4B"/>
    <w:rsid w:val="001960E7"/>
    <w:rsid w:val="001974DD"/>
    <w:rsid w:val="00197DD0"/>
    <w:rsid w:val="001A3115"/>
    <w:rsid w:val="001A4BDA"/>
    <w:rsid w:val="001B07A2"/>
    <w:rsid w:val="001B0A9A"/>
    <w:rsid w:val="001B2839"/>
    <w:rsid w:val="001B4B83"/>
    <w:rsid w:val="001C04B9"/>
    <w:rsid w:val="001C1E51"/>
    <w:rsid w:val="001C56D6"/>
    <w:rsid w:val="001D0C01"/>
    <w:rsid w:val="001E0B3C"/>
    <w:rsid w:val="001E3B4C"/>
    <w:rsid w:val="001E6C11"/>
    <w:rsid w:val="001F4B68"/>
    <w:rsid w:val="001F5E40"/>
    <w:rsid w:val="001F5F15"/>
    <w:rsid w:val="0020378F"/>
    <w:rsid w:val="0021288B"/>
    <w:rsid w:val="00214D0D"/>
    <w:rsid w:val="00216561"/>
    <w:rsid w:val="00216D3A"/>
    <w:rsid w:val="00220417"/>
    <w:rsid w:val="00220FBA"/>
    <w:rsid w:val="00231ACC"/>
    <w:rsid w:val="00231F8B"/>
    <w:rsid w:val="00232EF8"/>
    <w:rsid w:val="00234FE1"/>
    <w:rsid w:val="00235295"/>
    <w:rsid w:val="002362AA"/>
    <w:rsid w:val="00236E74"/>
    <w:rsid w:val="00243260"/>
    <w:rsid w:val="00244450"/>
    <w:rsid w:val="002445D4"/>
    <w:rsid w:val="00246DD2"/>
    <w:rsid w:val="00251269"/>
    <w:rsid w:val="0025138F"/>
    <w:rsid w:val="00251A5A"/>
    <w:rsid w:val="00255218"/>
    <w:rsid w:val="00263004"/>
    <w:rsid w:val="002637F2"/>
    <w:rsid w:val="00264E1C"/>
    <w:rsid w:val="002653B9"/>
    <w:rsid w:val="00266D8A"/>
    <w:rsid w:val="0027622C"/>
    <w:rsid w:val="00282F50"/>
    <w:rsid w:val="0028315E"/>
    <w:rsid w:val="00284426"/>
    <w:rsid w:val="00285062"/>
    <w:rsid w:val="00286A83"/>
    <w:rsid w:val="002953EA"/>
    <w:rsid w:val="002958E5"/>
    <w:rsid w:val="00296CA4"/>
    <w:rsid w:val="002A58D2"/>
    <w:rsid w:val="002A6FE6"/>
    <w:rsid w:val="002B407A"/>
    <w:rsid w:val="002B554D"/>
    <w:rsid w:val="002B76EA"/>
    <w:rsid w:val="002C1C28"/>
    <w:rsid w:val="002C40DF"/>
    <w:rsid w:val="002C4F8B"/>
    <w:rsid w:val="002C5A1A"/>
    <w:rsid w:val="002D0A68"/>
    <w:rsid w:val="002D392B"/>
    <w:rsid w:val="002D5871"/>
    <w:rsid w:val="002D5D0A"/>
    <w:rsid w:val="002E3AA0"/>
    <w:rsid w:val="002E6D12"/>
    <w:rsid w:val="002F245D"/>
    <w:rsid w:val="002F3125"/>
    <w:rsid w:val="002F78B5"/>
    <w:rsid w:val="00307EEF"/>
    <w:rsid w:val="003104D4"/>
    <w:rsid w:val="003106CB"/>
    <w:rsid w:val="00311258"/>
    <w:rsid w:val="003118FB"/>
    <w:rsid w:val="00315326"/>
    <w:rsid w:val="00317863"/>
    <w:rsid w:val="00317B93"/>
    <w:rsid w:val="00324021"/>
    <w:rsid w:val="003266CD"/>
    <w:rsid w:val="00326DB9"/>
    <w:rsid w:val="00331D0F"/>
    <w:rsid w:val="003337E3"/>
    <w:rsid w:val="00334AB7"/>
    <w:rsid w:val="00334FF5"/>
    <w:rsid w:val="00335D28"/>
    <w:rsid w:val="00336109"/>
    <w:rsid w:val="00336A69"/>
    <w:rsid w:val="00337469"/>
    <w:rsid w:val="00342DF7"/>
    <w:rsid w:val="003438D9"/>
    <w:rsid w:val="00343A9D"/>
    <w:rsid w:val="00345AD4"/>
    <w:rsid w:val="00350A59"/>
    <w:rsid w:val="003606AE"/>
    <w:rsid w:val="003632B7"/>
    <w:rsid w:val="00363533"/>
    <w:rsid w:val="00364225"/>
    <w:rsid w:val="00370FF8"/>
    <w:rsid w:val="0037778B"/>
    <w:rsid w:val="00380409"/>
    <w:rsid w:val="00384208"/>
    <w:rsid w:val="00384E8F"/>
    <w:rsid w:val="0038520C"/>
    <w:rsid w:val="00385FCB"/>
    <w:rsid w:val="00386318"/>
    <w:rsid w:val="00391CD9"/>
    <w:rsid w:val="00394C3F"/>
    <w:rsid w:val="00395F25"/>
    <w:rsid w:val="003961E5"/>
    <w:rsid w:val="00397926"/>
    <w:rsid w:val="00397A96"/>
    <w:rsid w:val="003A6AD3"/>
    <w:rsid w:val="003A6F41"/>
    <w:rsid w:val="003A74E5"/>
    <w:rsid w:val="003A7ABB"/>
    <w:rsid w:val="003B15B6"/>
    <w:rsid w:val="003B222E"/>
    <w:rsid w:val="003B29A4"/>
    <w:rsid w:val="003B634A"/>
    <w:rsid w:val="003B6FE1"/>
    <w:rsid w:val="003C3A22"/>
    <w:rsid w:val="003C3FE1"/>
    <w:rsid w:val="003C55BA"/>
    <w:rsid w:val="003D1F39"/>
    <w:rsid w:val="003D5E42"/>
    <w:rsid w:val="003D62C6"/>
    <w:rsid w:val="003D64FB"/>
    <w:rsid w:val="003E039C"/>
    <w:rsid w:val="003E0750"/>
    <w:rsid w:val="003E0B08"/>
    <w:rsid w:val="003E0E10"/>
    <w:rsid w:val="003E1394"/>
    <w:rsid w:val="003E1EC3"/>
    <w:rsid w:val="003E452C"/>
    <w:rsid w:val="003E5CA1"/>
    <w:rsid w:val="003F7AA5"/>
    <w:rsid w:val="00401432"/>
    <w:rsid w:val="004033F8"/>
    <w:rsid w:val="0040659E"/>
    <w:rsid w:val="00406A21"/>
    <w:rsid w:val="00410409"/>
    <w:rsid w:val="00413908"/>
    <w:rsid w:val="0041453B"/>
    <w:rsid w:val="00415DC4"/>
    <w:rsid w:val="00417E36"/>
    <w:rsid w:val="0042173B"/>
    <w:rsid w:val="00422669"/>
    <w:rsid w:val="00431C61"/>
    <w:rsid w:val="00431F4D"/>
    <w:rsid w:val="00433DD0"/>
    <w:rsid w:val="0043492B"/>
    <w:rsid w:val="0043513E"/>
    <w:rsid w:val="004372B6"/>
    <w:rsid w:val="00442D9C"/>
    <w:rsid w:val="0044313A"/>
    <w:rsid w:val="00443F64"/>
    <w:rsid w:val="00450074"/>
    <w:rsid w:val="00452BC8"/>
    <w:rsid w:val="00453D51"/>
    <w:rsid w:val="00460AC1"/>
    <w:rsid w:val="00466837"/>
    <w:rsid w:val="004740EB"/>
    <w:rsid w:val="00475625"/>
    <w:rsid w:val="004767B0"/>
    <w:rsid w:val="004800BB"/>
    <w:rsid w:val="0048049A"/>
    <w:rsid w:val="00481633"/>
    <w:rsid w:val="00484D6E"/>
    <w:rsid w:val="0048532C"/>
    <w:rsid w:val="00485FB2"/>
    <w:rsid w:val="00486EF4"/>
    <w:rsid w:val="00487DE8"/>
    <w:rsid w:val="00487E02"/>
    <w:rsid w:val="00491502"/>
    <w:rsid w:val="00493410"/>
    <w:rsid w:val="004A2800"/>
    <w:rsid w:val="004A3925"/>
    <w:rsid w:val="004A70B2"/>
    <w:rsid w:val="004B05D6"/>
    <w:rsid w:val="004B1237"/>
    <w:rsid w:val="004B2E81"/>
    <w:rsid w:val="004C0276"/>
    <w:rsid w:val="004C1BB3"/>
    <w:rsid w:val="004C3B7F"/>
    <w:rsid w:val="004C5D53"/>
    <w:rsid w:val="004C6C53"/>
    <w:rsid w:val="004C6E73"/>
    <w:rsid w:val="004D18E0"/>
    <w:rsid w:val="004D3458"/>
    <w:rsid w:val="004D6560"/>
    <w:rsid w:val="004D72CA"/>
    <w:rsid w:val="004E24F1"/>
    <w:rsid w:val="004E429D"/>
    <w:rsid w:val="004E4311"/>
    <w:rsid w:val="004E458A"/>
    <w:rsid w:val="004E52E6"/>
    <w:rsid w:val="004E539D"/>
    <w:rsid w:val="004F12B8"/>
    <w:rsid w:val="004F2787"/>
    <w:rsid w:val="004F2918"/>
    <w:rsid w:val="004F3014"/>
    <w:rsid w:val="004F6F9A"/>
    <w:rsid w:val="00500A2E"/>
    <w:rsid w:val="0050353B"/>
    <w:rsid w:val="00511F64"/>
    <w:rsid w:val="00512695"/>
    <w:rsid w:val="00514621"/>
    <w:rsid w:val="0051770F"/>
    <w:rsid w:val="00527ED1"/>
    <w:rsid w:val="00530712"/>
    <w:rsid w:val="005307F0"/>
    <w:rsid w:val="0053124A"/>
    <w:rsid w:val="00535DC8"/>
    <w:rsid w:val="005365AA"/>
    <w:rsid w:val="005419A9"/>
    <w:rsid w:val="00541C51"/>
    <w:rsid w:val="005431BB"/>
    <w:rsid w:val="00543568"/>
    <w:rsid w:val="00543C13"/>
    <w:rsid w:val="00543CEB"/>
    <w:rsid w:val="00544310"/>
    <w:rsid w:val="00544ED5"/>
    <w:rsid w:val="005451DF"/>
    <w:rsid w:val="00547376"/>
    <w:rsid w:val="005543E4"/>
    <w:rsid w:val="00555F56"/>
    <w:rsid w:val="00557F03"/>
    <w:rsid w:val="00562AA5"/>
    <w:rsid w:val="005634A5"/>
    <w:rsid w:val="005634D9"/>
    <w:rsid w:val="005642CA"/>
    <w:rsid w:val="00564F91"/>
    <w:rsid w:val="005658AC"/>
    <w:rsid w:val="00566032"/>
    <w:rsid w:val="005670A4"/>
    <w:rsid w:val="00570B70"/>
    <w:rsid w:val="005716DE"/>
    <w:rsid w:val="00572BFF"/>
    <w:rsid w:val="00573D12"/>
    <w:rsid w:val="005803D5"/>
    <w:rsid w:val="00585F41"/>
    <w:rsid w:val="00587750"/>
    <w:rsid w:val="00590B53"/>
    <w:rsid w:val="00591346"/>
    <w:rsid w:val="00591740"/>
    <w:rsid w:val="00596C11"/>
    <w:rsid w:val="005A3524"/>
    <w:rsid w:val="005A4C1B"/>
    <w:rsid w:val="005B2955"/>
    <w:rsid w:val="005B69A0"/>
    <w:rsid w:val="005B7A15"/>
    <w:rsid w:val="005C0D11"/>
    <w:rsid w:val="005C4134"/>
    <w:rsid w:val="005C4A31"/>
    <w:rsid w:val="005C4E46"/>
    <w:rsid w:val="005D04AE"/>
    <w:rsid w:val="005D0C34"/>
    <w:rsid w:val="005D0CCF"/>
    <w:rsid w:val="005D201E"/>
    <w:rsid w:val="005D76D2"/>
    <w:rsid w:val="005E3485"/>
    <w:rsid w:val="005E5AEE"/>
    <w:rsid w:val="005F247C"/>
    <w:rsid w:val="005F29D5"/>
    <w:rsid w:val="005F3BDB"/>
    <w:rsid w:val="005F495F"/>
    <w:rsid w:val="005F4BB6"/>
    <w:rsid w:val="005F4CEF"/>
    <w:rsid w:val="005F6712"/>
    <w:rsid w:val="0060020F"/>
    <w:rsid w:val="00600FDA"/>
    <w:rsid w:val="00601D59"/>
    <w:rsid w:val="00602F6C"/>
    <w:rsid w:val="006039DC"/>
    <w:rsid w:val="00604AF4"/>
    <w:rsid w:val="006059A6"/>
    <w:rsid w:val="00610A6D"/>
    <w:rsid w:val="006144E1"/>
    <w:rsid w:val="0061704F"/>
    <w:rsid w:val="00620946"/>
    <w:rsid w:val="006230C8"/>
    <w:rsid w:val="00624AE3"/>
    <w:rsid w:val="00625173"/>
    <w:rsid w:val="006263C8"/>
    <w:rsid w:val="00627EC1"/>
    <w:rsid w:val="00632894"/>
    <w:rsid w:val="00633FE8"/>
    <w:rsid w:val="006352C1"/>
    <w:rsid w:val="006358A5"/>
    <w:rsid w:val="006359A2"/>
    <w:rsid w:val="00635B32"/>
    <w:rsid w:val="006360F4"/>
    <w:rsid w:val="00637BF9"/>
    <w:rsid w:val="00643594"/>
    <w:rsid w:val="006435D6"/>
    <w:rsid w:val="00643FB2"/>
    <w:rsid w:val="00644E3E"/>
    <w:rsid w:val="0065122A"/>
    <w:rsid w:val="00654950"/>
    <w:rsid w:val="00654EA0"/>
    <w:rsid w:val="00656665"/>
    <w:rsid w:val="00656E82"/>
    <w:rsid w:val="00657560"/>
    <w:rsid w:val="00660178"/>
    <w:rsid w:val="00663615"/>
    <w:rsid w:val="00664B34"/>
    <w:rsid w:val="00672D0F"/>
    <w:rsid w:val="0067782B"/>
    <w:rsid w:val="00681931"/>
    <w:rsid w:val="00683854"/>
    <w:rsid w:val="006944FF"/>
    <w:rsid w:val="00694D6C"/>
    <w:rsid w:val="00695E74"/>
    <w:rsid w:val="006A29ED"/>
    <w:rsid w:val="006A2E06"/>
    <w:rsid w:val="006A35B1"/>
    <w:rsid w:val="006A39FA"/>
    <w:rsid w:val="006A3B16"/>
    <w:rsid w:val="006A5C63"/>
    <w:rsid w:val="006A5E70"/>
    <w:rsid w:val="006B1D36"/>
    <w:rsid w:val="006B2386"/>
    <w:rsid w:val="006B25E6"/>
    <w:rsid w:val="006B4C18"/>
    <w:rsid w:val="006C1737"/>
    <w:rsid w:val="006C1DC8"/>
    <w:rsid w:val="006C3058"/>
    <w:rsid w:val="006C6B06"/>
    <w:rsid w:val="006C6DEE"/>
    <w:rsid w:val="006D15C8"/>
    <w:rsid w:val="006D2069"/>
    <w:rsid w:val="006D2C65"/>
    <w:rsid w:val="006D4173"/>
    <w:rsid w:val="006D57A1"/>
    <w:rsid w:val="006D5D3B"/>
    <w:rsid w:val="006E298D"/>
    <w:rsid w:val="006E3BDD"/>
    <w:rsid w:val="006E4557"/>
    <w:rsid w:val="006E785C"/>
    <w:rsid w:val="0070187F"/>
    <w:rsid w:val="0070197A"/>
    <w:rsid w:val="0070205F"/>
    <w:rsid w:val="00702F37"/>
    <w:rsid w:val="007036D2"/>
    <w:rsid w:val="007046A5"/>
    <w:rsid w:val="00705E69"/>
    <w:rsid w:val="00707AEB"/>
    <w:rsid w:val="007103B3"/>
    <w:rsid w:val="0071090D"/>
    <w:rsid w:val="0071125E"/>
    <w:rsid w:val="00712929"/>
    <w:rsid w:val="00714CB9"/>
    <w:rsid w:val="0071516E"/>
    <w:rsid w:val="007164CF"/>
    <w:rsid w:val="00717029"/>
    <w:rsid w:val="007173A5"/>
    <w:rsid w:val="0071754C"/>
    <w:rsid w:val="00717E41"/>
    <w:rsid w:val="007206C2"/>
    <w:rsid w:val="00720C9A"/>
    <w:rsid w:val="0072424B"/>
    <w:rsid w:val="00726920"/>
    <w:rsid w:val="00727FF5"/>
    <w:rsid w:val="00733EBC"/>
    <w:rsid w:val="0073486F"/>
    <w:rsid w:val="00734E47"/>
    <w:rsid w:val="00736AB7"/>
    <w:rsid w:val="00740B29"/>
    <w:rsid w:val="0074147E"/>
    <w:rsid w:val="00741D41"/>
    <w:rsid w:val="00744560"/>
    <w:rsid w:val="00751483"/>
    <w:rsid w:val="0075719C"/>
    <w:rsid w:val="007612BE"/>
    <w:rsid w:val="007614BE"/>
    <w:rsid w:val="00761AD1"/>
    <w:rsid w:val="00763821"/>
    <w:rsid w:val="00765370"/>
    <w:rsid w:val="007671F0"/>
    <w:rsid w:val="0076788D"/>
    <w:rsid w:val="007679D0"/>
    <w:rsid w:val="00770856"/>
    <w:rsid w:val="00770AF4"/>
    <w:rsid w:val="00770B5D"/>
    <w:rsid w:val="00771695"/>
    <w:rsid w:val="00774B8B"/>
    <w:rsid w:val="00775D77"/>
    <w:rsid w:val="00776360"/>
    <w:rsid w:val="00780C34"/>
    <w:rsid w:val="00783911"/>
    <w:rsid w:val="00783CA6"/>
    <w:rsid w:val="0078413A"/>
    <w:rsid w:val="007842F0"/>
    <w:rsid w:val="00787776"/>
    <w:rsid w:val="0079142F"/>
    <w:rsid w:val="00791E0C"/>
    <w:rsid w:val="007935CF"/>
    <w:rsid w:val="007937BE"/>
    <w:rsid w:val="00793A52"/>
    <w:rsid w:val="00794E58"/>
    <w:rsid w:val="007A00EA"/>
    <w:rsid w:val="007A0984"/>
    <w:rsid w:val="007A4C3F"/>
    <w:rsid w:val="007B5CA7"/>
    <w:rsid w:val="007B6FB4"/>
    <w:rsid w:val="007C350F"/>
    <w:rsid w:val="007C40E0"/>
    <w:rsid w:val="007C4DB5"/>
    <w:rsid w:val="007C5BFF"/>
    <w:rsid w:val="007C7CDA"/>
    <w:rsid w:val="007D1002"/>
    <w:rsid w:val="007D1BD9"/>
    <w:rsid w:val="007D1E5C"/>
    <w:rsid w:val="007D2F8E"/>
    <w:rsid w:val="007D325C"/>
    <w:rsid w:val="007D6AAC"/>
    <w:rsid w:val="007E226A"/>
    <w:rsid w:val="007E5039"/>
    <w:rsid w:val="007F02C8"/>
    <w:rsid w:val="00800818"/>
    <w:rsid w:val="00801D85"/>
    <w:rsid w:val="0080272B"/>
    <w:rsid w:val="00805510"/>
    <w:rsid w:val="00806179"/>
    <w:rsid w:val="00807BE4"/>
    <w:rsid w:val="00811521"/>
    <w:rsid w:val="00811F97"/>
    <w:rsid w:val="0081226C"/>
    <w:rsid w:val="008131E0"/>
    <w:rsid w:val="00814A47"/>
    <w:rsid w:val="00817773"/>
    <w:rsid w:val="0082174A"/>
    <w:rsid w:val="00823F09"/>
    <w:rsid w:val="00824356"/>
    <w:rsid w:val="0082447C"/>
    <w:rsid w:val="00824B9A"/>
    <w:rsid w:val="00833779"/>
    <w:rsid w:val="00836D41"/>
    <w:rsid w:val="008375CC"/>
    <w:rsid w:val="00841206"/>
    <w:rsid w:val="008415FB"/>
    <w:rsid w:val="00842C8A"/>
    <w:rsid w:val="00843048"/>
    <w:rsid w:val="0084496F"/>
    <w:rsid w:val="008449F7"/>
    <w:rsid w:val="00845017"/>
    <w:rsid w:val="00845114"/>
    <w:rsid w:val="008466DC"/>
    <w:rsid w:val="00846E44"/>
    <w:rsid w:val="00852858"/>
    <w:rsid w:val="00855D17"/>
    <w:rsid w:val="00863CE5"/>
    <w:rsid w:val="0086505D"/>
    <w:rsid w:val="008659E6"/>
    <w:rsid w:val="00867D75"/>
    <w:rsid w:val="00871621"/>
    <w:rsid w:val="00872315"/>
    <w:rsid w:val="0088194B"/>
    <w:rsid w:val="008825CD"/>
    <w:rsid w:val="00884B65"/>
    <w:rsid w:val="00884B8E"/>
    <w:rsid w:val="00885B3F"/>
    <w:rsid w:val="00887169"/>
    <w:rsid w:val="008901FA"/>
    <w:rsid w:val="0089125B"/>
    <w:rsid w:val="00892475"/>
    <w:rsid w:val="00895ACD"/>
    <w:rsid w:val="008965FA"/>
    <w:rsid w:val="008A5BD4"/>
    <w:rsid w:val="008A61DD"/>
    <w:rsid w:val="008B13DB"/>
    <w:rsid w:val="008B1780"/>
    <w:rsid w:val="008B379C"/>
    <w:rsid w:val="008B3A25"/>
    <w:rsid w:val="008B4118"/>
    <w:rsid w:val="008B6079"/>
    <w:rsid w:val="008C0D65"/>
    <w:rsid w:val="008C1020"/>
    <w:rsid w:val="008C10DB"/>
    <w:rsid w:val="008C1504"/>
    <w:rsid w:val="008C181C"/>
    <w:rsid w:val="008C2802"/>
    <w:rsid w:val="008C29FC"/>
    <w:rsid w:val="008C3741"/>
    <w:rsid w:val="008C4631"/>
    <w:rsid w:val="008C5007"/>
    <w:rsid w:val="008C615A"/>
    <w:rsid w:val="008D1440"/>
    <w:rsid w:val="008D5C4E"/>
    <w:rsid w:val="008E263A"/>
    <w:rsid w:val="008E3E2F"/>
    <w:rsid w:val="008E5464"/>
    <w:rsid w:val="008E55B2"/>
    <w:rsid w:val="008E796C"/>
    <w:rsid w:val="008F0A44"/>
    <w:rsid w:val="008F1458"/>
    <w:rsid w:val="008F31A8"/>
    <w:rsid w:val="008F5BE3"/>
    <w:rsid w:val="008F600D"/>
    <w:rsid w:val="008F646B"/>
    <w:rsid w:val="008F6AF9"/>
    <w:rsid w:val="008F746D"/>
    <w:rsid w:val="00901F0E"/>
    <w:rsid w:val="0090558C"/>
    <w:rsid w:val="00907C25"/>
    <w:rsid w:val="0091065A"/>
    <w:rsid w:val="00912E64"/>
    <w:rsid w:val="009156D3"/>
    <w:rsid w:val="00915EEA"/>
    <w:rsid w:val="00916872"/>
    <w:rsid w:val="009200EC"/>
    <w:rsid w:val="00921EC3"/>
    <w:rsid w:val="00923A13"/>
    <w:rsid w:val="00925BCF"/>
    <w:rsid w:val="00926EF5"/>
    <w:rsid w:val="009279C9"/>
    <w:rsid w:val="00933016"/>
    <w:rsid w:val="00934EFB"/>
    <w:rsid w:val="00935EB5"/>
    <w:rsid w:val="00937496"/>
    <w:rsid w:val="00941536"/>
    <w:rsid w:val="0094252E"/>
    <w:rsid w:val="009434BF"/>
    <w:rsid w:val="009445CD"/>
    <w:rsid w:val="00945B70"/>
    <w:rsid w:val="00946C1F"/>
    <w:rsid w:val="00955E46"/>
    <w:rsid w:val="00960C42"/>
    <w:rsid w:val="00962999"/>
    <w:rsid w:val="00965C91"/>
    <w:rsid w:val="00973A1D"/>
    <w:rsid w:val="009762F6"/>
    <w:rsid w:val="00980534"/>
    <w:rsid w:val="00981C78"/>
    <w:rsid w:val="0098434C"/>
    <w:rsid w:val="00985960"/>
    <w:rsid w:val="00985DA9"/>
    <w:rsid w:val="00987546"/>
    <w:rsid w:val="00990143"/>
    <w:rsid w:val="00997CCF"/>
    <w:rsid w:val="009A0DCC"/>
    <w:rsid w:val="009A333F"/>
    <w:rsid w:val="009A44E5"/>
    <w:rsid w:val="009A5CEA"/>
    <w:rsid w:val="009A68B2"/>
    <w:rsid w:val="009B38B8"/>
    <w:rsid w:val="009B56D6"/>
    <w:rsid w:val="009C18C9"/>
    <w:rsid w:val="009D1953"/>
    <w:rsid w:val="009D1AC0"/>
    <w:rsid w:val="009D1B76"/>
    <w:rsid w:val="009D28F1"/>
    <w:rsid w:val="009D3571"/>
    <w:rsid w:val="009D516F"/>
    <w:rsid w:val="009E1586"/>
    <w:rsid w:val="009E6894"/>
    <w:rsid w:val="009E7A1E"/>
    <w:rsid w:val="009F136F"/>
    <w:rsid w:val="009F163A"/>
    <w:rsid w:val="009F245C"/>
    <w:rsid w:val="009F3B42"/>
    <w:rsid w:val="009F6107"/>
    <w:rsid w:val="009F6C4C"/>
    <w:rsid w:val="00A000EB"/>
    <w:rsid w:val="00A01237"/>
    <w:rsid w:val="00A01E9E"/>
    <w:rsid w:val="00A02277"/>
    <w:rsid w:val="00A03661"/>
    <w:rsid w:val="00A05CAD"/>
    <w:rsid w:val="00A12CA6"/>
    <w:rsid w:val="00A137FF"/>
    <w:rsid w:val="00A13E8D"/>
    <w:rsid w:val="00A163E9"/>
    <w:rsid w:val="00A20B68"/>
    <w:rsid w:val="00A31441"/>
    <w:rsid w:val="00A34EE8"/>
    <w:rsid w:val="00A353B7"/>
    <w:rsid w:val="00A362DF"/>
    <w:rsid w:val="00A36920"/>
    <w:rsid w:val="00A42AF2"/>
    <w:rsid w:val="00A44B42"/>
    <w:rsid w:val="00A5009E"/>
    <w:rsid w:val="00A51392"/>
    <w:rsid w:val="00A53897"/>
    <w:rsid w:val="00A579C0"/>
    <w:rsid w:val="00A60A41"/>
    <w:rsid w:val="00A60DF3"/>
    <w:rsid w:val="00A63241"/>
    <w:rsid w:val="00A64A87"/>
    <w:rsid w:val="00A654EB"/>
    <w:rsid w:val="00A65DD9"/>
    <w:rsid w:val="00A66EFD"/>
    <w:rsid w:val="00A76872"/>
    <w:rsid w:val="00A770C8"/>
    <w:rsid w:val="00A80B55"/>
    <w:rsid w:val="00A81406"/>
    <w:rsid w:val="00A81D4B"/>
    <w:rsid w:val="00A82798"/>
    <w:rsid w:val="00A82833"/>
    <w:rsid w:val="00A92FF3"/>
    <w:rsid w:val="00A94D4E"/>
    <w:rsid w:val="00A96EEB"/>
    <w:rsid w:val="00AA41F4"/>
    <w:rsid w:val="00AA5D7E"/>
    <w:rsid w:val="00AB28F3"/>
    <w:rsid w:val="00AB2FF6"/>
    <w:rsid w:val="00AB3049"/>
    <w:rsid w:val="00AB39AD"/>
    <w:rsid w:val="00AB3AA6"/>
    <w:rsid w:val="00AB6262"/>
    <w:rsid w:val="00AC2CFA"/>
    <w:rsid w:val="00AC446A"/>
    <w:rsid w:val="00AC4AED"/>
    <w:rsid w:val="00AD3CD9"/>
    <w:rsid w:val="00AD41E8"/>
    <w:rsid w:val="00AD5E4F"/>
    <w:rsid w:val="00AD5F59"/>
    <w:rsid w:val="00AE4B47"/>
    <w:rsid w:val="00AE4DB8"/>
    <w:rsid w:val="00AE71BC"/>
    <w:rsid w:val="00AE72E7"/>
    <w:rsid w:val="00AE7C76"/>
    <w:rsid w:val="00AF030B"/>
    <w:rsid w:val="00AF0CC3"/>
    <w:rsid w:val="00AF5C23"/>
    <w:rsid w:val="00AF7BC9"/>
    <w:rsid w:val="00B00BB5"/>
    <w:rsid w:val="00B013A1"/>
    <w:rsid w:val="00B0406D"/>
    <w:rsid w:val="00B115CF"/>
    <w:rsid w:val="00B166D7"/>
    <w:rsid w:val="00B2161B"/>
    <w:rsid w:val="00B22B88"/>
    <w:rsid w:val="00B246C6"/>
    <w:rsid w:val="00B24E62"/>
    <w:rsid w:val="00B261F8"/>
    <w:rsid w:val="00B26D37"/>
    <w:rsid w:val="00B27B21"/>
    <w:rsid w:val="00B30D3C"/>
    <w:rsid w:val="00B34998"/>
    <w:rsid w:val="00B3597D"/>
    <w:rsid w:val="00B363DD"/>
    <w:rsid w:val="00B42D69"/>
    <w:rsid w:val="00B4327E"/>
    <w:rsid w:val="00B4333C"/>
    <w:rsid w:val="00B45573"/>
    <w:rsid w:val="00B4765A"/>
    <w:rsid w:val="00B5210D"/>
    <w:rsid w:val="00B52160"/>
    <w:rsid w:val="00B5222A"/>
    <w:rsid w:val="00B61475"/>
    <w:rsid w:val="00B62476"/>
    <w:rsid w:val="00B64C27"/>
    <w:rsid w:val="00B64CA1"/>
    <w:rsid w:val="00B6521E"/>
    <w:rsid w:val="00B73161"/>
    <w:rsid w:val="00B741FF"/>
    <w:rsid w:val="00B74F07"/>
    <w:rsid w:val="00B755A5"/>
    <w:rsid w:val="00B769A8"/>
    <w:rsid w:val="00B80977"/>
    <w:rsid w:val="00B82AD3"/>
    <w:rsid w:val="00B82BC7"/>
    <w:rsid w:val="00B856C4"/>
    <w:rsid w:val="00B85A2F"/>
    <w:rsid w:val="00B875EA"/>
    <w:rsid w:val="00B87C5D"/>
    <w:rsid w:val="00B87FD1"/>
    <w:rsid w:val="00B91555"/>
    <w:rsid w:val="00B92B10"/>
    <w:rsid w:val="00B92E20"/>
    <w:rsid w:val="00B93ADE"/>
    <w:rsid w:val="00B976AF"/>
    <w:rsid w:val="00BA2BAD"/>
    <w:rsid w:val="00BA4355"/>
    <w:rsid w:val="00BA7D3B"/>
    <w:rsid w:val="00BB01E9"/>
    <w:rsid w:val="00BB38ED"/>
    <w:rsid w:val="00BB4A77"/>
    <w:rsid w:val="00BC1191"/>
    <w:rsid w:val="00BC2C3E"/>
    <w:rsid w:val="00BC5980"/>
    <w:rsid w:val="00BC6CFE"/>
    <w:rsid w:val="00BD3FD8"/>
    <w:rsid w:val="00BD4FC1"/>
    <w:rsid w:val="00BD528E"/>
    <w:rsid w:val="00BD6893"/>
    <w:rsid w:val="00BE1FDA"/>
    <w:rsid w:val="00BE584C"/>
    <w:rsid w:val="00BE7401"/>
    <w:rsid w:val="00BE74F5"/>
    <w:rsid w:val="00BE781E"/>
    <w:rsid w:val="00BF0492"/>
    <w:rsid w:val="00BF25D4"/>
    <w:rsid w:val="00BF4350"/>
    <w:rsid w:val="00BF4EE9"/>
    <w:rsid w:val="00BF5BAE"/>
    <w:rsid w:val="00BF5D55"/>
    <w:rsid w:val="00BF6881"/>
    <w:rsid w:val="00BF7E6D"/>
    <w:rsid w:val="00C003FB"/>
    <w:rsid w:val="00C009EA"/>
    <w:rsid w:val="00C013C3"/>
    <w:rsid w:val="00C039AD"/>
    <w:rsid w:val="00C0771D"/>
    <w:rsid w:val="00C10576"/>
    <w:rsid w:val="00C1062D"/>
    <w:rsid w:val="00C1172D"/>
    <w:rsid w:val="00C121F0"/>
    <w:rsid w:val="00C12B57"/>
    <w:rsid w:val="00C204E6"/>
    <w:rsid w:val="00C2201A"/>
    <w:rsid w:val="00C23767"/>
    <w:rsid w:val="00C25A62"/>
    <w:rsid w:val="00C2601C"/>
    <w:rsid w:val="00C26CC1"/>
    <w:rsid w:val="00C27073"/>
    <w:rsid w:val="00C27209"/>
    <w:rsid w:val="00C27BF4"/>
    <w:rsid w:val="00C32C18"/>
    <w:rsid w:val="00C33AD3"/>
    <w:rsid w:val="00C345FF"/>
    <w:rsid w:val="00C3506B"/>
    <w:rsid w:val="00C35715"/>
    <w:rsid w:val="00C357E4"/>
    <w:rsid w:val="00C41D04"/>
    <w:rsid w:val="00C439DC"/>
    <w:rsid w:val="00C46A62"/>
    <w:rsid w:val="00C52105"/>
    <w:rsid w:val="00C529EE"/>
    <w:rsid w:val="00C52C1E"/>
    <w:rsid w:val="00C53846"/>
    <w:rsid w:val="00C55339"/>
    <w:rsid w:val="00C55980"/>
    <w:rsid w:val="00C57B15"/>
    <w:rsid w:val="00C607BD"/>
    <w:rsid w:val="00C61D2F"/>
    <w:rsid w:val="00C62639"/>
    <w:rsid w:val="00C65A6F"/>
    <w:rsid w:val="00C74414"/>
    <w:rsid w:val="00C7749B"/>
    <w:rsid w:val="00C81E4A"/>
    <w:rsid w:val="00C84402"/>
    <w:rsid w:val="00C85CA1"/>
    <w:rsid w:val="00C87913"/>
    <w:rsid w:val="00C90361"/>
    <w:rsid w:val="00C90EEC"/>
    <w:rsid w:val="00C938A3"/>
    <w:rsid w:val="00C972D9"/>
    <w:rsid w:val="00C97E21"/>
    <w:rsid w:val="00CA0C67"/>
    <w:rsid w:val="00CA20CF"/>
    <w:rsid w:val="00CA3BE5"/>
    <w:rsid w:val="00CA4843"/>
    <w:rsid w:val="00CB08FA"/>
    <w:rsid w:val="00CB139E"/>
    <w:rsid w:val="00CB1CF3"/>
    <w:rsid w:val="00CB6447"/>
    <w:rsid w:val="00CC0E89"/>
    <w:rsid w:val="00CC1AEA"/>
    <w:rsid w:val="00CC2363"/>
    <w:rsid w:val="00CC303D"/>
    <w:rsid w:val="00CC3BDD"/>
    <w:rsid w:val="00CD0CD6"/>
    <w:rsid w:val="00CD1DD1"/>
    <w:rsid w:val="00CD2235"/>
    <w:rsid w:val="00CD27EF"/>
    <w:rsid w:val="00CD478D"/>
    <w:rsid w:val="00CD60C1"/>
    <w:rsid w:val="00CE0C03"/>
    <w:rsid w:val="00CE1D23"/>
    <w:rsid w:val="00CE6156"/>
    <w:rsid w:val="00CF02F3"/>
    <w:rsid w:val="00CF109A"/>
    <w:rsid w:val="00CF4B32"/>
    <w:rsid w:val="00CF60DC"/>
    <w:rsid w:val="00CF6DB2"/>
    <w:rsid w:val="00CF771C"/>
    <w:rsid w:val="00CF7D00"/>
    <w:rsid w:val="00D03210"/>
    <w:rsid w:val="00D03722"/>
    <w:rsid w:val="00D06ECC"/>
    <w:rsid w:val="00D1068D"/>
    <w:rsid w:val="00D1375A"/>
    <w:rsid w:val="00D2120F"/>
    <w:rsid w:val="00D21819"/>
    <w:rsid w:val="00D247A8"/>
    <w:rsid w:val="00D3068A"/>
    <w:rsid w:val="00D3159B"/>
    <w:rsid w:val="00D33E4E"/>
    <w:rsid w:val="00D347C9"/>
    <w:rsid w:val="00D358FF"/>
    <w:rsid w:val="00D40BBA"/>
    <w:rsid w:val="00D456BA"/>
    <w:rsid w:val="00D509B4"/>
    <w:rsid w:val="00D57111"/>
    <w:rsid w:val="00D61E82"/>
    <w:rsid w:val="00D6784E"/>
    <w:rsid w:val="00D71814"/>
    <w:rsid w:val="00D76634"/>
    <w:rsid w:val="00D7758F"/>
    <w:rsid w:val="00D77999"/>
    <w:rsid w:val="00D815CA"/>
    <w:rsid w:val="00D8484C"/>
    <w:rsid w:val="00D84FFE"/>
    <w:rsid w:val="00D9369D"/>
    <w:rsid w:val="00D95C96"/>
    <w:rsid w:val="00DA103F"/>
    <w:rsid w:val="00DA2C94"/>
    <w:rsid w:val="00DA5111"/>
    <w:rsid w:val="00DB03D8"/>
    <w:rsid w:val="00DB0934"/>
    <w:rsid w:val="00DB1B9A"/>
    <w:rsid w:val="00DB32A2"/>
    <w:rsid w:val="00DB45E3"/>
    <w:rsid w:val="00DB7A68"/>
    <w:rsid w:val="00DB7D9A"/>
    <w:rsid w:val="00DC2A0C"/>
    <w:rsid w:val="00DC4126"/>
    <w:rsid w:val="00DC41CA"/>
    <w:rsid w:val="00DC4B60"/>
    <w:rsid w:val="00DC5B2D"/>
    <w:rsid w:val="00DC63D1"/>
    <w:rsid w:val="00DD0D40"/>
    <w:rsid w:val="00DD7A3D"/>
    <w:rsid w:val="00DD7E7D"/>
    <w:rsid w:val="00DD7F76"/>
    <w:rsid w:val="00DE3DC8"/>
    <w:rsid w:val="00DE5E57"/>
    <w:rsid w:val="00DE5EED"/>
    <w:rsid w:val="00DF0CDF"/>
    <w:rsid w:val="00DF5063"/>
    <w:rsid w:val="00DF6F4E"/>
    <w:rsid w:val="00DF7D26"/>
    <w:rsid w:val="00E018BE"/>
    <w:rsid w:val="00E03021"/>
    <w:rsid w:val="00E0324F"/>
    <w:rsid w:val="00E03524"/>
    <w:rsid w:val="00E0622E"/>
    <w:rsid w:val="00E06E5B"/>
    <w:rsid w:val="00E11731"/>
    <w:rsid w:val="00E1258B"/>
    <w:rsid w:val="00E14D92"/>
    <w:rsid w:val="00E14FD6"/>
    <w:rsid w:val="00E1618F"/>
    <w:rsid w:val="00E23472"/>
    <w:rsid w:val="00E24626"/>
    <w:rsid w:val="00E25472"/>
    <w:rsid w:val="00E26F3B"/>
    <w:rsid w:val="00E33A60"/>
    <w:rsid w:val="00E3452B"/>
    <w:rsid w:val="00E34CBE"/>
    <w:rsid w:val="00E368A3"/>
    <w:rsid w:val="00E36E8A"/>
    <w:rsid w:val="00E377D8"/>
    <w:rsid w:val="00E37AA9"/>
    <w:rsid w:val="00E41D8B"/>
    <w:rsid w:val="00E50AB1"/>
    <w:rsid w:val="00E51283"/>
    <w:rsid w:val="00E53454"/>
    <w:rsid w:val="00E53605"/>
    <w:rsid w:val="00E547AC"/>
    <w:rsid w:val="00E60521"/>
    <w:rsid w:val="00E629A2"/>
    <w:rsid w:val="00E65D5E"/>
    <w:rsid w:val="00E65DDA"/>
    <w:rsid w:val="00E674C1"/>
    <w:rsid w:val="00E702E5"/>
    <w:rsid w:val="00E72023"/>
    <w:rsid w:val="00E72195"/>
    <w:rsid w:val="00E74A88"/>
    <w:rsid w:val="00E774A6"/>
    <w:rsid w:val="00E8068D"/>
    <w:rsid w:val="00E81144"/>
    <w:rsid w:val="00E81445"/>
    <w:rsid w:val="00E81DCD"/>
    <w:rsid w:val="00E83AB2"/>
    <w:rsid w:val="00E84995"/>
    <w:rsid w:val="00E905BC"/>
    <w:rsid w:val="00E9343F"/>
    <w:rsid w:val="00E93756"/>
    <w:rsid w:val="00E9558D"/>
    <w:rsid w:val="00E97649"/>
    <w:rsid w:val="00E978AE"/>
    <w:rsid w:val="00EA11BD"/>
    <w:rsid w:val="00EA151D"/>
    <w:rsid w:val="00EA1AAF"/>
    <w:rsid w:val="00EA3051"/>
    <w:rsid w:val="00EA3844"/>
    <w:rsid w:val="00EA5C96"/>
    <w:rsid w:val="00EA7DD0"/>
    <w:rsid w:val="00EB01FC"/>
    <w:rsid w:val="00EB122F"/>
    <w:rsid w:val="00EB4175"/>
    <w:rsid w:val="00EB5708"/>
    <w:rsid w:val="00EB57B9"/>
    <w:rsid w:val="00EB634A"/>
    <w:rsid w:val="00EB7320"/>
    <w:rsid w:val="00EB7A6E"/>
    <w:rsid w:val="00EC5749"/>
    <w:rsid w:val="00EC6A67"/>
    <w:rsid w:val="00ED292F"/>
    <w:rsid w:val="00ED2AA7"/>
    <w:rsid w:val="00ED53E7"/>
    <w:rsid w:val="00EE66A4"/>
    <w:rsid w:val="00EE6FA6"/>
    <w:rsid w:val="00EF2DD6"/>
    <w:rsid w:val="00EF3ABE"/>
    <w:rsid w:val="00EF7C69"/>
    <w:rsid w:val="00F00E2D"/>
    <w:rsid w:val="00F032CB"/>
    <w:rsid w:val="00F055FA"/>
    <w:rsid w:val="00F066FF"/>
    <w:rsid w:val="00F068DE"/>
    <w:rsid w:val="00F11059"/>
    <w:rsid w:val="00F127B3"/>
    <w:rsid w:val="00F12A46"/>
    <w:rsid w:val="00F12FA8"/>
    <w:rsid w:val="00F130FA"/>
    <w:rsid w:val="00F13F1D"/>
    <w:rsid w:val="00F1654C"/>
    <w:rsid w:val="00F201B6"/>
    <w:rsid w:val="00F24E25"/>
    <w:rsid w:val="00F32F78"/>
    <w:rsid w:val="00F33931"/>
    <w:rsid w:val="00F36DCC"/>
    <w:rsid w:val="00F372B7"/>
    <w:rsid w:val="00F41DA5"/>
    <w:rsid w:val="00F43118"/>
    <w:rsid w:val="00F456AB"/>
    <w:rsid w:val="00F462F6"/>
    <w:rsid w:val="00F47AC5"/>
    <w:rsid w:val="00F509BC"/>
    <w:rsid w:val="00F518FB"/>
    <w:rsid w:val="00F51C6E"/>
    <w:rsid w:val="00F5382B"/>
    <w:rsid w:val="00F54ABA"/>
    <w:rsid w:val="00F54BBF"/>
    <w:rsid w:val="00F56126"/>
    <w:rsid w:val="00F66C2F"/>
    <w:rsid w:val="00F72837"/>
    <w:rsid w:val="00F73376"/>
    <w:rsid w:val="00F76994"/>
    <w:rsid w:val="00F80D1D"/>
    <w:rsid w:val="00F816B2"/>
    <w:rsid w:val="00F818FC"/>
    <w:rsid w:val="00F84517"/>
    <w:rsid w:val="00F9158B"/>
    <w:rsid w:val="00F917A8"/>
    <w:rsid w:val="00F95A94"/>
    <w:rsid w:val="00F97E40"/>
    <w:rsid w:val="00FA05E6"/>
    <w:rsid w:val="00FA2D2F"/>
    <w:rsid w:val="00FB03E3"/>
    <w:rsid w:val="00FB1353"/>
    <w:rsid w:val="00FB28D5"/>
    <w:rsid w:val="00FB2E22"/>
    <w:rsid w:val="00FB4649"/>
    <w:rsid w:val="00FB4B69"/>
    <w:rsid w:val="00FC0996"/>
    <w:rsid w:val="00FC0FE2"/>
    <w:rsid w:val="00FC349F"/>
    <w:rsid w:val="00FC5405"/>
    <w:rsid w:val="00FC5A7D"/>
    <w:rsid w:val="00FC5F79"/>
    <w:rsid w:val="00FD17DB"/>
    <w:rsid w:val="00FD350D"/>
    <w:rsid w:val="00FD3CC0"/>
    <w:rsid w:val="00FD4E12"/>
    <w:rsid w:val="00FD637D"/>
    <w:rsid w:val="00FE2262"/>
    <w:rsid w:val="00FE2D28"/>
    <w:rsid w:val="00FE2D7C"/>
    <w:rsid w:val="00FE7F78"/>
    <w:rsid w:val="00FF00DB"/>
    <w:rsid w:val="00FF1530"/>
    <w:rsid w:val="00FF637B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0EB814D"/>
  <w15:docId w15:val="{084C1A2B-44FE-45CD-AF3F-2242D1600727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FB4B69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42D69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8B379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8B379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89247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92475"/>
    <w:rPr>
      <w:sz w:val="24"/>
      <w:szCs w:val="24"/>
    </w:rPr>
  </w:style>
  <w:style w:type="paragraph" w:styleId="Podnoje">
    <w:name w:val="footer"/>
    <w:basedOn w:val="Normal"/>
    <w:link w:val="PodnojeChar"/>
    <w:rsid w:val="0089247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92475"/>
    <w:rPr>
      <w:sz w:val="24"/>
      <w:szCs w:val="24"/>
    </w:rPr>
  </w:style>
  <w:style w:type="paragraph" w:styleId="t-98-2" w:customStyle="true">
    <w:name w:val="t-98-2"/>
    <w:basedOn w:val="Normal"/>
    <w:rsid w:val="00DF7D26"/>
    <w:pPr>
      <w:spacing w:before="100" w:beforeAutospacing="true" w:after="100" w:afterAutospacing="true"/>
    </w:pPr>
  </w:style>
  <w:style w:type="character" w:styleId="Tekstrezerviranogmjesta">
    <w:name w:val="Placeholder Text"/>
    <w:basedOn w:val="Zadanifontodlomka"/>
    <w:uiPriority w:val="99"/>
    <w:semiHidden/>
    <w:rsid w:val="00170B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0B9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70B9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70B9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70B9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-9-8" w:customStyle="true">
    <w:name w:val="t-9-8"/>
    <w:basedOn w:val="Normal"/>
    <w:rsid w:val="007A4C3F"/>
    <w:pPr>
      <w:spacing w:before="100" w:beforeAutospacing="true" w:after="225"/>
    </w:pPr>
  </w:style>
  <w:style w:type="table" w:styleId="Reetkatablice">
    <w:name w:val="Table Grid"/>
    <w:basedOn w:val="Obinatablica"/>
    <w:uiPriority w:val="59"/>
    <w:rsid w:val="002D5871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7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5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7963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568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0081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0647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354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261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32447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801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806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293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8207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587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4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1319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5636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5830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268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540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210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79054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1076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3356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0484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115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306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0420918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9550559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8867393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274294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7072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4310651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2760817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11925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51810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194994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747341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419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9745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20. svibnja 2026.</izvorni_sadrzaj>
    <derivirana_varijabla naziv="DomainObject.DatumDonosenjaOdluke_1">20.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 Ob-16/2026-5</izvorni_sadrzaj>
    <derivirana_varijabla naziv="DomainObject.Oznaka_1">P Ob-16/2026-5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Lenić-Brkić</izvorni_sadrzaj>
    <derivirana_varijabla naziv="DomainObject.DonositeljOdluke.Prezime_1">Lenić-Brkić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2026.</izvorni_sadrzaj>
    <derivirana_varijabla naziv="DomainObject.Predmet.DatumOsnivanja_1">2.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663.61</izvorni_sadrzaj>
    <derivirana_varijabla naziv="DomainObject.Predmet.InicijalnaVrijednost_1">663.61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 Ob-16/2026</izvorni_sadrzaj>
    <derivirana_varijabla naziv="DomainObject.Predmet.OznakaBroj_1">P Ob-16/2026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Antonela Dvorneković; Katarina Dvorneković</izvorni_sadrzaj>
    <derivirana_varijabla naziv="DomainObject.Predmet.ProtustrankaFormated_1">  Antonela Dvorneković; Katarina Dvorneković</derivirana_varijabla>
  </DomainObject.Predmet.ProtustrankaFormated>
  <DomainObject.Predmet.ProtustrankaFormatedOIB>
    <izvorni_sadrzaj>  Antonela Dvorneković, OIB 58717773190; Katarina Dvorneković, OIB 63597380317</izvorni_sadrzaj>
    <derivirana_varijabla naziv="DomainObject.Predmet.ProtustrankaFormatedOIB_1">  Antonela Dvorneković, OIB 58717773190; Katarina Dvorneković, OIB 63597380317</derivirana_varijabla>
  </DomainObject.Predmet.ProtustrankaFormatedOIB>
  <DomainObject.Predmet.ProtustrankaFormatedWithAdress>
    <izvorni_sadrzaj> Antonela Dvorneković, Ulica Ante Starčevića 55, 44000 Sisak; Katarina Dvorneković, Kihalac 30, 44400 Kihalac</izvorni_sadrzaj>
    <derivirana_varijabla naziv="DomainObject.Predmet.ProtustrankaFormatedWithAdress_1"> Antonela Dvorneković, Ulica Ante Starčevića 55, 44000 Sisak; Katarina Dvorneković, Kihalac 30, 44400 Kihalac</derivirana_varijabla>
  </DomainObject.Predmet.ProtustrankaFormatedWithAdress>
  <DomainObject.Predmet.ProtustrankaFormatedWithAdressOIB>
    <izvorni_sadrzaj> Antonela Dvorneković, OIB 58717773190, Ulica Ante Starčevića 55, 44000 Sisak; Katarina Dvorneković, OIB 63597380317, Kihalac 30, 44400 Kihalac</izvorni_sadrzaj>
    <derivirana_varijabla naziv="DomainObject.Predmet.ProtustrankaFormatedWithAdressOIB_1"> Antonela Dvorneković, OIB 58717773190, Ulica Ante Starčevića 55, 44000 Sisak; Katarina Dvorneković, OIB 63597380317, Kihalac 30, 44400 Kihalac</derivirana_varijabla>
  </DomainObject.Predmet.ProtustrankaFormatedWithAdressOIB>
  <DomainObject.Predmet.ProtustrankaWithAdress>
    <izvorni_sadrzaj>Antonela Dvorneković Ulica Ante Starčevića 55, 44000 Sisak, Katarina Dvorneković Kihalac 30, 44400 Kihalac</izvorni_sadrzaj>
    <derivirana_varijabla naziv="DomainObject.Predmet.ProtustrankaWithAdress_1">Antonela Dvorneković Ulica Ante Starčevića 55, 44000 Sisak, Katarina Dvorneković Kihalac 30, 44400 Kihalac</derivirana_varijabla>
  </DomainObject.Predmet.ProtustrankaWithAdress>
  <DomainObject.Predmet.ProtustrankaWithAdressOIB>
    <izvorni_sadrzaj>Antonela Dvorneković, OIB 58717773190, Ulica Ante Starčevića 55, 44000 Sisak, Katarina Dvorneković, OIB 63597380317, Kihalac 30, 44400 Kihalac</izvorni_sadrzaj>
    <derivirana_varijabla naziv="DomainObject.Predmet.ProtustrankaWithAdressOIB_1">Antonela Dvorneković, OIB 58717773190, Ulica Ante Starčevića 55, 44000 Sisak, Katarina Dvorneković, OIB 63597380317, Kihalac 30, 44400 Kihalac</derivirana_varijabla>
  </DomainObject.Predmet.ProtustrankaWithAdressOIB>
  <DomainObject.Predmet.ProtustrankaNazivFormated>
    <izvorni_sadrzaj>Antonela Dvorneković,Katarina Dvorneković</izvorni_sadrzaj>
    <derivirana_varijabla naziv="DomainObject.Predmet.ProtustrankaNazivFormated_1">Antonela Dvorneković,Katarina Dvorneković</derivirana_varijabla>
  </DomainObject.Predmet.ProtustrankaNazivFormated>
  <DomainObject.Predmet.ProtustrankaNazivFormatedOIB>
    <izvorni_sadrzaj>Antonela Dvorneković, OIB 58717773190,Katarina Dvorneković, OIB 63597380317</izvorni_sadrzaj>
    <derivirana_varijabla naziv="DomainObject.Predmet.ProtustrankaNazivFormatedOIB_1">Antonela Dvorneković, OIB 58717773190,Katarina Dvorneković, OIB 63597380317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Parnična referada 7</izvorni_sadrzaj>
    <derivirana_varijabla naziv="DomainObject.Predmet.Referada.Naziv_1">Parnična 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12</izvorni_sadrzaj>
    <derivirana_varijabla naziv="DomainObject.Predmet.Referada.Prostorija.Naziv_1">soba 12</derivirana_varijabla>
  </DomainObject.Predmet.Referada.Prostorija.Naziv>
  <DomainObject.Predmet.Referada.Prostorija.Oznaka>
    <izvorni_sadrzaj>12</izvorni_sadrzaj>
    <derivirana_varijabla naziv="DomainObject.Predmet.Referada.Prostorija.Oznaka_1">12</derivirana_varijabla>
  </DomainObject.Predmet.Referada.Prostorija.Oznaka>
  <DomainObject.Predmet.Referada.Sud.Naziv>
    <izvorni_sadrzaj>Općinski sud u Sisku</izvorni_sadrzaj>
    <derivirana_varijabla naziv="DomainObject.Predmet.Referada.Sud.Naziv_1">Općinski sud u Sisku</derivirana_varijabla>
  </DomainObject.Predmet.Referada.Sud.Naziv>
  <DomainObject.Predmet.Referada.Sudac>
    <izvorni_sadrzaj>Jelena Lenić-Brkić</izvorni_sadrzaj>
    <derivirana_varijabla naziv="DomainObject.Predmet.Referada.Sudac_1">Jelena Lenić-Brkić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Perušić</izvorni_sadrzaj>
    <derivirana_varijabla naziv="DomainObject.Predmet.StrankaFormated_1">  Željka Perušić</derivirana_varijabla>
  </DomainObject.Predmet.StrankaFormated>
  <DomainObject.Predmet.StrankaFormatedOIB>
    <izvorni_sadrzaj>  Željka Perušić, OIB 39688324546</izvorni_sadrzaj>
    <derivirana_varijabla naziv="DomainObject.Predmet.StrankaFormatedOIB_1">  Željka Perušić, OIB 39688324546</derivirana_varijabla>
  </DomainObject.Predmet.StrankaFormatedOIB>
  <DomainObject.Predmet.StrankaFormatedWithAdress>
    <izvorni_sadrzaj> Željka Perušić, Ulica Ante Starčevića 55, 44000 Sisak</izvorni_sadrzaj>
    <derivirana_varijabla naziv="DomainObject.Predmet.StrankaFormatedWithAdress_1"> Željka Perušić, Ulica Ante Starčevića 55, 44000 Sisak</derivirana_varijabla>
  </DomainObject.Predmet.StrankaFormatedWithAdress>
  <DomainObject.Predmet.StrankaFormatedWithAdressOIB>
    <izvorni_sadrzaj> Željka Perušić, OIB 39688324546, Ulica Ante Starčevića 55, 44000 Sisak</izvorni_sadrzaj>
    <derivirana_varijabla naziv="DomainObject.Predmet.StrankaFormatedWithAdressOIB_1"> Željka Perušić, OIB 39688324546, Ulica Ante Starčevića 55, 44000 Sisak</derivirana_varijabla>
  </DomainObject.Predmet.StrankaFormatedWithAdressOIB>
  <DomainObject.Predmet.StrankaWithAdress>
    <izvorni_sadrzaj>Željka Perušić Ulica Ante Starčevića 55,44000 Sisak</izvorni_sadrzaj>
    <derivirana_varijabla naziv="DomainObject.Predmet.StrankaWithAdress_1">Željka Perušić Ulica Ante Starčevića 55,44000 Sisak</derivirana_varijabla>
  </DomainObject.Predmet.StrankaWithAdress>
  <DomainObject.Predmet.StrankaWithAdressOIB>
    <izvorni_sadrzaj>Željka Perušić, OIB 39688324546, Ulica Ante Starčevića 55,44000 Sisak</izvorni_sadrzaj>
    <derivirana_varijabla naziv="DomainObject.Predmet.StrankaWithAdressOIB_1">Željka Perušić, OIB 39688324546, Ulica Ante Starčevića 55,44000 Sisak</derivirana_varijabla>
  </DomainObject.Predmet.StrankaWithAdressOIB>
  <DomainObject.Predmet.StrankaNazivFormated>
    <izvorni_sadrzaj>Željka Perušić</izvorni_sadrzaj>
    <derivirana_varijabla naziv="DomainObject.Predmet.StrankaNazivFormated_1">Željka Perušić</derivirana_varijabla>
  </DomainObject.Predmet.StrankaNazivFormated>
  <DomainObject.Predmet.StrankaNazivFormatedOIB>
    <izvorni_sadrzaj>Željka Perušić, OIB 39688324546</izvorni_sadrzaj>
    <derivirana_varijabla naziv="DomainObject.Predmet.StrankaNazivFormatedOIB_1">Željka Perušić, OIB 39688324546</derivirana_varijabla>
  </DomainObject.Predmet.StrankaNazivFormatedOIB>
  <DomainObject.Predmet.Sud.Adresa.Naselje>
    <izvorni_sadrzaj>Sisak</izvorni_sadrzaj>
    <derivirana_varijabla naziv="DomainObject.Predmet.Sud.Adresa.Naselje_1">Sisak</derivirana_varijabla>
  </DomainObject.Predmet.Sud.Adresa.Naselje>
  <DomainObject.Predmet.Sud.Adresa.NaseljeLokativ>
    <izvorni_sadrzaj>Sisku</izvorni_sadrzaj>
    <derivirana_varijabla naziv="DomainObject.Predmet.Sud.Adresa.NaseljeLokativ_1">Sisku</derivirana_varijabla>
  </DomainObject.Predmet.Sud.Adresa.NaseljeLokativ>
  <DomainObject.Predmet.Sud.Adresa.PostBroj>
    <izvorni_sadrzaj>44000</izvorni_sadrzaj>
    <derivirana_varijabla naziv="DomainObject.Predmet.Sud.Adresa.PostBroj_1">44000</derivirana_varijabla>
  </DomainObject.Predmet.Sud.Adresa.PostBroj>
  <DomainObject.Predmet.Sud.Adresa.UlicaIKBR>
    <izvorni_sadrzaj>Trg Ljudevita Posavskog 5</izvorni_sadrzaj>
    <derivirana_varijabla naziv="DomainObject.Predmet.Sud.Adresa.UlicaIKBR_1">Trg Ljudevita Posavskog 5</derivirana_varijabla>
  </DomainObject.Predmet.Sud.Adresa.UlicaIKBR>
  <DomainObject.Predmet.Sud.Naziv>
    <izvorni_sadrzaj>Općinski sud u Sisku</izvorni_sadrzaj>
    <derivirana_varijabla naziv="DomainObject.Predmet.Sud.Naziv_1">Općinski sud u Sisku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Parnična referada 7</izvorni_sadrzaj>
    <derivirana_varijabla naziv="DomainObject.Predmet.TrenutnaLokacijaSpisa.Naziv_1">Parnična 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Sisku</izvorni_sadrzaj>
    <derivirana_varijabla naziv="DomainObject.Predmet.TrenutnaLokacijaSpisa.Sud.Naziv_1">Općinski sud u Sisku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>soba 1</izvorni_sadrzaj>
    <derivirana_varijabla naziv="DomainObject.Predmet.UstrojstvenaJedinicaVodi.Prostorija.Naziv_1">soba 1</derivirana_varijabla>
  </DomainObject.Predmet.UstrojstvenaJedinicaVodi.Prostorija.Naziv>
  <DomainObject.Predmet.UstrojstvenaJedinicaVodi.Prostorija.Oznaka>
    <izvorni_sadrzaj>1</izvorni_sadrzaj>
    <derivirana_varijabla naziv="DomainObject.Predmet.UstrojstvenaJedinicaVodi.Prostorija.Oznaka_1">1</derivirana_varijabla>
  </DomainObject.Predmet.UstrojstvenaJedinicaVodi.Prostorija.Oznaka>
  <DomainObject.Predmet.UstrojstvenaJedinicaVodi.Sud.Naziv>
    <izvorni_sadrzaj>Općinski sud u Sisku</izvorni_sadrzaj>
    <derivirana_varijabla naziv="DomainObject.Predmet.UstrojstvenaJedinicaVodi.Sud.Naziv_1">Općinski sud u Sisku</derivirana_varijabla>
  </DomainObject.Predmet.UstrojstvenaJedinicaVodi.Sud.Naziv>
  <DomainObject.Predmet.VrstaSpora.Naziv>
    <izvorni_sadrzaj>Utvrđenje izvanbračne zajednice</izvorni_sadrzaj>
    <derivirana_varijabla naziv="DomainObject.Predmet.VrstaSpora.Naziv_1">Utvrđenje izvanbračne zajednice</derivirana_varijabla>
  </DomainObject.Predmet.VrstaSpora.Naziv>
  <DomainObject.Predmet.Zapisnicar>
    <izvorni_sadrzaj>Diana Gregurec Vukić</izvorni_sadrzaj>
    <derivirana_varijabla naziv="DomainObject.Predmet.Zapisnicar_1">Diana Gregurec Vukić</derivirana_varijabla>
  </DomainObject.Predmet.Zapisnicar>
  <DomainObject.Predmet.StrankaListFormated>
    <izvorni_sadrzaj>
      <item>Željka Perušić</item>
    </izvorni_sadrzaj>
    <derivirana_varijabla naziv="DomainObject.Predmet.StrankaListFormated_1">
      <item>Željka Perušić</item>
    </derivirana_varijabla>
  </DomainObject.Predmet.StrankaListFormated>
  <DomainObject.Predmet.StrankaListFormatedOIB>
    <izvorni_sadrzaj>
      <item>Željka Perušić, OIB 39688324546</item>
    </izvorni_sadrzaj>
    <derivirana_varijabla naziv="DomainObject.Predmet.StrankaListFormatedOIB_1">
      <item>Željka Perušić, OIB 39688324546</item>
    </derivirana_varijabla>
  </DomainObject.Predmet.StrankaListFormatedOIB>
  <DomainObject.Predmet.StrankaListFormatedWithAdress>
    <izvorni_sadrzaj>
      <item>Željka Perušić, Ulica Ante Starčevića 55, 44000 Sisak</item>
    </izvorni_sadrzaj>
    <derivirana_varijabla naziv="DomainObject.Predmet.StrankaListFormatedWithAdress_1">
      <item>Željka Perušić, Ulica Ante Starčevića 55, 44000 Sisak</item>
    </derivirana_varijabla>
  </DomainObject.Predmet.StrankaListFormatedWithAdress>
  <DomainObject.Predmet.StrankaListFormatedWithAdressOIB>
    <izvorni_sadrzaj>
      <item>Željka Perušić, OIB 39688324546, Ulica Ante Starčevića 55, 44000 Sisak</item>
    </izvorni_sadrzaj>
    <derivirana_varijabla naziv="DomainObject.Predmet.StrankaListFormatedWithAdressOIB_1">
      <item>Željka Perušić, OIB 39688324546, Ulica Ante Starčevića 55, 44000 Sisak</item>
    </derivirana_varijabla>
  </DomainObject.Predmet.StrankaListFormatedWithAdressOIB>
  <DomainObject.Predmet.StrankaListNazivFormated>
    <izvorni_sadrzaj>
      <item>Željka Perušić</item>
    </izvorni_sadrzaj>
    <derivirana_varijabla naziv="DomainObject.Predmet.StrankaListNazivFormated_1">
      <item>Željka Perušić</item>
    </derivirana_varijabla>
  </DomainObject.Predmet.StrankaListNazivFormated>
  <DomainObject.Predmet.StrankaListNazivFormatedOIB>
    <izvorni_sadrzaj>
      <item>Željka Perušić, OIB 39688324546</item>
    </izvorni_sadrzaj>
    <derivirana_varijabla naziv="DomainObject.Predmet.StrankaListNazivFormatedOIB_1">
      <item>Željka Perušić, OIB 39688324546</item>
    </derivirana_varijabla>
  </DomainObject.Predmet.StrankaListNazivFormatedOIB>
  <DomainObject.Predmet.ProtuStrankaListFormated>
    <izvorni_sadrzaj>
      <item>Antonela Dvorneković</item>
      <item>Katarina Dvorneković</item>
    </izvorni_sadrzaj>
    <derivirana_varijabla naziv="DomainObject.Predmet.ProtuStrankaListFormated_1">
      <item>Antonela Dvorneković</item>
      <item>Katarina Dvorneković</item>
    </derivirana_varijabla>
  </DomainObject.Predmet.ProtuStrankaListFormated>
  <DomainObject.Predmet.ProtuStrankaListFormatedOIB>
    <izvorni_sadrzaj>
      <item>Antonela Dvorneković, OIB 58717773190</item>
      <item>Katarina Dvorneković, OIB 63597380317</item>
    </izvorni_sadrzaj>
    <derivirana_varijabla naziv="DomainObject.Predmet.ProtuStrankaListFormatedOIB_1">
      <item>Antonela Dvorneković, OIB 58717773190</item>
      <item>Katarina Dvorneković, OIB 63597380317</item>
    </derivirana_varijabla>
  </DomainObject.Predmet.ProtuStrankaListFormatedOIB>
  <DomainObject.Predmet.ProtuStrankaListFormatedWithAdress>
    <izvorni_sadrzaj>
      <item>Antonela Dvorneković, Ulica Ante Starčevića 55, 44000 Sisak</item>
      <item>Katarina Dvorneković, Kihalac 30, 44400 Kihalac</item>
    </izvorni_sadrzaj>
    <derivirana_varijabla naziv="DomainObject.Predmet.ProtuStrankaListFormatedWithAdress_1">
      <item>Antonela Dvorneković, Ulica Ante Starčevića 55, 44000 Sisak</item>
      <item>Katarina Dvorneković, Kihalac 30, 44400 Kihalac</item>
    </derivirana_varijabla>
  </DomainObject.Predmet.ProtuStrankaListFormatedWithAdress>
  <DomainObject.Predmet.ProtuStrankaListFormatedWithAdressOIB>
    <izvorni_sadrzaj>
      <item>Antonela Dvorneković, OIB 58717773190, Ulica Ante Starčevića 55, 44000 Sisak</item>
      <item>Katarina Dvorneković, OIB 63597380317, Kihalac 30, 44400 Kihalac</item>
    </izvorni_sadrzaj>
    <derivirana_varijabla naziv="DomainObject.Predmet.ProtuStrankaListFormatedWithAdressOIB_1">
      <item>Antonela Dvorneković, OIB 58717773190, Ulica Ante Starčevića 55, 44000 Sisak</item>
      <item>Katarina Dvorneković, OIB 63597380317, Kihalac 30, 44400 Kihalac</item>
    </derivirana_varijabla>
  </DomainObject.Predmet.ProtuStrankaListFormatedWithAdressOIB>
  <DomainObject.Predmet.ProtuStrankaListNazivFormated>
    <izvorni_sadrzaj>
      <item>Antonela Dvorneković</item>
      <item>Katarina Dvorneković</item>
    </izvorni_sadrzaj>
    <derivirana_varijabla naziv="DomainObject.Predmet.ProtuStrankaListNazivFormated_1">
      <item>Antonela Dvorneković</item>
      <item>Katarina Dvorneković</item>
    </derivirana_varijabla>
  </DomainObject.Predmet.ProtuStrankaListNazivFormated>
  <DomainObject.Predmet.ProtuStrankaListNazivFormatedOIB>
    <izvorni_sadrzaj>
      <item>Antonela Dvorneković, OIB 58717773190</item>
      <item>Katarina Dvorneković, OIB 63597380317</item>
    </izvorni_sadrzaj>
    <derivirana_varijabla naziv="DomainObject.Predmet.ProtuStrankaListNazivFormatedOIB_1">
      <item>Antonela Dvorneković, OIB 58717773190</item>
      <item>Katarina Dvorneković, OIB 63597380317</item>
    </derivirana_varijabla>
  </DomainObject.Predmet.ProtuStrankaListNazivFormatedOIB>
  <DomainObject.Predmet.OstaliListFormated>
    <izvorni_sadrzaj>
      <item>Saša Kolaković</item>
      <item>Željko Petrušić</item>
    </izvorni_sadrzaj>
    <derivirana_varijabla naziv="DomainObject.Predmet.OstaliListFormated_1">
      <item>Saša Kolaković</item>
      <item>Željko Petrušić</item>
    </derivirana_varijabla>
  </DomainObject.Predmet.OstaliListFormated>
  <DomainObject.Predmet.OstaliListFormatedOIB>
    <izvorni_sadrzaj>
      <item>Saša Kolaković</item>
      <item>Željko Petrušić</item>
    </izvorni_sadrzaj>
    <derivirana_varijabla naziv="DomainObject.Predmet.OstaliListFormatedOIB_1">
      <item>Saša Kolaković</item>
      <item>Željko Petrušić</item>
    </derivirana_varijabla>
  </DomainObject.Predmet.OstaliListFormatedOIB>
  <DomainObject.Predmet.OstaliListFormatedWithAdress>
    <izvorni_sadrzaj>
      <item>Saša Kolaković, Drenačka 51, 44250 Petrinja</item>
      <item>Željko Petrušić, Janka Stjpušina 10, 44250 Petrinja</item>
    </izvorni_sadrzaj>
    <derivirana_varijabla naziv="DomainObject.Predmet.OstaliListFormatedWithAdress_1">
      <item>Saša Kolaković, Drenačka 51, 44250 Petrinja</item>
      <item>Željko Petrušić, Janka Stjpušina 10, 44250 Petrinja</item>
    </derivirana_varijabla>
  </DomainObject.Predmet.OstaliListFormatedWithAdress>
  <DomainObject.Predmet.OstaliListFormatedWithAdressOIB>
    <izvorni_sadrzaj>
      <item>Saša Kolaković, Drenačka 51, 44250 Petrinja</item>
      <item>Željko Petrušić, Janka Stjpušina 10, 44250 Petrinja</item>
    </izvorni_sadrzaj>
    <derivirana_varijabla naziv="DomainObject.Predmet.OstaliListFormatedWithAdressOIB_1">
      <item>Saša Kolaković, Drenačka 51, 44250 Petrinja</item>
      <item>Željko Petrušić, Janka Stjpušina 10, 44250 Petrinja</item>
    </derivirana_varijabla>
  </DomainObject.Predmet.OstaliListFormatedWithAdressOIB>
  <DomainObject.Predmet.OstaliListNazivFormated>
    <izvorni_sadrzaj>
      <item>Saša Kolaković</item>
      <item>Željko Petrušić</item>
    </izvorni_sadrzaj>
    <derivirana_varijabla naziv="DomainObject.Predmet.OstaliListNazivFormated_1">
      <item>Saša Kolaković</item>
      <item>Željko Petrušić</item>
    </derivirana_varijabla>
  </DomainObject.Predmet.OstaliListNazivFormated>
  <DomainObject.Predmet.OstaliListNazivFormatedOIB>
    <izvorni_sadrzaj>
      <item>Saša Kolaković</item>
      <item>Željko Petrušić</item>
    </izvorni_sadrzaj>
    <derivirana_varijabla naziv="DomainObject.Predmet.OstaliListNazivFormatedOIB_1">
      <item>Saša Kolaković</item>
      <item>Željko Petrušić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Sisku</izvorni_sadrzaj>
    <derivirana_varijabla naziv="DomainObject.Predmet.Sud.Parent.Naziv_1">Županijski sud u Sisku</derivirana_varijabla>
  </DomainObject.Predmet.Sud.Parent.Naziv>
  <DomainObject.Datum>
    <izvorni_sadrzaj>20. svibnja 2026.</izvorni_sadrzaj>
    <derivirana_varijabla naziv="DomainObject.Datum_1">20. svibnja 2026.</derivirana_varijabla>
  </DomainObject.Datum>
  <DomainObject.PoslovniBrojDokumenta>
    <izvorni_sadrzaj>P Ob-16/2026-5</izvorni_sadrzaj>
    <derivirana_varijabla naziv="DomainObject.PoslovniBrojDokumenta_1">P Ob-16/2026-5</derivirana_varijabla>
  </DomainObject.PoslovniBrojDokumenta>
  <DomainObject.Predmet.StrankaIDrugi>
    <izvorni_sadrzaj>Željka Perušić</izvorni_sadrzaj>
    <derivirana_varijabla naziv="DomainObject.Predmet.StrankaIDrugi_1">Željka Perušić</derivirana_varijabla>
  </DomainObject.Predmet.StrankaIDrugi>
  <DomainObject.Predmet.ProtustrankaIDrugi>
    <izvorni_sadrzaj>Antonela Dvorneković i dr.</izvorni_sadrzaj>
    <derivirana_varijabla naziv="DomainObject.Predmet.ProtustrankaIDrugi_1">Antonela Dvorneković i dr.</derivirana_varijabla>
  </DomainObject.Predmet.ProtustrankaIDrugi>
  <DomainObject.Predmet.StrankaIDrugiAdressOIB>
    <izvorni_sadrzaj>Željka Perušić, OIB 39688324546, Ulica Ante Starčevića 55, 44000 Sisak</izvorni_sadrzaj>
    <derivirana_varijabla naziv="DomainObject.Predmet.StrankaIDrugiAdressOIB_1">Željka Perušić, OIB 39688324546, Ulica Ante Starčevića 55, 44000 Sisak</derivirana_varijabla>
  </DomainObject.Predmet.StrankaIDrugiAdressOIB>
  <DomainObject.Predmet.ProtustrankaIDrugiAdressOIB>
    <izvorni_sadrzaj>Antonela Dvorneković, OIB 58717773190, Ulica Ante Starčevića 55, 44000 Sisak i dr.</izvorni_sadrzaj>
    <derivirana_varijabla naziv="DomainObject.Predmet.ProtustrankaIDrugiAdressOIB_1">Antonela Dvorneković, OIB 58717773190, Ulica Ante Starčevića 55, 44000 Sisak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Perušić</item>
      <item>Antonela Dvorneković</item>
      <item>Katarina Dvorneković</item>
      <item>Saša Kolaković</item>
      <item>Željko Petrušić</item>
    </izvorni_sadrzaj>
    <derivirana_varijabla naziv="DomainObject.Predmet.SudioniciListNaziv_1">
      <item>Željka Perušić</item>
      <item>Antonela Dvorneković</item>
      <item>Katarina Dvorneković</item>
      <item>Saša Kolaković</item>
      <item>Željko Petrušić</item>
    </derivirana_varijabla>
  </DomainObject.Predmet.SudioniciListNaziv>
  <DomainObject.Predmet.SudioniciListAdressOIB>
    <izvorni_sadrzaj>
      <item>Željka Perušić, OIB 39688324546, Ulica Ante Starčevića 55,44000 Sisak</item>
      <item>Antonela Dvorneković, OIB 58717773190, Ulica Ante Starčevića 55,44000 Sisak</item>
      <item>Katarina Dvorneković, OIB 63597380317, Kihalac 30,44400 Kihalac</item>
      <item>Saša Kolaković, Drenačka 51,44250 Petrinja</item>
      <item>Željko Petrušić, Janka Stjpušina 10,44250 Petrinja</item>
    </izvorni_sadrzaj>
    <derivirana_varijabla naziv="DomainObject.Predmet.SudioniciListAdressOIB_1">
      <item>Željka Perušić, OIB 39688324546, Ulica Ante Starčevića 55,44000 Sisak</item>
      <item>Antonela Dvorneković, OIB 58717773190, Ulica Ante Starčevića 55,44000 Sisak</item>
      <item>Katarina Dvorneković, OIB 63597380317, Kihalac 30,44400 Kihalac</item>
      <item>Saša Kolaković, Drenačka 51,44250 Petrinja</item>
      <item>Željko Petrušić, Janka Stjpušina 10,44250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39688324546</item>
      <item>, OIB 58717773190</item>
      <item>, OIB 63597380317</item>
      <item>, OIB null</item>
      <item>, OIB null</item>
    </izvorni_sadrzaj>
    <derivirana_varijabla naziv="DomainObject.Predmet.SudioniciListNazivOIB_1">
      <item>, OIB 39688324546</item>
      <item>, OIB 58717773190</item>
      <item>, OIB 63597380317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06ED21F-7FD0-4DEA-B5EA-E4FBEBF01C73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5</properties:Pages>
  <properties:Words>2235</properties:Words>
  <properties:Characters>10940</properties:Characters>
  <properties:Lines>204</properties:Lines>
  <properties:Paragraphs>40</properties:Paragraphs>
  <properties:TotalTime>147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7P-1134/10</vt:lpstr>
    </vt:vector>
  </properties:TitlesOfParts>
  <properties:LinksUpToDate>false</properties:LinksUpToDate>
  <properties:CharactersWithSpaces>13280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2026-05-15T07:42:00Z</dcterms:created>
  <dc:creator>sherceg</dc:creator>
  <cp:lastModifiedBy>Jelena Lenić Brkić</cp:lastModifiedBy>
  <cp:lastPrinted>2025-11-17T11:21:00Z</cp:lastPrinted>
  <dcterms:modified xmlns:xsi="http://www.w3.org/2001/XMLSchema-instance" xsi:type="dcterms:W3CDTF">2026-05-20T09:49:00Z</dcterms:modified>
  <cp:revision>12</cp:revision>
  <dc:title>7P-1134/10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 Ob-16/2026-5 / Odluka - Presuda (P_Ob-16-26-PERUŠIĆ-DVORNEKOVIĆ.docx)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