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0ac0" w14:paraId="1c80ac0" w:rsidRDefault="00A455A8" w:rsidP="00A455A8" w:rsidR="00A455A8" w:rsidRPr="00BA6069">
      <w:pPr>
        <w:spacing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         </w:t>
      </w:r>
      <w:r w:rsidRPr="00BA6069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717550" cx="539750"/>
            <wp:effectExtent b="635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5A8" w:rsidP="00A455A8" w:rsidR="00A455A8" w:rsidRP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>REPUBLIKA HRVATSKA</w:t>
      </w:r>
    </w:p>
    <w:p w:rsidRDefault="00A455A8" w:rsidP="00A455A8" w:rsidR="00A455A8" w:rsidRP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>TRGOVAČKI SUD U OSIJEKU</w:t>
      </w:r>
    </w:p>
    <w:p w:rsidRDefault="00A455A8" w:rsidP="00A455A8" w:rsidR="00A455A8" w:rsidRP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>STALNA SLUŽBA U SLAVONSKOM BRODU</w:t>
      </w:r>
      <w:r w:rsidRPr="00BA606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A606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A6069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</w:t>
      </w:r>
      <w:r w:rsidRPr="00BA6069">
        <w:rPr>
          <w:rFonts w:cs="Times New Roman" w:hAnsi="Times New Roman" w:ascii="Times New Roman"/>
          <w:sz w:val="24"/>
          <w:szCs w:val="24"/>
          <w:lang w:val="hr-HR"/>
        </w:rPr>
        <w:tab/>
        <w:t xml:space="preserve"> 3 St-</w:t>
      </w:r>
      <w:r w:rsidR="00873E89" w:rsidRPr="00BA6069">
        <w:rPr>
          <w:rFonts w:cs="Times New Roman" w:hAnsi="Times New Roman" w:ascii="Times New Roman"/>
          <w:sz w:val="24"/>
          <w:szCs w:val="24"/>
          <w:lang w:val="hr-HR"/>
        </w:rPr>
        <w:t>2692/2016-16</w:t>
      </w:r>
    </w:p>
    <w:p w:rsidRDefault="00A455A8" w:rsidP="00A455A8" w:rsidR="00A455A8" w:rsidRP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>Trg pobjede 13</w:t>
      </w:r>
    </w:p>
    <w:p w:rsidRDefault="00A455A8" w:rsidP="00A455A8" w:rsidR="00A455A8" w:rsidRP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>35000 Slavonski Brod</w:t>
      </w:r>
      <w:r w:rsidRPr="00BA6069">
        <w:rPr>
          <w:rFonts w:cs="Times New Roman" w:hAnsi="Times New Roman" w:ascii="Times New Roman"/>
          <w:sz w:val="24"/>
          <w:szCs w:val="24"/>
          <w:lang w:val="hr-HR"/>
        </w:rPr>
        <w:tab/>
      </w:r>
    </w:p>
    <w:p w:rsidRDefault="00A455A8" w:rsidP="00A455A8" w:rsidR="00A455A8" w:rsidRPr="00BA606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U  I M E   R E P U B L I K E   H R V A T S K E</w:t>
      </w:r>
    </w:p>
    <w:p w:rsidRDefault="00A455A8" w:rsidP="00A455A8" w:rsidR="00A455A8" w:rsidRPr="00BA606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TRGOVAČKOG  SUDA U OSIJEKU, po sucu Danieli Martini Maoduš, povodom zahtjeva Financijske agencije Osijek, Podružnica </w:t>
      </w:r>
      <w:r w:rsidR="00E41E3B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, z</w:t>
      </w:r>
      <w:r w:rsidR="00531362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pokretanje stečajnog postupka </w:t>
      </w: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dužnikom </w:t>
      </w:r>
      <w:r w:rsidR="003A4BF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STRATUS j.d.o.o. za trgovinu i usluge, Nova Gradiška, </w:t>
      </w:r>
      <w:proofErr w:type="spellStart"/>
      <w:r w:rsidR="003A4BF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Urije</w:t>
      </w:r>
      <w:proofErr w:type="spellEnd"/>
      <w:r w:rsidR="003A4BF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11, OIB: 99627223938</w:t>
      </w: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temeljem članka 430. Stečajnog zakona ("Narodne novine" 71/15), </w:t>
      </w:r>
      <w:r w:rsidR="00BA6069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31. srpnja</w:t>
      </w: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</w:t>
      </w:r>
    </w:p>
    <w:p w:rsidRDefault="00A455A8" w:rsidP="00A455A8" w:rsidR="00A455A8" w:rsidRPr="00BA6069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j e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I – Otvara se stečajni postupak nad dužnikom </w:t>
      </w:r>
      <w:r w:rsidR="003A4BF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STRATUS j.d.o.o. za trgovinu i usluge, Nova Gradiška, </w:t>
      </w:r>
      <w:proofErr w:type="spellStart"/>
      <w:r w:rsidR="003A4BF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Urije</w:t>
      </w:r>
      <w:proofErr w:type="spellEnd"/>
      <w:r w:rsidR="003A4BFB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11, OIB: 99627223938</w:t>
      </w: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dana</w:t>
      </w:r>
      <w:r w:rsidR="009247FF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A6069" w:rsidRPr="00BA6069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>31. srpnja</w:t>
      </w:r>
      <w:r w:rsidRPr="00BA6069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 xml:space="preserve"> 201</w:t>
      </w:r>
      <w:r w:rsidR="00E41E3B" w:rsidRPr="00BA6069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>7</w:t>
      </w:r>
      <w:r w:rsidRPr="00BA6069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>. u 1</w:t>
      </w:r>
      <w:r w:rsidR="00531362" w:rsidRPr="00BA6069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>0</w:t>
      </w:r>
      <w:r w:rsidR="00BA6069" w:rsidRPr="00BA6069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>,30</w:t>
      </w:r>
      <w:r w:rsidRPr="00BA6069">
        <w:rPr>
          <w:rFonts w:cs="Times New Roman" w:hAnsi="Times New Roman" w:ascii="Times New Roman"/>
          <w:b/>
          <w:color w:val="000000"/>
          <w:sz w:val="24"/>
          <w:szCs w:val="24"/>
          <w:u w:val="single"/>
          <w:lang w:val="hr-HR"/>
        </w:rPr>
        <w:t xml:space="preserve"> sati.</w:t>
      </w:r>
    </w:p>
    <w:p w:rsidRDefault="00531362" w:rsidP="00531362" w:rsidR="00531362" w:rsidRPr="00BA6069">
      <w:pPr>
        <w:pStyle w:val="Stil"/>
        <w:spacing w:lineRule="exact" w:line="273" w:before="216"/>
        <w:ind w:firstLine="715" w:left="10"/>
        <w:jc w:val="both"/>
        <w:rPr>
          <w:u w:val="single"/>
          <w:lang w:bidi="he-IL"/>
        </w:rPr>
      </w:pPr>
      <w:r w:rsidRPr="00BA6069">
        <w:rPr>
          <w:color w:val="000000"/>
        </w:rPr>
        <w:t>I</w:t>
      </w:r>
      <w:r w:rsidR="00A455A8" w:rsidRPr="00BA6069">
        <w:rPr>
          <w:color w:val="000000"/>
        </w:rPr>
        <w:t xml:space="preserve">I – Za stečajnog upravitelja se imenuje </w:t>
      </w:r>
      <w:r w:rsidR="00BA6069" w:rsidRPr="00BA6069">
        <w:rPr>
          <w:b/>
          <w:u w:val="single"/>
          <w:lang w:bidi="he-IL"/>
        </w:rPr>
        <w:t>Nada Gagro iz Vinkovaca, Glagoljaška 52, OIB: 04212100945.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III – Istovremeno se zaključuje stečajni postupak nad dužnikom.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 –  Ako nastanu  troškovi, isti će se  podmiriti  iz   Fonda  za vođenje stečajnog postupka ovog suda. 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A6069" w:rsidP="00A455A8" w:rsidR="00BA6069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A6069" w:rsidP="00A455A8" w:rsidR="00BA6069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A6069" w:rsidP="00BA6069" w:rsidR="00BA6069">
      <w:pPr>
        <w:spacing w:after="0"/>
        <w:ind w:firstLine="708" w:left="6372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>3 St-2692/2016-16</w:t>
      </w:r>
    </w:p>
    <w:p w:rsidRDefault="00BA6069" w:rsidP="00A455A8" w:rsidR="00BA6069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VII -  Nalaže se Banci, odnosno Financijskoj agenciji koja vodi račun dužnika, isti račun zatvoriti po pravomoćnosti ovog rješenja.  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   </w:t>
      </w:r>
    </w:p>
    <w:p w:rsidRDefault="00531362" w:rsidP="00A455A8" w:rsidR="00531362" w:rsidRPr="00BA6069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531362" w:rsidP="00A455A8" w:rsidR="00531362" w:rsidRPr="00BA606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IX- Nalaže se stečajnom upravitelju izvršiti odjavljivanje zaposlenih osoba kod HZZO i HZMO, nakon što zaposle</w:t>
      </w:r>
      <w:r w:rsidR="00B01B6E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niku uruči otkaz ugovora o radu te da izvrši utvrđivanje eventualnog postojanja imovine stečajne mase s osnova predujma i povrata pretporeza ili slično u odnosu na porezna tijela u Njemačkoj te da o izvršenim radnjama obavijesti sud u roku od tri mjeseca.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41E3B" w:rsidP="00531362" w:rsidR="00E41E3B" w:rsidRPr="00BA606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>Fina je podnijela  prijedlog za otvaranje stečajnog postupka nad dužnikom.</w:t>
      </w:r>
    </w:p>
    <w:p w:rsidRDefault="00E41E3B" w:rsidP="00E41E3B" w:rsidR="00E41E3B" w:rsidRPr="00BA6069">
      <w:pPr>
        <w:ind w:firstLine="708"/>
        <w:jc w:val="both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 U  prijedlogu se navodi da postoji stečajni razlog jer dužnik ima neizvršene osnove za plaćanje  u neprekinutom razdoblju od </w:t>
      </w:r>
      <w:r w:rsidRPr="00BA6069">
        <w:rPr>
          <w:rFonts w:cs="Times New Roman" w:hAnsi="Times New Roman" w:ascii="Times New Roman"/>
          <w:b/>
          <w:sz w:val="24"/>
          <w:szCs w:val="24"/>
          <w:lang w:val="hr-HR"/>
        </w:rPr>
        <w:t>120 dana</w:t>
      </w: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 u iznosu od </w:t>
      </w:r>
      <w:r w:rsidR="00BA6069" w:rsidRPr="00BA6069">
        <w:rPr>
          <w:rFonts w:cs="Times New Roman" w:hAnsi="Times New Roman" w:ascii="Times New Roman"/>
          <w:b/>
          <w:sz w:val="24"/>
          <w:szCs w:val="24"/>
          <w:lang w:val="hr-HR"/>
        </w:rPr>
        <w:t>5.422,00</w:t>
      </w:r>
      <w:r w:rsidRPr="00BA6069">
        <w:rPr>
          <w:rFonts w:cs="Times New Roman" w:hAnsi="Times New Roman" w:ascii="Times New Roman"/>
          <w:b/>
          <w:sz w:val="24"/>
          <w:szCs w:val="24"/>
          <w:lang w:val="hr-HR"/>
        </w:rPr>
        <w:t xml:space="preserve"> kn</w:t>
      </w:r>
      <w:r w:rsidRPr="00BA6069">
        <w:rPr>
          <w:rFonts w:cs="Times New Roman" w:hAnsi="Times New Roman" w:ascii="Times New Roman"/>
          <w:sz w:val="24"/>
          <w:szCs w:val="24"/>
          <w:lang w:val="hr-HR"/>
        </w:rPr>
        <w:t>, a ima 1</w:t>
      </w:r>
      <w:r w:rsidRPr="00BA6069">
        <w:rPr>
          <w:rFonts w:cs="Times New Roman" w:hAnsi="Times New Roman" w:ascii="Times New Roman"/>
          <w:b/>
          <w:sz w:val="24"/>
          <w:szCs w:val="24"/>
          <w:lang w:val="hr-HR"/>
        </w:rPr>
        <w:t xml:space="preserve"> zaposlenika. </w:t>
      </w:r>
    </w:p>
    <w:p w:rsidRDefault="00BA6069" w:rsidP="00BA6069" w:rsidR="00BA6069" w:rsidRPr="00BA606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>Iz dopisa Porezne uprave od 29.3.2017. proizlazi da dužnik nema evidentirane nekretnine kao ni stjecanje istih vozila, poslovne udjele u drugim društvima, da ima 282 dana neprekidne blokade, da je blokiran na dan 24.3.2017. za iznos od 25.840,20 kn, da Poreznoj upravi duguje iznos od 9.625,46 kn.</w:t>
      </w:r>
    </w:p>
    <w:p w:rsidRDefault="00BA6069" w:rsidP="00BA6069" w:rsidR="00BA6069" w:rsidRPr="00BA606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>Nema podataka o javnoj objavi financijskih izvješća.</w:t>
      </w:r>
    </w:p>
    <w:p w:rsidRDefault="00BA6069" w:rsidP="00BA6069" w:rsidR="00BA6069" w:rsidRPr="00BA606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Sud je pokušao pozvati na ročište radi saslušanja direktora dužnika Darija Konjića, koji nije primio pozive, iako iz evidencije MUP-a proizlazi da ima prijavljeno prebivalište na adresi Voćarska 12, Nova Gradiška. Ista osoba je evidentirana i kao jedini osnivač društva. </w:t>
      </w:r>
    </w:p>
    <w:p w:rsidRDefault="00BA6069" w:rsidP="00BA6069" w:rsidR="00BA6069" w:rsidRPr="00BA606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>Iz provedenog postupka ne proizlazi postojanje imovine dužnika iz kojeg bi se mogli financirati troškovi vođenja stečaja.</w:t>
      </w:r>
    </w:p>
    <w:p w:rsidRDefault="00BA6069" w:rsidP="00BA6069" w:rsid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            </w:t>
      </w:r>
    </w:p>
    <w:p w:rsidRDefault="00BA6069" w:rsidP="00BA6069" w:rsidR="00BA6069">
      <w:pPr>
        <w:ind w:firstLine="708" w:left="6372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lastRenderedPageBreak/>
        <w:t>3 St-2692/2016-16</w:t>
      </w:r>
    </w:p>
    <w:p w:rsidRDefault="00BA6069" w:rsidP="00BA6069" w:rsid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A6069" w:rsidP="00BA6069" w:rsidR="00BA6069" w:rsidRPr="00BA606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Kad Stečajni zakon govori o potrebi utvrđivanja vrijednosti imovine dužnika koja bi ušla u stečajnu masu, pri tome se misli na ocjenu suda iz koje se imovine vjerovnici mogu realno naplatiti.       </w:t>
      </w:r>
    </w:p>
    <w:p w:rsidRDefault="00BA6069" w:rsidP="00BA6069" w:rsidR="00BA6069" w:rsidRPr="00BA606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Vezano za predvidive  osnovne troškove stečajnog postupka-visinu, sud se ovdje izjašnjava prema opće poznatim podatcima o visini takvih troškova.                                                           </w:t>
      </w:r>
    </w:p>
    <w:p w:rsidRDefault="00BA6069" w:rsidP="00BA6069" w:rsidR="00BA6069" w:rsidRPr="00BA606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bilance ne bi mogla biti niža od 5.000,00 kn a izrada završne bilance je u visini mjesečne cijene knjigovodstvenih usluga, a to je 1.525,00 Kn. Iz navedenog proizlazi da je procjena troškova od 25.000,00 kn.</w:t>
      </w:r>
    </w:p>
    <w:p w:rsidRDefault="00BA6069" w:rsidP="00BA6069" w:rsidR="00BA6069" w:rsidRP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             Zaključak suda je stoga slijedeći: da za sada nije utvrđena imovina iz koje bi se mogli naplatiti vjerovnici, ali kako  tražbine vjerovnika postoje, treba sukladno čl. 132. stav 1 3.  Stečajnog zakona NN 71/15 istima pružiti mogućnost da predujme trošak vođenja stečajnog postupka u tijeku kojeg bi se eventualno moglo utvrditi da li postoji još kakva imovina.   </w:t>
      </w:r>
    </w:p>
    <w:p w:rsidRDefault="00BA6069" w:rsidP="00BA6069" w:rsidR="00BA6069" w:rsidRPr="00BA606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 Proizlazi da bi vjerovnici trebali predujmiti minimalno 25.000,00 kn na ime predujma za vođenje stečaja.</w:t>
      </w:r>
    </w:p>
    <w:p w:rsidRDefault="00BA6069" w:rsidP="00BA6069" w:rsidR="00BA6069" w:rsidRP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           Iz podataka prikupljenih u prethodnom postupku proizlazi da sigurno postoje stečajni razlog, a dostavljena dokumentacija Porezne uprave upućuje na to da nema nekretnina i vozila dužnika kao niti poslovnih udjela. U tijeku prethodnog postupka zbog ne suradnje direktora dužnika nije izvršen uvid u poslovnu dokumentaciju dužnika iz koje bi moglo biti vidljivo ima li dužnik kakvih alata i opreme odnosno nenamirenih potraživanja koja se mogu naplatiti, te su stoga vjerovnici pozvani obavijestiti sud o svojim saznanjima o postojanju imovine dužnika.   </w:t>
      </w:r>
    </w:p>
    <w:p w:rsidRDefault="00BA6069" w:rsidP="00BA6069" w:rsidR="00BA6069" w:rsidRPr="00BA606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Sud zaključuje temeljem provedenog postupka da nema izvjesne imovine dužnika, iz koje bi se realno mogli naplatiti vjerovnici,  te iz koje bi bilo moguće pokriti minimalne troškove stečajnog postupka.      </w:t>
      </w:r>
    </w:p>
    <w:p w:rsidRDefault="00BA6069" w:rsidP="00BA6069" w:rsidR="00BA6069" w:rsidRPr="00BA606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Stoga ako bi se stečajni postupak nad dužnikom vodio, vjerovnici bi trebali predujmiti iznos naveden u dispozitivu rješenja. </w:t>
      </w:r>
    </w:p>
    <w:p w:rsidRDefault="00BA6069" w:rsidP="00BA6069" w:rsidR="00BA6069" w:rsidRP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A6069">
        <w:rPr>
          <w:rFonts w:cs="Times New Roman" w:hAnsi="Times New Roman" w:ascii="Times New Roman"/>
          <w:sz w:val="24"/>
          <w:szCs w:val="24"/>
          <w:lang w:val="hr-HR"/>
        </w:rPr>
        <w:t>Stoga sud zaključuje da postoji nedostatnost stečajne mase pa je odlučeno kao u izreci, pozvane su sve zainteresirane osobe na uplatu potrebnog predujma za pokriće troškova eventualnog vođenja stečajnog postupka.</w:t>
      </w:r>
    </w:p>
    <w:p w:rsidRDefault="00BA6069" w:rsidP="00BA6069" w:rsid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 xml:space="preserve">            </w:t>
      </w:r>
    </w:p>
    <w:p w:rsidRDefault="00BA6069" w:rsidP="00BA6069" w:rsidR="00BA6069">
      <w:pPr>
        <w:ind w:firstLine="708" w:left="6372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lastRenderedPageBreak/>
        <w:t>3 St-2692/2016-16</w:t>
      </w:r>
    </w:p>
    <w:p w:rsidRDefault="00BA6069" w:rsidP="00BA6069" w:rsidR="00BA6069" w:rsidRPr="00BA6069">
      <w:pPr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sz w:val="24"/>
          <w:szCs w:val="24"/>
          <w:lang w:val="hr-HR"/>
        </w:rPr>
        <w:t>Ako se naknadno pronađe nekakva imovina koja ulazi u stečajnu masu, bilo radnjama upravitelja stečajne mase ili nakon provedenog kaznenog ili drugog postupka, moguće je nastaviti stečajni postupak bez obzira na ranije zaključenje.</w:t>
      </w:r>
    </w:p>
    <w:p w:rsidRDefault="00B01B6E" w:rsidP="00B01B6E" w:rsidR="00B01B6E" w:rsidRPr="00BA6069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Oglas o postojanju rješenja kojim se vjerovnici pozivaju na uplatu predujma je objavljen na </w:t>
      </w:r>
      <w:proofErr w:type="spellStart"/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eOglasnoj</w:t>
      </w:r>
      <w:proofErr w:type="spellEnd"/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ploči suda dana </w:t>
      </w:r>
      <w:r w:rsid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24.5.</w:t>
      </w: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2017., smatra se da je isti dostavljen zainteresiranim osobama dana </w:t>
      </w:r>
      <w:r w:rsid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10.6.</w:t>
      </w: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2017. Utvrđeno je da je prošao rok od 15 dana za uplatu predujma s</w:t>
      </w:r>
      <w:r w:rsidR="00A455A8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toga je</w:t>
      </w: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odlučeno kao u izreci rješenja te je stečajni postupak otvoren i istovremeno zaključen.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</w:t>
      </w:r>
    </w:p>
    <w:p w:rsidRDefault="00A455A8" w:rsidP="00212278" w:rsidR="00A455A8" w:rsidRPr="00BA606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</w:t>
      </w:r>
      <w:r w:rsidR="00E41E3B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 </w:t>
      </w:r>
      <w:r w:rsid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31. srpnja</w:t>
      </w: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 w:rsidR="00212278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212278" w:rsidR="00A455A8" w:rsidRPr="00BA6069">
      <w:pPr>
        <w:spacing w:after="0"/>
        <w:ind w:left="6372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Stečajna sutkinja:</w:t>
      </w:r>
    </w:p>
    <w:p w:rsidRDefault="00212278" w:rsidP="00212278" w:rsidR="00A455A8" w:rsidRPr="00BA6069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A455A8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Daniela Martini Maoduš</w:t>
      </w:r>
    </w:p>
    <w:p w:rsidRDefault="00A455A8" w:rsidP="00212278" w:rsidR="00A455A8" w:rsidRPr="00BA6069">
      <w:pPr>
        <w:spacing w:after="0"/>
        <w:ind w:left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Naputak o pravnom lijeku: Protiv ovog rješenja zainteresirane osobe mogu 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uložiti žalbu u roku od 8 dana od dana, koji rok počinje teći po isteku 8 dana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 objave ovo</w:t>
      </w:r>
      <w:r w:rsidR="00B01B6E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g rješenja  na E oglasnoj ploči.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proofErr w:type="spellStart"/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Rj</w:t>
      </w:r>
      <w:proofErr w:type="spellEnd"/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. Rješenje nepravomoćno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Dostaviti: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E oglasna ploča – objaviti  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- </w:t>
      </w:r>
      <w:proofErr w:type="spellStart"/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steč.upravitelju</w:t>
      </w:r>
      <w:proofErr w:type="spellEnd"/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</w:t>
      </w:r>
      <w:r w:rsidR="00212278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direktoru, po pravomoćnosti Fini i banci te </w:t>
      </w:r>
      <w:proofErr w:type="spellStart"/>
      <w:r w:rsidR="00212278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sud.registru</w:t>
      </w:r>
      <w:proofErr w:type="spellEnd"/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- Ka</w:t>
      </w:r>
      <w:r w:rsidR="00212278"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>lendar 17</w:t>
      </w:r>
      <w:r w:rsidRPr="00BA606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</w:t>
      </w: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455A8" w:rsidP="00A455A8" w:rsidR="00A455A8" w:rsidRPr="00BA6069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94194" w:rsidP="00A455A8" w:rsidR="00494194" w:rsidRP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A6069" w:rsidR="00BA6069" w:rsidRPr="00BA6069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R="00BA6069" w:rsidRPr="00BA60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55A8"/>
    <w:rsid w:val="00212278"/>
    <w:rsid w:val="003A4BFB"/>
    <w:rsid w:val="00494194"/>
    <w:rsid w:val="00531362"/>
    <w:rsid w:val="005610ED"/>
    <w:rsid w:val="00873E89"/>
    <w:rsid w:val="009247FF"/>
    <w:rsid w:val="009963E2"/>
    <w:rsid w:val="00A455A8"/>
    <w:rsid w:val="00B01B6E"/>
    <w:rsid w:val="00B45325"/>
    <w:rsid w:val="00B77A65"/>
    <w:rsid w:val="00B8435D"/>
    <w:rsid w:val="00BA6069"/>
    <w:rsid w:val="00E41E3B"/>
    <w:rsid w:val="00E9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55A8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55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55A8"/>
    <w:rPr>
      <w:rFonts w:cs="Tahoma" w:hAnsi="Tahoma" w:ascii="Tahoma"/>
      <w:sz w:val="16"/>
      <w:szCs w:val="16"/>
      <w:lang w:val="en-US"/>
    </w:rPr>
  </w:style>
  <w:style w:customStyle="true" w:styleId="Stil" w:type="paragraph">
    <w:name w:val="Stil"/>
    <w:rsid w:val="00531362"/>
    <w:pPr>
      <w:widowControl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0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0E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0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0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55A8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455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55A8"/>
    <w:rPr>
      <w:rFonts w:ascii="Tahoma" w:cs="Tahoma" w:hAnsi="Tahoma"/>
      <w:sz w:val="16"/>
      <w:szCs w:val="16"/>
      <w:lang w:val="en-US"/>
    </w:rPr>
  </w:style>
  <w:style w:customStyle="1" w:styleId="Stil" w:type="paragraph">
    <w:name w:val="Stil"/>
    <w:rsid w:val="005313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0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0E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0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0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75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49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673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05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05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5422.00</izvorni_sadrzaj>
    <derivirana_varijabla naziv="DomainObject.Predmet.InicijalnaVrijednost_1">5422.00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St-2692/2016</izvorni_sadrzaj>
    <derivirana_varijabla naziv="DomainObject.Predmet.OznakaBroj_1">St-2692/2016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st.1.  SZ</izvorni_sadrzaj>
    <derivirana_varijabla naziv="DomainObject.Predmet.PrimjedbaSuca_1">čl.110 st.1.  SZ</derivirana_varijabla>
  </DomainObject.Predmet.PrimjedbaSuca>
  <DomainObject.Predmet.ProtustrankaFormated>
    <izvorni_sadrzaj>  STRATUS jednostavno društvo s ograničenom odgovornošću za trgovinu i usluge</izvorni_sadrzaj>
    <derivirana_varijabla naziv="DomainObject.Predmet.ProtustrankaFormated_1">  STRATUS jednostavno društvo s ograničenom odgovornošću za trgovinu i usluge</derivirana_varijabla>
  </DomainObject.Predmet.ProtustrankaFormated>
  <DomainObject.Predmet.ProtustrankaFormatedOIB>
    <izvorni_sadrzaj>  STRATUS jednostavno društvo s ograničenom odgovornošću za trgovinu i usluge, OIB 99627223938</izvorni_sadrzaj>
    <derivirana_varijabla naziv="DomainObject.Predmet.ProtustrankaFormatedOIB_1">  STRATUS jednostavno društvo s ograničenom odgovornošću za trgovinu i usluge, OIB 99627223938</derivirana_varijabla>
  </DomainObject.Predmet.ProtustrankaFormatedOIB>
  <DomainObject.Predmet.ProtustrankaFormatedWithAdress>
    <izvorni_sadrzaj> STRATUS jednostavno društvo s ograničenom odgovornošću za trgovinu i usluge, Urije 11, 35400 Nova Gradiška</izvorni_sadrzaj>
    <derivirana_varijabla naziv="DomainObject.Predmet.ProtustrankaFormatedWithAdress_1"> STRATUS jednostavno društvo s ograničenom odgovornošću za trgovinu i usluge, Urije 11, 35400 Nova Gradiška</derivirana_varijabla>
  </DomainObject.Predmet.ProtustrankaFormatedWithAdress>
  <DomainObject.Predmet.ProtustrankaFormatedWithAdressOIB>
    <izvorni_sadrzaj> STRATUS jednostavno društvo s ograničenom odgovornošću za trgovinu i usluge, OIB 99627223938, Urije 11, 35400 Nova Gradiška</izvorni_sadrzaj>
    <derivirana_varijabla naziv="DomainObject.Predmet.ProtustrankaFormatedWithAdressOIB_1"> STRATUS jednostavno društvo s ograničenom odgovornošću za trgovinu i usluge, OIB 99627223938, Urije 11, 35400 Nova Gradiška</derivirana_varijabla>
  </DomainObject.Predmet.ProtustrankaFormatedWithAdressOIB>
  <DomainObject.Predmet.ProtustrankaWithAdress>
    <izvorni_sadrzaj>STRATUS jednostavno društvo s ograničenom odgovornošću za trgovinu i usluge Urije 11, 35400 Nova Gradiška</izvorni_sadrzaj>
    <derivirana_varijabla naziv="DomainObject.Predmet.ProtustrankaWithAdress_1">STRATUS jednostavno društvo s ograničenom odgovornošću za trgovinu i usluge Urije 11, 35400 Nova Gradiška</derivirana_varijabla>
  </DomainObject.Predmet.ProtustrankaWithAdress>
  <DomainObject.Predmet.ProtustrankaWithAdressOIB>
    <izvorni_sadrzaj>STRATUS jednostavno društvo s ograničenom odgovornošću za trgovinu i usluge, OIB 99627223938, Urije 11, 35400 Nova Gradiška</izvorni_sadrzaj>
    <derivirana_varijabla naziv="DomainObject.Predmet.ProtustrankaWithAdressOIB_1">STRATUS jednostavno društvo s ograničenom odgovornošću za trgovinu i usluge, OIB 99627223938, Urije 11, 35400 Nova Gradiška</derivirana_varijabla>
  </DomainObject.Predmet.ProtustrankaWithAdressOIB>
  <DomainObject.Predmet.ProtustrankaNazivFormated>
    <izvorni_sadrzaj>STRATUS jednostavno društvo s ograničenom odgovornošću za trgovinu i usluge</izvorni_sadrzaj>
    <derivirana_varijabla naziv="DomainObject.Predmet.ProtustrankaNazivFormated_1">STRATUS jednostavno društvo s ograničenom odgovornošću za trgovinu i usluge</derivirana_varijabla>
  </DomainObject.Predmet.ProtustrankaNazivFormated>
  <DomainObject.Predmet.ProtustrankaNazivFormatedOIB>
    <izvorni_sadrzaj>STRATUS jednostavno društvo s ograničenom odgovornošću za trgovinu i usluge, OIB 99627223938</izvorni_sadrzaj>
    <derivirana_varijabla naziv="DomainObject.Predmet.ProtustrankaNazivFormatedOIB_1">STRATUS jednostavno društvo s ograničenom odgovornošću za trgovinu i usluge, OIB 99627223938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STRATUS jednostavno društvo s ograničenom odgovornošću za trgovinu i usluge</item>
    </izvorni_sadrzaj>
    <derivirana_varijabla naziv="DomainObject.Predmet.ProtuStrankaListFormated_1">
      <item>STRATUS jednostavno društvo s ograničenom odgovornošću za trgovinu i usluge</item>
    </derivirana_varijabla>
  </DomainObject.Predmet.ProtuStrankaListFormated>
  <DomainObject.Predmet.ProtuStrankaListFormatedOIB>
    <izvorni_sadrzaj>
      <item>STRATUS jednostavno društvo s ograničenom odgovornošću za trgovinu i usluge, OIB 99627223938</item>
    </izvorni_sadrzaj>
    <derivirana_varijabla naziv="DomainObject.Predmet.ProtuStrankaListFormatedOIB_1">
      <item>STRATUS jednostavno društvo s ograničenom odgovornošću za trgovinu i usluge, OIB 99627223938</item>
    </derivirana_varijabla>
  </DomainObject.Predmet.ProtuStrankaListFormatedOIB>
  <DomainObject.Predmet.ProtuStrankaListFormatedWithAdress>
    <izvorni_sadrzaj>
      <item>STRATUS jednostavno društvo s ograničenom odgovornošću za trgovinu i usluge, Urije 11, 35400 Nova Gradiška</item>
    </izvorni_sadrzaj>
    <derivirana_varijabla naziv="DomainObject.Predmet.ProtuStrankaListFormatedWithAdress_1">
      <item>STRATUS jednostavno društvo s ograničenom odgovornošću za trgovinu i usluge, Urije 11, 35400 Nova Gradiška</item>
    </derivirana_varijabla>
  </DomainObject.Predmet.ProtuStrankaListFormatedWithAdress>
  <DomainObject.Predmet.ProtuStrankaListFormatedWithAdressOIB>
    <izvorni_sadrzaj>
      <item>STRATUS jednostavno društvo s ograničenom odgovornošću za trgovinu i usluge, OIB 99627223938, Urije 11, 35400 Nova Gradiška</item>
    </izvorni_sadrzaj>
    <derivirana_varijabla naziv="DomainObject.Predmet.ProtuStrankaListFormatedWithAdressOIB_1">
      <item>STRATUS jednostavno društvo s ograničenom odgovornošću za trgovinu i usluge, OIB 99627223938, Urije 11, 35400 Nova Gradiška</item>
    </derivirana_varijabla>
  </DomainObject.Predmet.ProtuStrankaListFormatedWithAdressOIB>
  <DomainObject.Predmet.ProtuStrankaListNazivFormated>
    <izvorni_sadrzaj>
      <item>STRATUS jednostavno društvo s ograničenom odgovornošću za trgovinu i usluge</item>
    </izvorni_sadrzaj>
    <derivirana_varijabla naziv="DomainObject.Predmet.ProtuStrankaListNazivFormated_1">
      <item>STRATUS jednostavno društvo s ograničenom odgovornošću za trgovinu i usluge</item>
    </derivirana_varijabla>
  </DomainObject.Predmet.ProtuStrankaListNazivFormated>
  <DomainObject.Predmet.ProtuStrankaListNazivFormatedOIB>
    <izvorni_sadrzaj>
      <item>STRATUS jednostavno društvo s ograničenom odgovornošću za trgovinu i usluge, OIB 99627223938</item>
    </izvorni_sadrzaj>
    <derivirana_varijabla naziv="DomainObject.Predmet.ProtuStrankaListNazivFormatedOIB_1">
      <item>STRATUS jednostavno društvo s ograničenom odgovornošću za trgovinu i usluge, OIB 99627223938</item>
    </derivirana_varijabla>
  </DomainObject.Predmet.ProtuStrankaListNazivFormatedOIB>
  <DomainObject.Predmet.OstaliListFormated>
    <izvorni_sadrzaj>
      <item>Dario Konjić</item>
    </izvorni_sadrzaj>
    <derivirana_varijabla naziv="DomainObject.Predmet.OstaliListFormated_1">
      <item>Dario Konjić</item>
    </derivirana_varijabla>
  </DomainObject.Predmet.OstaliListFormated>
  <DomainObject.Predmet.OstaliListFormatedOIB>
    <izvorni_sadrzaj>
      <item>Dario Konjić, OIB 46717471002</item>
    </izvorni_sadrzaj>
    <derivirana_varijabla naziv="DomainObject.Predmet.OstaliListFormatedOIB_1">
      <item>Dario Konjić, OIB 46717471002</item>
    </derivirana_varijabla>
  </DomainObject.Predmet.OstaliListFormatedOIB>
  <DomainObject.Predmet.OstaliListFormatedWithAdress>
    <izvorni_sadrzaj>
      <item>Dario Konjić, Voćarska 12, 35400 Nova Gradiška</item>
    </izvorni_sadrzaj>
    <derivirana_varijabla naziv="DomainObject.Predmet.OstaliListFormatedWithAdress_1">
      <item>Dario Konjić, Voćarska 12, 35400 Nova Gradiška</item>
    </derivirana_varijabla>
  </DomainObject.Predmet.OstaliListFormatedWithAdress>
  <DomainObject.Predmet.OstaliListFormatedWithAdressOIB>
    <izvorni_sadrzaj>
      <item>Dario Konjić, OIB 46717471002, Voćarska 12, 35400 Nova Gradiška</item>
    </izvorni_sadrzaj>
    <derivirana_varijabla naziv="DomainObject.Predmet.OstaliListFormatedWithAdressOIB_1">
      <item>Dario Konjić, OIB 46717471002, Voćarska 12, 35400 Nova Gradiška</item>
    </derivirana_varijabla>
  </DomainObject.Predmet.OstaliListFormatedWithAdressOIB>
  <DomainObject.Predmet.OstaliListNazivFormated>
    <izvorni_sadrzaj>
      <item>Dario Konjić</item>
    </izvorni_sadrzaj>
    <derivirana_varijabla naziv="DomainObject.Predmet.OstaliListNazivFormated_1">
      <item>Dario Konjić</item>
    </derivirana_varijabla>
  </DomainObject.Predmet.OstaliListNazivFormated>
  <DomainObject.Predmet.OstaliListNazivFormatedOIB>
    <izvorni_sadrzaj>
      <item>Dario Konjić, OIB 46717471002</item>
    </izvorni_sadrzaj>
    <derivirana_varijabla naziv="DomainObject.Predmet.OstaliListNazivFormatedOIB_1">
      <item>Dario Konjić, OIB 46717471002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STRATUS jednostavno društvo s ograničenom odgovornošću za trgovinu i usluge</izvorni_sadrzaj>
    <derivirana_varijabla naziv="DomainObject.Predmet.ProtustrankaIDrugi_1">STRATUS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STRATUS jednostavno društvo s ograničenom odgovornošću za trgovinu i usluge, OIB 99627223938, Urije 11, 35400 Nova Gradiška</izvorni_sadrzaj>
    <derivirana_varijabla naziv="DomainObject.Predmet.ProtustrankaIDrugiAdressOIB_1">STRATUS jednostavno društvo s ograničenom odgovornošću za trgovinu i usluge, OIB 99627223938, Urije 11,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STRATUS jednostavno društvo s ograničenom odgovornošću za trgovinu i usluge</item>
      <item>Dario Konjić</item>
    </izvorni_sadrzaj>
    <derivirana_varijabla naziv="DomainObject.Predmet.SudioniciListNaziv_1">
      <item>Financijska agencija</item>
      <item>STRATUS jednostavno društvo s ograničenom odgovornošću za trgovinu i usluge</item>
      <item>Dario Konjić</item>
    </derivirana_varijabla>
  </DomainObject.Predmet.SudioniciListNaziv>
  <DomainObject.Predmet.SudioniciListAdressOIB>
    <izvorni_sadrzaj>
      <item>Financijska agencija, OIB 85821130368, Ulica grada Vukovara 70,10000 Zagreb</item>
      <item>STRATUS jednostavno društvo s ograničenom odgovornošću za trgovinu i usluge, OIB 99627223938, Urije 11,35400 Nova Gradiška</item>
      <item>Dario Konjić, OIB 46717471002, Voćarska 12,35400 Nova Gradiška</item>
    </izvorni_sadrzaj>
    <derivirana_varijabla naziv="DomainObject.Predmet.SudioniciListAdressOIB_1">
      <item>Financijska agencija, OIB 85821130368, Ulica grada Vukovara 70,10000 Zagreb</item>
      <item>STRATUS jednostavno društvo s ograničenom odgovornošću za trgovinu i usluge, OIB 99627223938, Urije 11,35400 Nova Gradiška</item>
      <item>Dario Konjić, OIB 46717471002, Voćarska 12,35400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99627223938</item>
      <item>, OIB 46717471002</item>
    </izvorni_sadrzaj>
    <derivirana_varijabla naziv="DomainObject.Predmet.SudioniciListNazivOIB_1">
      <item>, OIB 85821130368</item>
      <item>, OIB 99627223938</item>
      <item>, OIB 46717471002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FEC80-94DF-4D66-ADA1-79BF4FFF22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1072</properties:Words>
  <properties:Characters>5877</properties:Characters>
  <properties:Lines>150</properties:Lines>
  <properties:Paragraphs>50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2017-07-31T08:26:00Z</dcterms:created>
  <dc:creator>wsadmin</dc:creator>
  <cp:lastModifiedBy>wsadmin</cp:lastModifiedBy>
  <cp:lastPrinted>2017-07-31T08:24:00Z</cp:lastPrinted>
  <dcterms:modified xmlns:xsi="http://www.w3.org/2001/XMLSchema-instance" xsi:type="dcterms:W3CDTF">2017-07-31T08:31:00Z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