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e1e1" w14:paraId="eb4e1e1" w:rsidRDefault="00C220FC" w:rsidP="009321EF" w:rsidR="00C220FC">
      <w:pPr>
        <w15:collapsed w:val="false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  <w:t>1.St-231/2017</w:t>
      </w:r>
    </w:p>
    <w:p w:rsidRDefault="00C220FC" w:rsidP="009321EF" w:rsidR="00C220FC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220FC" w:rsidP="009321EF" w:rsidR="00C220FC">
      <w:pPr>
        <w:rPr>
          <w:rFonts w:hAnsi="Times New Roman" w:ascii="Times New Roman"/>
          <w:b/>
          <w:szCs w:val="24"/>
          <w:lang w:val="hr-HR"/>
        </w:rPr>
      </w:pPr>
    </w:p>
    <w:p w:rsidRDefault="009321EF" w:rsidP="009321EF" w:rsidR="009321EF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9321EF" w:rsidP="009321EF" w:rsidR="009321EF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9321EF" w:rsidP="009321EF" w:rsidR="009321EF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Split, </w:t>
      </w:r>
      <w:proofErr w:type="spellStart"/>
      <w:r>
        <w:rPr>
          <w:rFonts w:hAnsi="Times New Roman" w:ascii="Times New Roman"/>
          <w:b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b/>
          <w:szCs w:val="24"/>
          <w:lang w:val="hr-HR"/>
        </w:rPr>
        <w:t xml:space="preserve"> 6</w:t>
      </w:r>
    </w:p>
    <w:p w:rsidRDefault="009321EF" w:rsidP="009321EF" w:rsidR="009321EF">
      <w:pPr>
        <w:rPr>
          <w:rFonts w:hAnsi="Times New Roman" w:ascii="Times New Roman"/>
          <w:b/>
          <w:szCs w:val="24"/>
          <w:lang w:val="hr-HR"/>
        </w:rPr>
      </w:pPr>
    </w:p>
    <w:p w:rsidRDefault="009321EF" w:rsidP="009321EF" w:rsidR="009321EF">
      <w:pPr>
        <w:rPr>
          <w:rFonts w:hAnsi="Times New Roman" w:ascii="Times New Roman"/>
          <w:b/>
          <w:szCs w:val="24"/>
          <w:lang w:val="hr-HR"/>
        </w:rPr>
      </w:pPr>
    </w:p>
    <w:p w:rsidRDefault="009321EF" w:rsidP="009321EF" w:rsidR="009321EF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R E P U B L I K A  H R V A T S K A </w:t>
      </w:r>
    </w:p>
    <w:p w:rsidRDefault="009321EF" w:rsidP="009321EF" w:rsidR="009321EF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21EF" w:rsidP="009321EF" w:rsidR="009321EF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J E Š E N J E</w:t>
      </w: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74626B" w:rsidRPr="0074626B">
        <w:rPr>
          <w:rFonts w:hAnsi="Times New Roman" w:ascii="Times New Roman"/>
          <w:lang w:val="hr-HR"/>
        </w:rPr>
        <w:t xml:space="preserve">Trgovački sud u Splitu, po sucu tog suda Velimiru Vukoviću, kao stečajnom sucu, u skraćenom stečajnom postupku povodom </w:t>
      </w:r>
      <w:r w:rsidR="0074626B">
        <w:rPr>
          <w:rFonts w:hAnsi="Times New Roman" w:ascii="Times New Roman"/>
          <w:lang w:val="hr-HR"/>
        </w:rPr>
        <w:t>prijedloga -</w:t>
      </w:r>
      <w:r w:rsidR="0074626B" w:rsidRPr="0074626B">
        <w:rPr>
          <w:rFonts w:hAnsi="Times New Roman" w:ascii="Times New Roman"/>
          <w:lang w:val="hr-HR"/>
        </w:rPr>
        <w:t xml:space="preserve"> vjerovnika Nova Ljubljanska banka d.d. Ljubljana, Trg Republike 2, Slovenija, OIB: 17719334242, za </w:t>
      </w:r>
      <w:r w:rsidR="0074626B">
        <w:rPr>
          <w:rFonts w:hAnsi="Times New Roman" w:ascii="Times New Roman"/>
          <w:lang w:val="hr-HR"/>
        </w:rPr>
        <w:t>otvaranje</w:t>
      </w:r>
      <w:r w:rsidR="0074626B" w:rsidRPr="0074626B">
        <w:rPr>
          <w:rFonts w:hAnsi="Times New Roman" w:ascii="Times New Roman"/>
          <w:lang w:val="hr-HR"/>
        </w:rPr>
        <w:t xml:space="preserve"> stečajnog postupka nad dužnikom FENUM d.o.o. Makarska, Dubrovačka 21a  OIB: 01302470103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453B0F">
        <w:rPr>
          <w:rFonts w:hAnsi="Times New Roman" w:ascii="Times New Roman"/>
          <w:szCs w:val="24"/>
          <w:lang w:val="hr-HR"/>
        </w:rPr>
        <w:t xml:space="preserve">12. travnja </w:t>
      </w:r>
      <w:r w:rsidR="0074626B">
        <w:rPr>
          <w:rFonts w:hAnsi="Times New Roman" w:ascii="Times New Roman"/>
          <w:szCs w:val="24"/>
          <w:lang w:val="hr-HR"/>
        </w:rPr>
        <w:t>2017. godine</w:t>
      </w:r>
      <w:r w:rsidR="00453B0F">
        <w:rPr>
          <w:rFonts w:hAnsi="Times New Roman" w:ascii="Times New Roman"/>
          <w:szCs w:val="24"/>
          <w:lang w:val="hr-HR"/>
        </w:rPr>
        <w:t>,</w:t>
      </w:r>
    </w:p>
    <w:p w:rsidRDefault="009321EF" w:rsidP="009321EF" w:rsidR="009321EF" w:rsidRPr="0074626B">
      <w:pPr>
        <w:jc w:val="center"/>
        <w:rPr>
          <w:rFonts w:hAnsi="Times New Roman" w:ascii="Times New Roman"/>
          <w:szCs w:val="24"/>
          <w:lang w:val="hr-HR"/>
        </w:rPr>
      </w:pPr>
      <w:r w:rsidRPr="0074626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</w:p>
    <w:p w:rsidRDefault="009321EF" w:rsidP="0074626B" w:rsidR="0074626B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Odbacuje se prijedlog predlagatelja</w:t>
      </w:r>
      <w:r w:rsidR="0074626B">
        <w:rPr>
          <w:rFonts w:hAnsi="Times New Roman" w:ascii="Times New Roman"/>
          <w:szCs w:val="24"/>
          <w:lang w:val="hr-HR"/>
        </w:rPr>
        <w:t xml:space="preserve"> </w:t>
      </w:r>
      <w:r w:rsidR="00C353D3">
        <w:rPr>
          <w:rFonts w:hAnsi="Times New Roman" w:ascii="Times New Roman"/>
          <w:szCs w:val="24"/>
          <w:lang w:val="hr-HR"/>
        </w:rPr>
        <w:t xml:space="preserve">- </w:t>
      </w:r>
      <w:r w:rsidR="0074626B" w:rsidRPr="0074626B">
        <w:rPr>
          <w:rFonts w:hAnsi="Times New Roman" w:ascii="Times New Roman"/>
          <w:lang w:val="hr-HR"/>
        </w:rPr>
        <w:t xml:space="preserve">vjerovnika Nova Ljubljanska banka d.d. Ljubljana, Trg Republike 2, Slovenija, OIB: 17719334242, za </w:t>
      </w:r>
      <w:r w:rsidR="0074626B">
        <w:rPr>
          <w:rFonts w:hAnsi="Times New Roman" w:ascii="Times New Roman"/>
          <w:lang w:val="hr-HR"/>
        </w:rPr>
        <w:t>otvaranje</w:t>
      </w:r>
      <w:r w:rsidR="0074626B" w:rsidRPr="0074626B">
        <w:rPr>
          <w:rFonts w:hAnsi="Times New Roman" w:ascii="Times New Roman"/>
          <w:lang w:val="hr-HR"/>
        </w:rPr>
        <w:t xml:space="preserve"> stečajnog postupka nad dužnikom FENUM d.o.o. Makarska, Dubrovačka 21a  OIB: 01302470103</w:t>
      </w:r>
      <w:r w:rsidR="007C2E2B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321EF" w:rsidP="0074626B" w:rsidR="009321EF">
      <w:pPr>
        <w:rPr>
          <w:rFonts w:hAnsi="Times New Roman" w:ascii="Times New Roman"/>
          <w:b/>
          <w:szCs w:val="24"/>
          <w:lang w:val="hr-HR"/>
        </w:rPr>
      </w:pPr>
    </w:p>
    <w:p w:rsidRDefault="009321EF" w:rsidP="009321EF" w:rsidR="009321EF" w:rsidRPr="0074626B">
      <w:pPr>
        <w:jc w:val="center"/>
        <w:rPr>
          <w:rFonts w:hAnsi="Times New Roman" w:ascii="Times New Roman"/>
          <w:szCs w:val="24"/>
          <w:lang w:val="hr-HR"/>
        </w:rPr>
      </w:pPr>
      <w:r w:rsidRPr="0074626B">
        <w:rPr>
          <w:rFonts w:hAnsi="Times New Roman" w:ascii="Times New Roman"/>
          <w:szCs w:val="24"/>
          <w:lang w:val="hr-HR"/>
        </w:rPr>
        <w:t>Obrazloženje</w:t>
      </w:r>
    </w:p>
    <w:p w:rsidRDefault="009321EF" w:rsidP="009321EF" w:rsidR="009321EF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9321EF" w:rsidP="007C2E2B" w:rsidR="009321E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Ovaj sud je </w:t>
      </w:r>
      <w:r w:rsidR="007C2E2B">
        <w:rPr>
          <w:rFonts w:hAnsi="Times New Roman" w:ascii="Times New Roman"/>
          <w:szCs w:val="24"/>
          <w:lang w:val="hr-HR"/>
        </w:rPr>
        <w:t>na temelju rješenja broj St-2842/2015 od 26.siječnja 2016.godine o</w:t>
      </w:r>
      <w:r w:rsidR="007C2E2B" w:rsidRPr="007C2E2B">
        <w:rPr>
          <w:rFonts w:hAnsi="Times New Roman" w:ascii="Times New Roman"/>
          <w:lang w:val="hr-HR"/>
        </w:rPr>
        <w:t>bustav</w:t>
      </w:r>
      <w:r w:rsidR="007C2E2B">
        <w:rPr>
          <w:rFonts w:hAnsi="Times New Roman" w:ascii="Times New Roman"/>
          <w:lang w:val="hr-HR"/>
        </w:rPr>
        <w:t>io</w:t>
      </w:r>
      <w:r w:rsidR="007C2E2B" w:rsidRPr="007C2E2B">
        <w:rPr>
          <w:rFonts w:hAnsi="Times New Roman" w:ascii="Times New Roman"/>
          <w:lang w:val="hr-HR"/>
        </w:rPr>
        <w:t xml:space="preserve"> se skraćeni stečajni postupak nad dužnikom FENUM d.o.o. Makarska, Dubrovačka 21a  OIB: 01302470103</w:t>
      </w:r>
      <w:r w:rsidR="007C2E2B">
        <w:rPr>
          <w:rFonts w:hAnsi="Times New Roman" w:ascii="Times New Roman"/>
          <w:lang w:val="hr-HR"/>
        </w:rPr>
        <w:t xml:space="preserve"> te odlučio da će nakon </w:t>
      </w:r>
      <w:r w:rsidR="007C2E2B" w:rsidRPr="007C2E2B">
        <w:rPr>
          <w:rFonts w:hAnsi="Times New Roman" w:ascii="Times New Roman"/>
          <w:lang w:val="hr-HR"/>
        </w:rPr>
        <w:t>pravomoćnosti   rješenja</w:t>
      </w:r>
      <w:r w:rsidR="00C353D3">
        <w:rPr>
          <w:rFonts w:hAnsi="Times New Roman" w:ascii="Times New Roman"/>
          <w:lang w:val="hr-HR"/>
        </w:rPr>
        <w:t xml:space="preserve"> o obustavi skraćenog stečajnog postupka</w:t>
      </w:r>
      <w:r w:rsidR="007C2E2B">
        <w:rPr>
          <w:rFonts w:hAnsi="Times New Roman" w:ascii="Times New Roman"/>
          <w:lang w:val="hr-HR"/>
        </w:rPr>
        <w:t xml:space="preserve"> odlučiti o</w:t>
      </w:r>
      <w:r w:rsidR="007C2E2B" w:rsidRPr="007C2E2B">
        <w:rPr>
          <w:rFonts w:hAnsi="Times New Roman" w:ascii="Times New Roman"/>
          <w:lang w:val="hr-HR"/>
        </w:rPr>
        <w:t xml:space="preserve"> prijedlog</w:t>
      </w:r>
      <w:r w:rsidR="007C2E2B">
        <w:rPr>
          <w:rFonts w:hAnsi="Times New Roman" w:ascii="Times New Roman"/>
          <w:lang w:val="hr-HR"/>
        </w:rPr>
        <w:t>u</w:t>
      </w:r>
      <w:r w:rsidR="007C2E2B" w:rsidRPr="007C2E2B">
        <w:rPr>
          <w:rFonts w:hAnsi="Times New Roman" w:ascii="Times New Roman"/>
          <w:lang w:val="hr-HR"/>
        </w:rPr>
        <w:t xml:space="preserve"> vjerovnika Nova Ljubljanska banka d.d. Ljubljana, Trg Republike 2, Slovenija, OIB: 17719334242 za otvaranje stečajnog postupka nad dužnikom FENUM d.o.o. Makarska, Dubrovačka 21a  OIB: 01302470103</w:t>
      </w:r>
      <w:r w:rsidR="007C2E2B">
        <w:rPr>
          <w:rFonts w:hAnsi="Times New Roman" w:ascii="Times New Roman"/>
          <w:lang w:val="hr-HR"/>
        </w:rPr>
        <w:t>.</w:t>
      </w:r>
    </w:p>
    <w:p w:rsidRDefault="00C353D3" w:rsidP="007C2E2B" w:rsidR="00C353D3">
      <w:pPr>
        <w:rPr>
          <w:rFonts w:hAnsi="Times New Roman" w:ascii="Times New Roman"/>
          <w:lang w:val="hr-HR"/>
        </w:rPr>
      </w:pPr>
    </w:p>
    <w:p w:rsidRDefault="00C353D3" w:rsidP="007C2E2B" w:rsidR="00C353D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Nakon toga predmet se nastavio voditi</w:t>
      </w:r>
      <w:r w:rsidR="00453B0F">
        <w:rPr>
          <w:rFonts w:hAnsi="Times New Roman" w:ascii="Times New Roman"/>
          <w:lang w:val="hr-HR"/>
        </w:rPr>
        <w:t xml:space="preserve"> kod ovog suda</w:t>
      </w:r>
      <w:r>
        <w:rPr>
          <w:rFonts w:hAnsi="Times New Roman" w:ascii="Times New Roman"/>
          <w:lang w:val="hr-HR"/>
        </w:rPr>
        <w:t xml:space="preserve"> pod brojem St-231/2017</w:t>
      </w: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</w:p>
    <w:p w:rsidRDefault="009321EF" w:rsidP="009321EF" w:rsidR="009321E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odredbe čl. </w:t>
      </w:r>
      <w:r w:rsidR="006B4534">
        <w:rPr>
          <w:rFonts w:hAnsi="Times New Roman" w:ascii="Times New Roman"/>
          <w:szCs w:val="24"/>
          <w:lang w:val="hr-HR"/>
        </w:rPr>
        <w:t>32</w:t>
      </w:r>
      <w:r>
        <w:rPr>
          <w:rFonts w:hAnsi="Times New Roman" w:ascii="Times New Roman"/>
          <w:szCs w:val="24"/>
          <w:lang w:val="hr-HR"/>
        </w:rPr>
        <w:t xml:space="preserve">. Stečajnog zakona (Narodne novine broj: 71/15, u daljnjem tekstu: SZ) sud će </w:t>
      </w:r>
      <w:r w:rsidR="006B4534">
        <w:rPr>
          <w:rFonts w:hAnsi="Times New Roman" w:ascii="Times New Roman"/>
          <w:szCs w:val="24"/>
          <w:lang w:val="hr-HR"/>
        </w:rPr>
        <w:t xml:space="preserve">odbaciti prijedlog za otvaranje stečajnog postupka ako se za to ispune zakonom propisane pretpostavke, između ostalih </w:t>
      </w:r>
      <w:r w:rsidR="00453B0F">
        <w:rPr>
          <w:rFonts w:hAnsi="Times New Roman" w:ascii="Times New Roman"/>
          <w:szCs w:val="24"/>
          <w:lang w:val="hr-HR"/>
        </w:rPr>
        <w:t>i ako</w:t>
      </w:r>
      <w:r w:rsidR="006B4534">
        <w:rPr>
          <w:rFonts w:hAnsi="Times New Roman" w:ascii="Times New Roman"/>
          <w:szCs w:val="24"/>
          <w:lang w:val="hr-HR"/>
        </w:rPr>
        <w:t xml:space="preserve"> prestane stečajni razlog - nesposobnost za plaćanje. </w:t>
      </w:r>
    </w:p>
    <w:p w:rsidRDefault="009321EF" w:rsidP="009321EF" w:rsidR="009321EF">
      <w:pPr>
        <w:ind w:firstLine="720"/>
        <w:rPr>
          <w:rFonts w:hAnsi="Times New Roman" w:ascii="Times New Roman"/>
          <w:szCs w:val="24"/>
          <w:lang w:val="hr-HR"/>
        </w:rPr>
      </w:pPr>
    </w:p>
    <w:p w:rsidRDefault="006B4534" w:rsidP="009321EF" w:rsidR="009321E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i</w:t>
      </w:r>
      <w:r w:rsidR="009321EF">
        <w:rPr>
          <w:rFonts w:hAnsi="Times New Roman" w:ascii="Times New Roman"/>
          <w:szCs w:val="24"/>
          <w:lang w:val="hr-HR"/>
        </w:rPr>
        <w:t xml:space="preserve">z potvrde FINA od </w:t>
      </w:r>
      <w:r>
        <w:rPr>
          <w:rFonts w:hAnsi="Times New Roman" w:ascii="Times New Roman"/>
          <w:szCs w:val="24"/>
          <w:lang w:val="hr-HR"/>
        </w:rPr>
        <w:t>24</w:t>
      </w:r>
      <w:r w:rsidR="009321EF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siječnja</w:t>
      </w:r>
      <w:r w:rsidR="009321EF">
        <w:rPr>
          <w:rFonts w:hAnsi="Times New Roman" w:ascii="Times New Roman"/>
          <w:szCs w:val="24"/>
          <w:lang w:val="hr-HR"/>
        </w:rPr>
        <w:t xml:space="preserve"> 2017.g. je vidljivo da u očevidniku redos</w:t>
      </w:r>
      <w:r>
        <w:rPr>
          <w:rFonts w:hAnsi="Times New Roman" w:ascii="Times New Roman"/>
          <w:szCs w:val="24"/>
          <w:lang w:val="hr-HR"/>
        </w:rPr>
        <w:t>l</w:t>
      </w:r>
      <w:r w:rsidR="009321EF">
        <w:rPr>
          <w:rFonts w:hAnsi="Times New Roman" w:ascii="Times New Roman"/>
          <w:szCs w:val="24"/>
          <w:lang w:val="hr-HR"/>
        </w:rPr>
        <w:t>ijeda osnova za plaćanje dužnik ima evidentirane osnove za plaćanje u neprekidnom razdoblju od 0 dana</w:t>
      </w:r>
      <w:r>
        <w:rPr>
          <w:rFonts w:hAnsi="Times New Roman" w:ascii="Times New Roman"/>
          <w:szCs w:val="24"/>
          <w:lang w:val="hr-HR"/>
        </w:rPr>
        <w:t>, te da je predlagatelj - vjerovnik</w:t>
      </w:r>
      <w:r w:rsidR="009321EF">
        <w:rPr>
          <w:rFonts w:hAnsi="Times New Roman" w:ascii="Times New Roman"/>
          <w:szCs w:val="24"/>
          <w:lang w:val="hr-HR"/>
        </w:rPr>
        <w:t xml:space="preserve"> </w:t>
      </w:r>
      <w:r w:rsidRPr="0074626B">
        <w:rPr>
          <w:rFonts w:hAnsi="Times New Roman" w:ascii="Times New Roman"/>
          <w:lang w:val="hr-HR"/>
        </w:rPr>
        <w:t>Nova Ljubljanska banka d.d. Ljubljana</w:t>
      </w:r>
      <w:r>
        <w:rPr>
          <w:rFonts w:hAnsi="Times New Roman" w:ascii="Times New Roman"/>
          <w:szCs w:val="24"/>
          <w:lang w:val="hr-HR"/>
        </w:rPr>
        <w:t xml:space="preserve"> u podnesku od 07.travnja 2017.godine u cijelosti </w:t>
      </w:r>
      <w:r w:rsidR="00453B0F">
        <w:rPr>
          <w:rFonts w:hAnsi="Times New Roman" w:ascii="Times New Roman"/>
          <w:szCs w:val="24"/>
          <w:lang w:val="hr-HR"/>
        </w:rPr>
        <w:t>povukao prijedlog za otvaranje stečajnog postupka odnosno prijavu tražbine prema dužniku, to,d</w:t>
      </w:r>
      <w:r w:rsidR="009321EF">
        <w:rPr>
          <w:rFonts w:hAnsi="Times New Roman" w:ascii="Times New Roman"/>
          <w:szCs w:val="24"/>
          <w:lang w:val="hr-HR"/>
        </w:rPr>
        <w:t xml:space="preserve">akle, nisu ostvareni uvjeti za pokretanje ovog postupka iz čl. </w:t>
      </w:r>
      <w:r>
        <w:rPr>
          <w:rFonts w:hAnsi="Times New Roman" w:ascii="Times New Roman"/>
          <w:szCs w:val="24"/>
          <w:lang w:val="hr-HR"/>
        </w:rPr>
        <w:t xml:space="preserve">115 i </w:t>
      </w:r>
      <w:proofErr w:type="spellStart"/>
      <w:r>
        <w:rPr>
          <w:rFonts w:hAnsi="Times New Roman" w:ascii="Times New Roman"/>
          <w:szCs w:val="24"/>
          <w:lang w:val="hr-HR"/>
        </w:rPr>
        <w:t>čl</w:t>
      </w:r>
      <w:proofErr w:type="spellEnd"/>
      <w:r>
        <w:rPr>
          <w:rFonts w:hAnsi="Times New Roman" w:ascii="Times New Roman"/>
          <w:szCs w:val="24"/>
          <w:lang w:val="hr-HR"/>
        </w:rPr>
        <w:t xml:space="preserve"> 116</w:t>
      </w:r>
      <w:r w:rsidR="009321EF">
        <w:rPr>
          <w:rFonts w:hAnsi="Times New Roman" w:ascii="Times New Roman"/>
          <w:szCs w:val="24"/>
          <w:lang w:val="hr-HR"/>
        </w:rPr>
        <w:t>. SZ</w:t>
      </w:r>
      <w:r w:rsidR="00453B0F">
        <w:rPr>
          <w:rFonts w:hAnsi="Times New Roman" w:ascii="Times New Roman"/>
          <w:szCs w:val="24"/>
          <w:lang w:val="hr-HR"/>
        </w:rPr>
        <w:t>-a</w:t>
      </w:r>
      <w:r w:rsidR="009321EF">
        <w:rPr>
          <w:rFonts w:hAnsi="Times New Roman" w:ascii="Times New Roman"/>
          <w:szCs w:val="24"/>
          <w:lang w:val="hr-HR"/>
        </w:rPr>
        <w:t>.</w:t>
      </w:r>
    </w:p>
    <w:p w:rsidRDefault="00453B0F" w:rsidP="009321EF" w:rsidR="00453B0F" w:rsidRPr="00453B0F">
      <w:pPr>
        <w:ind w:firstLine="72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2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453B0F">
        <w:rPr>
          <w:rFonts w:hAnsi="Times New Roman" w:ascii="Times New Roman"/>
          <w:b/>
          <w:szCs w:val="24"/>
          <w:lang w:val="hr-HR"/>
        </w:rPr>
        <w:t>1.St-231/2017</w:t>
      </w: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9321EF" w:rsidP="009321EF" w:rsidR="009321E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svega navedenog, na temelju spomenutog propisa odlučeno je kao u izreci. </w:t>
      </w: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</w:p>
    <w:p w:rsidRDefault="009321EF" w:rsidP="009321EF" w:rsidR="009321EF" w:rsidRPr="0074626B">
      <w:pPr>
        <w:jc w:val="center"/>
        <w:rPr>
          <w:rFonts w:hAnsi="Times New Roman" w:ascii="Times New Roman"/>
          <w:szCs w:val="24"/>
          <w:lang w:val="hr-HR"/>
        </w:rPr>
      </w:pPr>
      <w:r w:rsidRPr="0074626B">
        <w:rPr>
          <w:rFonts w:hAnsi="Times New Roman" w:ascii="Times New Roman"/>
          <w:szCs w:val="24"/>
          <w:lang w:val="hr-HR"/>
        </w:rPr>
        <w:t xml:space="preserve">U </w:t>
      </w:r>
      <w:r w:rsidR="00867898">
        <w:rPr>
          <w:rFonts w:hAnsi="Times New Roman" w:ascii="Times New Roman"/>
          <w:szCs w:val="24"/>
          <w:lang w:val="hr-HR"/>
        </w:rPr>
        <w:t>Splitu</w:t>
      </w:r>
      <w:bookmarkStart w:name="_GoBack" w:id="0"/>
      <w:bookmarkEnd w:id="0"/>
      <w:r w:rsidRPr="0074626B">
        <w:rPr>
          <w:rFonts w:hAnsi="Times New Roman" w:ascii="Times New Roman"/>
          <w:szCs w:val="24"/>
          <w:lang w:val="hr-HR"/>
        </w:rPr>
        <w:t xml:space="preserve">, </w:t>
      </w:r>
      <w:r w:rsidR="00C220FC">
        <w:rPr>
          <w:rFonts w:hAnsi="Times New Roman" w:ascii="Times New Roman"/>
          <w:szCs w:val="24"/>
          <w:lang w:val="hr-HR"/>
        </w:rPr>
        <w:t>1</w:t>
      </w:r>
      <w:r w:rsidRPr="0074626B">
        <w:rPr>
          <w:rFonts w:hAnsi="Times New Roman" w:ascii="Times New Roman"/>
          <w:szCs w:val="24"/>
          <w:lang w:val="hr-HR"/>
        </w:rPr>
        <w:t xml:space="preserve">2. </w:t>
      </w:r>
      <w:r w:rsidR="00C220FC">
        <w:rPr>
          <w:rFonts w:hAnsi="Times New Roman" w:ascii="Times New Roman"/>
          <w:szCs w:val="24"/>
          <w:lang w:val="hr-HR"/>
        </w:rPr>
        <w:t>travnja</w:t>
      </w:r>
      <w:r w:rsidRPr="0074626B">
        <w:rPr>
          <w:rFonts w:hAnsi="Times New Roman" w:ascii="Times New Roman"/>
          <w:szCs w:val="24"/>
          <w:lang w:val="hr-HR"/>
        </w:rPr>
        <w:t xml:space="preserve"> 2017. godine</w:t>
      </w:r>
    </w:p>
    <w:p w:rsidRDefault="009321EF" w:rsidP="009321EF" w:rsidR="009321EF" w:rsidRPr="0074626B">
      <w:pPr>
        <w:rPr>
          <w:rFonts w:hAnsi="Times New Roman" w:ascii="Times New Roman"/>
          <w:szCs w:val="24"/>
          <w:lang w:val="hr-HR"/>
        </w:rPr>
      </w:pPr>
    </w:p>
    <w:p w:rsidRDefault="009321EF" w:rsidP="009321EF" w:rsidR="009321EF" w:rsidRPr="0074626B">
      <w:pPr>
        <w:jc w:val="left"/>
        <w:rPr>
          <w:rFonts w:hAnsi="Times New Roman" w:ascii="Times New Roman"/>
          <w:szCs w:val="24"/>
          <w:lang w:val="hr-HR"/>
        </w:rPr>
      </w:pPr>
      <w:r w:rsidRPr="0074626B">
        <w:rPr>
          <w:rFonts w:hAnsi="Times New Roman" w:ascii="Times New Roman"/>
          <w:szCs w:val="24"/>
          <w:lang w:val="hr-HR"/>
        </w:rPr>
        <w:t xml:space="preserve"> </w:t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="00C220FC">
        <w:rPr>
          <w:rFonts w:hAnsi="Times New Roman" w:ascii="Times New Roman"/>
          <w:szCs w:val="24"/>
          <w:lang w:val="hr-HR"/>
        </w:rPr>
        <w:tab/>
      </w:r>
      <w:r w:rsidR="00C220FC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>S</w:t>
      </w:r>
      <w:r w:rsidR="00C220FC">
        <w:rPr>
          <w:rFonts w:hAnsi="Times New Roman" w:ascii="Times New Roman"/>
          <w:szCs w:val="24"/>
          <w:lang w:val="hr-HR"/>
        </w:rPr>
        <w:t xml:space="preserve"> U D A C</w:t>
      </w:r>
      <w:r w:rsidRPr="0074626B">
        <w:rPr>
          <w:rFonts w:hAnsi="Times New Roman" w:ascii="Times New Roman"/>
          <w:szCs w:val="24"/>
          <w:lang w:val="hr-HR"/>
        </w:rPr>
        <w:br/>
      </w:r>
      <w:r w:rsidRPr="0074626B">
        <w:rPr>
          <w:rFonts w:hAnsi="Times New Roman" w:ascii="Times New Roman"/>
          <w:szCs w:val="24"/>
          <w:lang w:val="hr-HR"/>
        </w:rPr>
        <w:tab/>
      </w: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Pr="0074626B">
        <w:rPr>
          <w:rFonts w:hAnsi="Times New Roman" w:ascii="Times New Roman"/>
          <w:szCs w:val="24"/>
          <w:lang w:val="hr-HR"/>
        </w:rPr>
        <w:tab/>
      </w:r>
      <w:r w:rsidR="00C220FC">
        <w:rPr>
          <w:rFonts w:hAnsi="Times New Roman" w:ascii="Times New Roman"/>
          <w:szCs w:val="24"/>
          <w:lang w:val="hr-HR"/>
        </w:rPr>
        <w:tab/>
      </w:r>
      <w:r w:rsidR="00C220FC">
        <w:rPr>
          <w:rFonts w:hAnsi="Times New Roman" w:ascii="Times New Roman"/>
          <w:szCs w:val="24"/>
          <w:lang w:val="hr-HR"/>
        </w:rPr>
        <w:tab/>
      </w:r>
      <w:r w:rsidR="00C220FC" w:rsidRPr="0074626B">
        <w:rPr>
          <w:rFonts w:hAnsi="Times New Roman" w:ascii="Times New Roman"/>
          <w:lang w:val="hr-HR"/>
        </w:rPr>
        <w:t>Velimir Vuković</w:t>
      </w:r>
      <w:r w:rsidR="00C220FC" w:rsidRPr="0074626B">
        <w:rPr>
          <w:rFonts w:hAnsi="Times New Roman" w:ascii="Times New Roman"/>
          <w:szCs w:val="24"/>
          <w:lang w:val="hr-HR"/>
        </w:rPr>
        <w:t xml:space="preserve"> </w:t>
      </w:r>
      <w:r w:rsidRPr="0074626B">
        <w:rPr>
          <w:rFonts w:hAnsi="Times New Roman" w:ascii="Times New Roman"/>
          <w:szCs w:val="24"/>
          <w:lang w:val="hr-HR"/>
        </w:rPr>
        <w:t xml:space="preserve"> </w:t>
      </w:r>
    </w:p>
    <w:p w:rsidRDefault="00453B0F" w:rsidP="009321EF" w:rsidR="00453B0F">
      <w:pPr>
        <w:rPr>
          <w:rFonts w:hAnsi="Times New Roman" w:ascii="Times New Roman"/>
          <w:szCs w:val="24"/>
          <w:lang w:val="hr-HR"/>
        </w:rPr>
      </w:pPr>
    </w:p>
    <w:p w:rsidRDefault="00C220FC" w:rsidP="009321EF" w:rsidR="00C220FC" w:rsidRPr="0074626B">
      <w:pPr>
        <w:rPr>
          <w:rFonts w:hAnsi="Times New Roman" w:ascii="Times New Roman"/>
          <w:szCs w:val="24"/>
          <w:lang w:val="hr-HR"/>
        </w:rPr>
      </w:pPr>
    </w:p>
    <w:p w:rsidRDefault="009321EF" w:rsidP="009321EF" w:rsidR="009321EF" w:rsidRPr="0074626B">
      <w:pPr>
        <w:rPr>
          <w:rFonts w:hAnsi="Times New Roman" w:ascii="Times New Roman"/>
          <w:szCs w:val="24"/>
          <w:lang w:val="hr-HR"/>
        </w:rPr>
      </w:pPr>
      <w:r w:rsidRPr="0074626B">
        <w:rPr>
          <w:rFonts w:hAnsi="Times New Roman" w:ascii="Times New Roman"/>
          <w:szCs w:val="24"/>
          <w:lang w:val="hr-HR"/>
        </w:rPr>
        <w:t xml:space="preserve">UPUTA O PRAVNOM LIJEKU: </w:t>
      </w:r>
    </w:p>
    <w:p w:rsidRDefault="0074626B" w:rsidP="0074626B" w:rsidR="0074626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 primjerka u roku od 8 dana od dana dostave ovog rješenja.</w:t>
      </w:r>
    </w:p>
    <w:p w:rsidRDefault="0074626B" w:rsidP="0074626B" w:rsidR="0074626B">
      <w:pPr>
        <w:rPr>
          <w:rFonts w:hAnsi="Times New Roman" w:ascii="Times New Roman"/>
          <w:szCs w:val="24"/>
          <w:lang w:val="hr-HR"/>
        </w:rPr>
      </w:pPr>
    </w:p>
    <w:p w:rsidRDefault="0074626B" w:rsidP="009321EF" w:rsidR="0074626B">
      <w:pPr>
        <w:rPr>
          <w:rFonts w:hAnsi="Times New Roman" w:ascii="Times New Roman"/>
          <w:szCs w:val="24"/>
          <w:lang w:val="hr-HR"/>
        </w:rPr>
      </w:pPr>
    </w:p>
    <w:p w:rsidRDefault="009321EF" w:rsidP="009321EF" w:rsidR="009321EF" w:rsidRPr="00453B0F">
      <w:pPr>
        <w:rPr>
          <w:rFonts w:hAnsi="Times New Roman" w:ascii="Times New Roman"/>
          <w:szCs w:val="24"/>
          <w:lang w:val="hr-HR"/>
        </w:rPr>
      </w:pPr>
      <w:r w:rsidRPr="00453B0F">
        <w:rPr>
          <w:rFonts w:hAnsi="Times New Roman" w:ascii="Times New Roman"/>
          <w:szCs w:val="24"/>
          <w:lang w:val="hr-HR"/>
        </w:rPr>
        <w:t>DN</w:t>
      </w:r>
      <w:r w:rsidR="00453B0F">
        <w:rPr>
          <w:rFonts w:hAnsi="Times New Roman" w:ascii="Times New Roman"/>
          <w:szCs w:val="24"/>
          <w:lang w:val="hr-HR"/>
        </w:rPr>
        <w:t>A</w:t>
      </w:r>
      <w:r w:rsidRPr="00453B0F">
        <w:rPr>
          <w:rFonts w:hAnsi="Times New Roman" w:ascii="Times New Roman"/>
          <w:szCs w:val="24"/>
          <w:lang w:val="hr-HR"/>
        </w:rPr>
        <w:t>:</w:t>
      </w:r>
    </w:p>
    <w:p w:rsidRDefault="00453B0F" w:rsidP="009321EF" w:rsidR="00453B0F">
      <w:pPr>
        <w:rPr>
          <w:rFonts w:hAnsi="Times New Roman" w:ascii="Times New Roman"/>
          <w:b/>
          <w:szCs w:val="24"/>
          <w:lang w:val="hr-HR"/>
        </w:rPr>
      </w:pP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-predlagatelju</w:t>
      </w:r>
      <w:r w:rsidR="00453B0F">
        <w:rPr>
          <w:rFonts w:hAnsi="Times New Roman" w:ascii="Times New Roman"/>
          <w:szCs w:val="24"/>
          <w:lang w:val="hr-HR"/>
        </w:rPr>
        <w:t xml:space="preserve"> po punomoćniku</w:t>
      </w:r>
    </w:p>
    <w:p w:rsidRDefault="009321EF" w:rsidP="009321EF" w:rsidR="009321E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dužniku </w:t>
      </w:r>
    </w:p>
    <w:p w:rsidRDefault="009321EF" w:rsidP="009321EF" w:rsidR="009321EF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1EF"/>
    <w:rsid w:val="00453B0F"/>
    <w:rsid w:val="006B4534"/>
    <w:rsid w:val="0074626B"/>
    <w:rsid w:val="007C2E2B"/>
    <w:rsid w:val="00867898"/>
    <w:rsid w:val="009321EF"/>
    <w:rsid w:val="00C220FC"/>
    <w:rsid w:val="00C353D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1EF"/>
    <w:pPr>
      <w:jc w:val="both"/>
    </w:pPr>
    <w:rPr>
      <w:rFonts w:eastAsia="Times New Roman" w:hAnsi="Courier New" w:ascii="Courier New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20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20FC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678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789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898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89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89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1EF"/>
    <w:pPr>
      <w:jc w:val="both"/>
    </w:pPr>
    <w:rPr>
      <w:rFonts w:ascii="Courier New" w:eastAsia="Times New Roman" w:hAnsi="Courier New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20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20FC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678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789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898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8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8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49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FENUM društvo s ograničenom odgovornošću za građenje</izvorni_sadrzaj>
    <derivirana_varijabla naziv="DomainObject.Predmet.ProtustrankaFormated_1">  FENUM društvo s ograničenom odgovornošću za građenje</derivirana_varijabla>
  </DomainObject.Predmet.ProtustrankaFormated>
  <DomainObject.Predmet.ProtustrankaFormatedOIB>
    <izvorni_sadrzaj>  FENUM društvo s ograničenom odgovornošću za građenje, OIB 01302470103</izvorni_sadrzaj>
    <derivirana_varijabla naziv="DomainObject.Predmet.ProtustrankaFormatedOIB_1">  FENUM društvo s ograničenom odgovornošću za građenje, OIB 01302470103</derivirana_varijabla>
  </DomainObject.Predmet.ProtustrankaFormatedOIB>
  <DomainObject.Predmet.ProtustrankaFormatedWithAdress>
    <izvorni_sadrzaj> FENUM društvo s ograničenom odgovornošću za građenje, Dubrovačka 21/A, 21300 Makarska</izvorni_sadrzaj>
    <derivirana_varijabla naziv="DomainObject.Predmet.ProtustrankaFormatedWithAdress_1"> FENUM društvo s ograničenom odgovornošću za građenje, Dubrovačka 21/A, 21300 Makarska</derivirana_varijabla>
  </DomainObject.Predmet.ProtustrankaFormatedWithAdress>
  <DomainObject.Predmet.ProtustrankaFormatedWithAdressOIB>
    <izvorni_sadrzaj> FENUM društvo s ograničenom odgovornošću za građenje, OIB 01302470103, Dubrovačka 21/A, 21300 Makarska</izvorni_sadrzaj>
    <derivirana_varijabla naziv="DomainObject.Predmet.ProtustrankaFormatedWithAdressOIB_1"> FENUM društvo s ograničenom odgovornošću za građenje, OIB 01302470103, Dubrovačka 21/A, 21300 Makarska</derivirana_varijabla>
  </DomainObject.Predmet.ProtustrankaFormatedWithAdressOIB>
  <DomainObject.Predmet.ProtustrankaWithAdress>
    <izvorni_sadrzaj>FENUM društvo s ograničenom odgovornošću za građenje Dubrovačka 21/A, 21300 Makarska</izvorni_sadrzaj>
    <derivirana_varijabla naziv="DomainObject.Predmet.ProtustrankaWithAdress_1">FENUM društvo s ograničenom odgovornošću za građenje Dubrovačka 21/A, 21300 Makarska</derivirana_varijabla>
  </DomainObject.Predmet.ProtustrankaWithAdress>
  <DomainObject.Predmet.ProtustrankaWithAdressOIB>
    <izvorni_sadrzaj>FENUM društvo s ograničenom odgovornošću za građenje, OIB 01302470103, Dubrovačka 21/A, 21300 Makarska</izvorni_sadrzaj>
    <derivirana_varijabla naziv="DomainObject.Predmet.ProtustrankaWithAdressOIB_1">FENUM društvo s ograničenom odgovornošću za građenje, OIB 01302470103, Dubrovačka 21/A, 21300 Makarska</derivirana_varijabla>
  </DomainObject.Predmet.ProtustrankaWithAdressOIB>
  <DomainObject.Predmet.ProtustrankaNazivFormated>
    <izvorni_sadrzaj>FENUM društvo s ograničenom odgovornošću za građenje</izvorni_sadrzaj>
    <derivirana_varijabla naziv="DomainObject.Predmet.ProtustrankaNazivFormated_1">FENUM društvo s ograničenom odgovornošću za građenje</derivirana_varijabla>
  </DomainObject.Predmet.ProtustrankaNazivFormated>
  <DomainObject.Predmet.ProtustrankaNazivFormatedOIB>
    <izvorni_sadrzaj>FENUM društvo s ograničenom odgovornošću za građenje, OIB 01302470103</izvorni_sadrzaj>
    <derivirana_varijabla naziv="DomainObject.Predmet.ProtustrankaNazivFormatedOIB_1">FENUM društvo s ograničenom odgovornošću za građenje, OIB 01302470103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Nova Ljubljanska Banka d.d. zastupanog po punomoćniku Odvjetničko društvo Trgovec &amp; Valenčak javno trgovačko društvo</izvorni_sadrzaj>
    <derivirana_varijabla naziv="DomainObject.Predmet.StrankaFormated_1">  FINANCIJSKA AGENCIJA, RC SPLIT; Nova Ljubljanska Banka d.d. zastupanog po punomoćniku Odvjetničko društvo Trgovec &amp; Valenčak javno trgovačko društvo</derivirana_varijabla>
  </DomainObject.Predmet.StrankaFormated>
  <DomainObject.Predmet.StrankaFormatedOIB>
    <izvorni_sadrzaj>  FINANCIJSKA AGENCIJA, RC SPLIT, OIB 85821130368; Nova Ljubljanska Banka d.d., OIB 17719334242 zastupanog po punomoćniku Odvjetničko društvo Trgovec &amp; Valenčak javno trgovačko društvo</izvorni_sadrzaj>
    <derivirana_varijabla naziv="DomainObject.Predmet.StrankaFormatedOIB_1">  FINANCIJSKA AGENCIJA, RC SPLIT, OIB 85821130368; Nova Ljubljanska Banka d.d., OIB 17719334242 zastupanog po punomoćniku Odvjetničko društvo Trgovec &amp; Valenčak javno trgovačko društvo</derivirana_varijabla>
  </DomainObject.Predmet.StrankaFormatedOIB>
  <DomainObject.Predmet.StrankaFormatedWithAdress>
    <izvorni_sadrzaj> FINANCIJSKA AGENCIJA, RC SPLIT, Mažuranićevo šetalište 24 b, 21000 Split; Nova Ljubljanska Banka d.d., Trg Republike 2, Ljubljana  zastupanog po punomoćniku Odvjetničko društvo Trgovec &amp; Valenčak javno trgovačko društvo</izvorni_sadrzaj>
    <derivirana_varijabla naziv="DomainObject.Predmet.StrankaFormatedWithAdress_1"> FINANCIJSKA AGENCIJA, RC SPLIT, Mažuranićevo šetalište 24 b, 21000 Split; Nova Ljubljanska Banka d.d., Trg Republike 2, Ljubljana  zastupanog po punomoćniku Odvjetničko društvo Trgovec &amp; Valenčak javno trgovačko društvo</derivirana_varijabla>
  </DomainObject.Predmet.StrankaFormatedWithAdress>
  <DomainObject.Predmet.StrankaFormatedWithAdressOIB>
    <izvorni_sadrzaj> FINANCIJSKA AGENCIJA, RC SPLIT, OIB 85821130368, Mažuranićevo šetalište 24 b, 21000 Split; Nova Ljubljanska Banka d.d., OIB 17719334242, Trg Republike 2, Ljubljana  zastupanog po punomoćniku Odvjetničko društvo Trgovec &amp; Valenčak javno trgovačko društvo</izvorni_sadrzaj>
    <derivirana_varijabla naziv="DomainObject.Predmet.StrankaFormatedWithAdressOIB_1"> FINANCIJSKA AGENCIJA, RC SPLIT, OIB 85821130368, Mažuranićevo šetalište 24 b, 21000 Split; Nova Ljubljanska Banka d.d., OIB 17719334242, Trg Republike 2, Ljubljana  zastupanog po punomoćniku Odvjetničko društvo Trgovec &amp; Valenčak javno trgovačko društvo</derivirana_varijabla>
  </DomainObject.Predmet.StrankaFormatedWithAdressOIB>
  <DomainObject.Predmet.StrankaWithAdress>
    <izvorni_sadrzaj>FINANCIJSKA AGENCIJA, RC SPLIT Mažuranićevo šetalište 24 b,21000 Split,Nova Ljubljanska Banka d.d. Trg Republike 2,Ljubljana </izvorni_sadrzaj>
    <derivirana_varijabla naziv="DomainObject.Predmet.StrankaWithAdress_1">FINANCIJSKA AGENCIJA, RC SPLIT Mažuranićevo šetalište 24 b,21000 Split,Nova Ljubljanska Banka d.d. Trg Republike 2,Ljubljana </derivirana_varijabla>
  </DomainObject.Predmet.StrankaWithAdress>
  <DomainObject.Predmet.StrankaWithAdressOIB>
    <izvorni_sadrzaj>FINANCIJSKA AGENCIJA, RC SPLIT, OIB 85821130368, Mažuranićevo šetalište 24 b,21000 Split,Nova Ljubljanska Banka d.d., OIB 17719334242, Trg Republike 2,Ljubljana </izvorni_sadrzaj>
    <derivirana_varijabla naziv="DomainObject.Predmet.StrankaWithAdressOIB_1">FINANCIJSKA AGENCIJA, RC SPLIT, OIB 85821130368, Mažuranićevo šetalište 24 b,21000 Split,Nova Ljubljanska Banka d.d., OIB 17719334242, Trg Republike 2,Ljubljana </derivirana_varijabla>
  </DomainObject.Predmet.StrankaWithAdressOIB>
  <DomainObject.Predmet.StrankaNazivFormated>
    <izvorni_sadrzaj>FINANCIJSKA AGENCIJA, RC SPLIT,Nova Ljubljanska Banka d.d.</izvorni_sadrzaj>
    <derivirana_varijabla naziv="DomainObject.Predmet.StrankaNazivFormated_1">FINANCIJSKA AGENCIJA, RC SPLIT,Nova Ljubljanska Banka d.d.</derivirana_varijabla>
  </DomainObject.Predmet.StrankaNazivFormated>
  <DomainObject.Predmet.StrankaNazivFormatedOIB>
    <izvorni_sadrzaj>FINANCIJSKA AGENCIJA, RC SPLIT, OIB 85821130368,Nova Ljubljanska Banka d.d., OIB 17719334242</izvorni_sadrzaj>
    <derivirana_varijabla naziv="DomainObject.Predmet.StrankaNazivFormatedOIB_1">FINANCIJSKA AGENCIJA, RC SPLIT, OIB 85821130368,Nova Ljubljanska Banka d.d., OIB 17719334242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Nova Ljubljanska Banka d.d. zastupanog po punomoćniku Odvjetničko društvo Trgovec &amp; Valenčak javno trgovačko društvo</item>
    </izvorni_sadrzaj>
    <derivirana_varijabla naziv="DomainObject.Predmet.StrankaListFormated_1">
      <item>FINANCIJSKA AGENCIJA, RC SPLIT</item>
      <item>Nova Ljubljanska Banka d.d. zastupanog po punomoćniku Odvjetničko društvo Trgovec &amp; Valenčak javno trgovačko društvo</item>
    </derivirana_varijabla>
  </DomainObject.Predmet.StrankaListFormated>
  <DomainObject.Predmet.StrankaListFormatedOIB>
    <izvorni_sadrzaj>
      <item>FINANCIJSKA AGENCIJA, RC SPLIT, OIB 85821130368</item>
      <item>Nova Ljubljanska Banka d.d., OIB 17719334242 zastupanog po punomoćniku Odvjetničko društvo Trgovec &amp; Valenčak javno trgovačko društvo</item>
    </izvorni_sadrzaj>
    <derivirana_varijabla naziv="DomainObject.Predmet.StrankaListFormatedOIB_1">
      <item>FINANCIJSKA AGENCIJA, RC SPLIT, OIB 85821130368</item>
      <item>Nova Ljubljanska Banka d.d., OIB 17719334242 zastupanog po punomoćniku Odvjetničko društvo Trgovec &amp; Valenčak javno trgovačko društvo</item>
    </derivirana_varijabla>
  </DomainObject.Predmet.StrankaListFormatedOIB>
  <DomainObject.Predmet.StrankaListFormatedWithAdress>
    <izvorni_sadrzaj>
      <item>FINANCIJSKA AGENCIJA, RC SPLIT, Mažuranićevo šetalište 24 b, 21000 Split</item>
      <item>Nova Ljubljanska Banka d.d., Trg Republike 2, Ljubljana  zastupanog po punomoćniku Odvjetničko društvo Trgovec &amp; Valenčak javno trgovačko društvo</item>
    </izvorni_sadrzaj>
    <derivirana_varijabla naziv="DomainObject.Predmet.StrankaListFormatedWithAdress_1">
      <item>FINANCIJSKA AGENCIJA, RC SPLIT, Mažuranićevo šetalište 24 b, 21000 Split</item>
      <item>Nova Ljubljanska Banka d.d., Trg Republike 2, Ljubljana  zastupanog po punomoćniku Odvjetničko društvo Trgovec &amp; Valenčak javno trgovačko društvo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Nova Ljubljanska Banka d.d., OIB 17719334242, Trg Republike 2, Ljubljana  zastupanog po punomoćniku Odvjetničko društvo Trgovec &amp; Valenčak javno trgovačko društvo</item>
    </izvorni_sadrzaj>
    <derivirana_varijabla naziv="DomainObject.Predmet.StrankaListFormatedWithAdressOIB_1">
      <item>FINANCIJSKA AGENCIJA, RC SPLIT, OIB 85821130368, Mažuranićevo šetalište 24 b, 21000 Split</item>
      <item>Nova Ljubljanska Banka d.d., OIB 17719334242, Trg Republike 2, Ljubljana  zastupanog po punomoćniku Odvjetničko društvo Trgovec &amp; Valenčak javno trgovačko društvo</item>
    </derivirana_varijabla>
  </DomainObject.Predmet.StrankaListFormatedWithAdressOIB>
  <DomainObject.Predmet.StrankaListNazivFormated>
    <izvorni_sadrzaj>
      <item>FINANCIJSKA AGENCIJA, RC SPLIT</item>
      <item>Nova Ljubljanska Banka d.d.</item>
    </izvorni_sadrzaj>
    <derivirana_varijabla naziv="DomainObject.Predmet.StrankaListNazivFormated_1">
      <item>FINANCIJSKA AGENCIJA, RC SPLIT</item>
      <item>Nova Ljubljanska Banka d.d.</item>
    </derivirana_varijabla>
  </DomainObject.Predmet.StrankaListNazivFormated>
  <DomainObject.Predmet.StrankaListNazivFormatedOIB>
    <izvorni_sadrzaj>
      <item>FINANCIJSKA AGENCIJA, RC SPLIT, OIB 85821130368</item>
      <item>Nova Ljubljanska Banka d.d., OIB 17719334242</item>
    </izvorni_sadrzaj>
    <derivirana_varijabla naziv="DomainObject.Predmet.StrankaListNazivFormatedOIB_1">
      <item>FINANCIJSKA AGENCIJA, RC SPLIT, OIB 85821130368</item>
      <item>Nova Ljubljanska Banka d.d., OIB 17719334242</item>
    </derivirana_varijabla>
  </DomainObject.Predmet.StrankaListNazivFormatedOIB>
  <DomainObject.Predmet.ProtuStrankaListFormated>
    <izvorni_sadrzaj>
      <item>FENUM društvo s ograničenom odgovornošću za građenje</item>
    </izvorni_sadrzaj>
    <derivirana_varijabla naziv="DomainObject.Predmet.ProtuStrankaListFormated_1">
      <item>FENUM društvo s ograničenom odgovornošću za građenje</item>
    </derivirana_varijabla>
  </DomainObject.Predmet.ProtuStrankaListFormated>
  <DomainObject.Predmet.ProtuStrankaListFormatedOIB>
    <izvorni_sadrzaj>
      <item>FENUM društvo s ograničenom odgovornošću za građenje, OIB 01302470103</item>
    </izvorni_sadrzaj>
    <derivirana_varijabla naziv="DomainObject.Predmet.ProtuStrankaListFormatedOIB_1">
      <item>FENUM društvo s ograničenom odgovornošću za građenje, OIB 01302470103</item>
    </derivirana_varijabla>
  </DomainObject.Predmet.ProtuStrankaListFormatedOIB>
  <DomainObject.Predmet.ProtuStrankaListFormatedWithAdress>
    <izvorni_sadrzaj>
      <item>FENUM društvo s ograničenom odgovornošću za građenje, Dubrovačka 21/A, 21300 Makarska</item>
    </izvorni_sadrzaj>
    <derivirana_varijabla naziv="DomainObject.Predmet.ProtuStrankaListFormatedWithAdress_1">
      <item>FENUM društvo s ograničenom odgovornošću za građenje, Dubrovačka 21/A, 21300 Makarska</item>
    </derivirana_varijabla>
  </DomainObject.Predmet.ProtuStrankaListFormatedWithAdress>
  <DomainObject.Predmet.ProtuStrankaListFormatedWithAdressOIB>
    <izvorni_sadrzaj>
      <item>FENUM društvo s ograničenom odgovornošću za građenje, OIB 01302470103, Dubrovačka 21/A, 21300 Makarska</item>
    </izvorni_sadrzaj>
    <derivirana_varijabla naziv="DomainObject.Predmet.ProtuStrankaListFormatedWithAdressOIB_1">
      <item>FENUM društvo s ograničenom odgovornošću za građenje, OIB 01302470103, Dubrovačka 21/A, 21300 Makarska</item>
    </derivirana_varijabla>
  </DomainObject.Predmet.ProtuStrankaListFormatedWithAdressOIB>
  <DomainObject.Predmet.ProtuStrankaListNazivFormated>
    <izvorni_sadrzaj>
      <item>FENUM društvo s ograničenom odgovornošću za građenje</item>
    </izvorni_sadrzaj>
    <derivirana_varijabla naziv="DomainObject.Predmet.ProtuStrankaListNazivFormated_1">
      <item>FENUM društvo s ograničenom odgovornošću za građenje</item>
    </derivirana_varijabla>
  </DomainObject.Predmet.ProtuStrankaListNazivFormated>
  <DomainObject.Predmet.ProtuStrankaListNazivFormatedOIB>
    <izvorni_sadrzaj>
      <item>FENUM društvo s ograničenom odgovornošću za građenje, OIB 01302470103</item>
    </izvorni_sadrzaj>
    <derivirana_varijabla naziv="DomainObject.Predmet.ProtuStrankaListNazivFormatedOIB_1">
      <item>FENUM društvo s ograničenom odgovornošću za građenje, OIB 01302470103</item>
    </derivirana_varijabla>
  </DomainObject.Predmet.ProtuStrankaListNazivFormatedOIB>
  <DomainObject.Predmet.OstaliListFormated>
    <izvorni_sadrzaj>
      <item>Odvjetničko društvo Trgovec &amp; Valenčak javno trgovačko društvo punomoćnik sudionika u postupku Nova Ljubljanska Banka d.d.</item>
    </izvorni_sadrzaj>
    <derivirana_varijabla naziv="DomainObject.Predmet.OstaliListFormated_1">
      <item>Odvjetničko društvo Trgovec &amp; Valenčak javno trgovačko društvo punomoćnik sudionika u postupku Nova Ljubljanska Banka d.d.</item>
    </derivirana_varijabla>
  </DomainObject.Predmet.OstaliListFormated>
  <DomainObject.Predmet.OstaliListFormatedOIB>
    <izvorni_sadrzaj>
      <item>Odvjetničko društvo Trgovec &amp; Valenčak javno trgovačko društvo, OIB 98186950479 punomoćnik sudionika u postupku Nova Ljubljanska Banka d.d.</item>
    </izvorni_sadrzaj>
    <derivirana_varijabla naziv="DomainObject.Predmet.OstaliListFormatedOIB_1">
      <item>Odvjetničko društvo Trgovec &amp; Valenčak javno trgovačko društvo, OIB 98186950479 punomoćnik sudionika u postupku Nova Ljubljanska Banka d.d.</item>
    </derivirana_varijabla>
  </DomainObject.Predmet.OstaliListFormatedOIB>
  <DomainObject.Predmet.OstaliListFormatedWithAdress>
    <izvorni_sadrzaj>
      <item>Odvjetničko društvo Trgovec &amp; Valenčak javno trgovačko društvo, Miramarska cesta 24/6, 10000 Zagreb punomoćnik sudionika u postupku Nova Ljubljanska Banka d.d.</item>
    </izvorni_sadrzaj>
    <derivirana_varijabla naziv="DomainObject.Predmet.OstaliListFormatedWithAdress_1">
      <item>Odvjetničko društvo Trgovec &amp; Valenčak javno trgovačko društvo, Miramarska cesta 24/6, 10000 Zagreb punomoćnik sudionika u postupku Nova Ljubljanska Banka d.d.</item>
    </derivirana_varijabla>
  </DomainObject.Predmet.OstaliListFormatedWithAdress>
  <DomainObject.Predmet.OstaliListFormatedWithAdressOIB>
    <izvorni_sadrzaj>
      <item>Odvjetničko društvo Trgovec &amp; Valenčak javno trgovačko društvo, OIB 98186950479, Miramarska cesta 24/6, 10000 Zagreb punomoćnik sudionika u postupku Nova Ljubljanska Banka d.d.</item>
    </izvorni_sadrzaj>
    <derivirana_varijabla naziv="DomainObject.Predmet.OstaliListFormatedWithAdressOIB_1">
      <item>Odvjetničko društvo Trgovec &amp; Valenčak javno trgovačko društvo, OIB 98186950479, Miramarska cesta 24/6, 10000 Zagreb punomoćnik sudionika u postupku Nova Ljubljanska Banka d.d.</item>
    </derivirana_varijabla>
  </DomainObject.Predmet.OstaliListFormatedWithAdressOIB>
  <DomainObject.Predmet.OstaliListNazivFormated>
    <izvorni_sadrzaj>
      <item>Odvjetničko društvo Trgovec &amp; Valenčak javno trgovačko društvo</item>
    </izvorni_sadrzaj>
    <derivirana_varijabla naziv="DomainObject.Predmet.OstaliListNazivFormated_1">
      <item>Odvjetničko društvo Trgovec &amp; Valenčak javno trgovačko društvo</item>
    </derivirana_varijabla>
  </DomainObject.Predmet.OstaliListNazivFormated>
  <DomainObject.Predmet.OstaliListNazivFormatedOIB>
    <izvorni_sadrzaj>
      <item>Odvjetničko društvo Trgovec &amp; Valenčak javno trgovačko društvo, OIB 98186950479</item>
    </izvorni_sadrzaj>
    <derivirana_varijabla naziv="DomainObject.Predmet.OstaliListNazivFormatedOIB_1">
      <item>Odvjetničko društvo Trgovec &amp; Valenčak javno trgovačko društvo,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FENUM društvo s ograničenom odgovornošću za građenje</izvorni_sadrzaj>
    <derivirana_varijabla naziv="DomainObject.Predmet.ProtustrankaIDrugi_1">FENUM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FENUM društvo s ograničenom odgovornošću za građenje, OIB 01302470103, Dubrovačka 21/A, 21300 Makarska</izvorni_sadrzaj>
    <derivirana_varijabla naziv="DomainObject.Predmet.ProtustrankaIDrugiAdressOIB_1">FENUM društvo s ograničenom odgovornošću za građenje, OIB 01302470103, Dubrovačka 21/A,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FENUM društvo s ograničenom odgovornošću za građenje</item>
      <item>FINANCIJSKA AGENCIJA, RC SPLIT</item>
      <item>Nova Ljubljanska Banka d.d.</item>
      <item>Odvjetničko društvo Trgovec &amp; Valenčak javno trgovačko društvo</item>
    </izvorni_sadrzaj>
    <derivirana_varijabla naziv="DomainObject.Predmet.SudioniciListNaziv_1">
      <item>FENUM društvo s ograničenom odgovornošću za građenje</item>
      <item>FINANCIJSKA AGENCIJA, RC SPLIT</item>
      <item>Nova Ljubljanska Banka d.d.</item>
      <item>Odvjetničko društvo Trgovec &amp; Valenčak javno trgovačko društvo</item>
    </derivirana_varijabla>
  </DomainObject.Predmet.SudioniciListNaziv>
  <DomainObject.Predmet.SudioniciListAdressOIB>
    <izvorni_sadrzaj>
      <item>FENUM društvo s ograničenom odgovornošću za građenje, OIB 01302470103, Dubrovačka 21/A,21300 Makarska</item>
      <item>FINANCIJSKA AGENCIJA, RC SPLIT, OIB 85821130368, Mažuranićevo šetalište 24 b,21000 Split</item>
      <item>Nova Ljubljanska Banka d.d., OIB 17719334242, Trg Republike 2,Ljubljana </item>
      <item>Odvjetničko društvo Trgovec &amp; Valenčak javno trgovačko društvo, OIB 98186950479, Miramarska cesta 24/6,10000 Zagreb</item>
    </izvorni_sadrzaj>
    <derivirana_varijabla naziv="DomainObject.Predmet.SudioniciListAdressOIB_1">
      <item>FENUM društvo s ograničenom odgovornošću za građenje, OIB 01302470103, Dubrovačka 21/A,21300 Makarska</item>
      <item>FINANCIJSKA AGENCIJA, RC SPLIT, OIB 85821130368, Mažuranićevo šetalište 24 b,21000 Split</item>
      <item>Nova Ljubljanska Banka d.d., OIB 17719334242, Trg Republike 2,Ljubljana </item>
      <item>Odvjetničko društvo Trgovec &amp; Valenčak javno trgovačko društvo,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01302470103</item>
      <item>, OIB 85821130368</item>
      <item>, OIB 17719334242</item>
      <item>, OIB 98186950479</item>
    </izvorni_sadrzaj>
    <derivirana_varijabla naziv="DomainObject.Predmet.SudioniciListNazivOIB_1">
      <item>, OIB 01302470103</item>
      <item>, OIB 85821130368</item>
      <item>, OIB 17719334242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2127</properties:Characters>
  <properties:Lines>68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2017-04-11T11:24:00Z</dcterms:created>
  <dc:creator>Velimir Vuković</dc:creator>
  <cp:lastModifiedBy>Velimir Vuković</cp:lastModifiedBy>
  <cp:lastPrinted>2017-04-12T06:07:00Z</cp:lastPrinted>
  <dcterms:modified xmlns:xsi="http://www.w3.org/2001/XMLSchema-instance" xsi:type="dcterms:W3CDTF">2017-04-12T06:11:00Z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