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d210e" w14:paraId="f3d210e" w:rsidRDefault="00EB109B" w:rsidP="00910611" w:rsidR="00EB109B" w:rsidRPr="00EB109B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B109B">
        <w:rPr>
          <w:rFonts w:hAnsi="Times New Roman" w:ascii="Times New Roman"/>
          <w:b w:val="false"/>
          <w:noProof/>
        </w:rPr>
        <w:t xml:space="preserve">    </w:t>
      </w:r>
      <w:r w:rsidRPr="00EB109B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109B" w:rsidP="00910611" w:rsidR="00EB109B" w:rsidRPr="00EB109B">
      <w:pPr>
        <w:rPr>
          <w:rFonts w:hAnsi="Times New Roman" w:ascii="Times New Roman"/>
          <w:b w:val="false"/>
        </w:rPr>
      </w:pPr>
      <w:r w:rsidRPr="00EB109B">
        <w:rPr>
          <w:rFonts w:eastAsia="MS Mincho" w:hAnsi="Times New Roman" w:ascii="Times New Roman"/>
          <w:b w:val="false"/>
        </w:rPr>
        <w:t xml:space="preserve">  REPUBLIKA HRVATSKA</w:t>
      </w:r>
    </w:p>
    <w:p w:rsidRDefault="00EB109B" w:rsidP="00910611" w:rsidR="00EB109B" w:rsidRPr="00EB109B">
      <w:pPr>
        <w:rPr>
          <w:rFonts w:hAnsi="Times New Roman" w:ascii="Times New Roman"/>
          <w:b w:val="false"/>
        </w:rPr>
      </w:pPr>
      <w:r w:rsidRPr="00EB109B">
        <w:rPr>
          <w:rFonts w:eastAsia="MS Mincho" w:hAnsi="Times New Roman" w:ascii="Times New Roman"/>
          <w:b w:val="false"/>
        </w:rPr>
        <w:t>TRGOVAČKI SUD U RIJECI</w:t>
      </w:r>
    </w:p>
    <w:p w:rsidRDefault="00EB109B" w:rsidR="00EB109B" w:rsidRPr="00EB109B">
      <w:pPr>
        <w:rPr>
          <w:rFonts w:eastAsia="MS Mincho" w:hAnsi="Times New Roman" w:ascii="Times New Roman"/>
          <w:b w:val="false"/>
        </w:rPr>
      </w:pPr>
      <w:r w:rsidRPr="00EB109B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EB109B" w:rsidP="00910611" w:rsidR="00EB109B" w:rsidRPr="00910611"/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502CE">
        <w:rPr>
          <w:rFonts w:hAnsi="Times New Roman" w:ascii="Times New Roman"/>
          <w:b w:val="false"/>
        </w:rPr>
        <w:t xml:space="preserve"> </w:t>
      </w:r>
      <w:r w:rsidR="000E163F" w:rsidRPr="000E163F">
        <w:rPr>
          <w:rFonts w:hAnsi="Times New Roman" w:ascii="Times New Roman"/>
        </w:rPr>
        <w:t>ZLATO GOLD društvo s ograničenom odgovornošću za  proizvodnju i trgovinu nakita, Rijeka, Plitvička bb, OIB 23052897689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2D733B">
        <w:rPr>
          <w:rFonts w:hAnsi="Times New Roman" w:ascii="Times New Roman"/>
          <w:b w:val="false"/>
        </w:rPr>
        <w:t>30</w:t>
      </w:r>
      <w:r w:rsidR="00C206B8">
        <w:rPr>
          <w:rFonts w:hAnsi="Times New Roman" w:ascii="Times New Roman"/>
          <w:b w:val="false"/>
        </w:rPr>
        <w:t>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0E163F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0E163F" w:rsidRPr="000E163F">
        <w:rPr>
          <w:rFonts w:hAnsi="Times New Roman" w:ascii="Times New Roman"/>
          <w:bCs/>
        </w:rPr>
        <w:t>ZLATO GOLD društvo s ograničenom odgovornošću za  proizvodnju i trgovinu nakita, Rijeka, Plitvička bb, OIB 23052897689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2D733B">
        <w:rPr>
          <w:rFonts w:hAnsi="Times New Roman" w:ascii="Times New Roman"/>
          <w:b w:val="false"/>
        </w:rPr>
        <w:t>30</w:t>
      </w:r>
      <w:r w:rsidR="00C206B8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AA0625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AA0625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C206B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0E163F" w:rsidRPr="000E163F">
        <w:rPr>
          <w:rFonts w:hAnsi="Times New Roman" w:ascii="Times New Roman"/>
          <w:b w:val="false"/>
        </w:rPr>
        <w:t>Krešimir Maretić, Zagreb, Šimuna Starčevića 7, OIB 66108961276</w:t>
      </w:r>
      <w:r w:rsidR="007C707A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0E163F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0E163F" w:rsidRPr="000E163F">
        <w:rPr>
          <w:rFonts w:hAnsi="Times New Roman" w:ascii="Times New Roman"/>
        </w:rPr>
        <w:t>ZLATO GOLD društvo s ograničenom odgovornošću za  proizvodnju i trgovinu nakita, Rijeka, Plitvička bb, OIB 23052897689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AA062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0E163F">
        <w:rPr>
          <w:rFonts w:hAnsi="Times New Roman" w:ascii="Times New Roman"/>
          <w:b w:val="false"/>
        </w:rPr>
        <w:t>30. listopada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0E163F" w:rsidRPr="000E163F">
        <w:rPr>
          <w:rFonts w:hAnsi="Times New Roman" w:ascii="Times New Roman"/>
          <w:b w:val="false"/>
        </w:rPr>
        <w:t>ZLATO GOLD društvo s ograničenom odgovornošću za  proizvodnju i trgovinu nakita, Rijeka, Plitvička bb, OIB 23052897689</w:t>
      </w:r>
      <w:r w:rsidR="006006B2" w:rsidRPr="006006B2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0E163F">
        <w:rPr>
          <w:rFonts w:hAnsi="Times New Roman" w:ascii="Times New Roman"/>
          <w:b w:val="false"/>
        </w:rPr>
        <w:t>01.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2D733B">
        <w:rPr>
          <w:rFonts w:hAnsi="Times New Roman" w:ascii="Times New Roman"/>
          <w:b w:val="false"/>
        </w:rPr>
        <w:t>30</w:t>
      </w:r>
      <w:r w:rsidR="00C206B8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EB109B" w:rsidR="00206B7C" w:rsidRPr="00206B7C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6006B2">
        <w:rPr>
          <w:rFonts w:hAnsi="Times New Roman" w:ascii="Times New Roman"/>
          <w:b w:val="false"/>
        </w:rPr>
        <w:t xml:space="preserve"> </w:t>
      </w:r>
      <w:r w:rsidR="00EB109B">
        <w:rPr>
          <w:rFonts w:hAnsi="Times New Roman" w:ascii="Times New Roman"/>
          <w:b w:val="false"/>
        </w:rPr>
        <w:t xml:space="preserve"> </w:t>
      </w:r>
      <w:r w:rsidR="00206B7C" w:rsidRPr="00206B7C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Krešimir Maretić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C206B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C206B8">
        <w:rPr>
          <w:rFonts w:hAnsi="Times New Roman" w:ascii="Times New Roman"/>
          <w:b w:val="false"/>
          <w:sz w:val="20"/>
          <w:szCs w:val="20"/>
        </w:rPr>
        <w:t>6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2D733B">
        <w:rPr>
          <w:rFonts w:hAnsi="Times New Roman" w:ascii="Times New Roman"/>
          <w:b w:val="false"/>
          <w:sz w:val="20"/>
          <w:szCs w:val="20"/>
        </w:rPr>
        <w:t>30</w:t>
      </w:r>
      <w:r w:rsidR="00C206B8">
        <w:rPr>
          <w:rFonts w:hAnsi="Times New Roman" w:ascii="Times New Roman"/>
          <w:b w:val="false"/>
          <w:sz w:val="20"/>
          <w:szCs w:val="20"/>
        </w:rPr>
        <w:t>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EB109B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0E163F">
      <w:rPr>
        <w:rFonts w:hAnsi="Times New Roman" w:ascii="Times New Roman"/>
      </w:rPr>
      <w:t>433</w:t>
    </w:r>
    <w:r w:rsidR="00C206B8">
      <w:rPr>
        <w:rFonts w:hAnsi="Times New Roman" w:ascii="Times New Roman"/>
      </w:rPr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206B7C"/>
    <w:rsid w:val="00213D07"/>
    <w:rsid w:val="0021570C"/>
    <w:rsid w:val="00230010"/>
    <w:rsid w:val="00261446"/>
    <w:rsid w:val="00263BAF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45F24"/>
    <w:rsid w:val="00650462"/>
    <w:rsid w:val="00681DEF"/>
    <w:rsid w:val="006A6685"/>
    <w:rsid w:val="006D1F7E"/>
    <w:rsid w:val="00705834"/>
    <w:rsid w:val="00736740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65D04"/>
    <w:rsid w:val="00B94AB0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24052"/>
    <w:rsid w:val="00E42557"/>
    <w:rsid w:val="00E719F7"/>
    <w:rsid w:val="00EB109B"/>
    <w:rsid w:val="00EB2305"/>
    <w:rsid w:val="00EC2473"/>
    <w:rsid w:val="00EE2783"/>
    <w:rsid w:val="00F14F45"/>
    <w:rsid w:val="00F15E68"/>
    <w:rsid w:val="00F214AE"/>
    <w:rsid w:val="00F61D81"/>
    <w:rsid w:val="00F61D9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1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0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09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0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0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1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0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09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0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0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St-433/2015</izvorni_sadrzaj>
    <derivirana_varijabla naziv="DomainObject.Predmet.OznakaBroj_1">St-433/2015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ZLATO GOLD d.o.o.  Rijeka</izvorni_sadrzaj>
    <derivirana_varijabla naziv="DomainObject.Predmet.ProtustrankaFormated_1">  ZLATO GOLD d.o.o.  Rijeka</derivirana_varijabla>
  </DomainObject.Predmet.ProtustrankaFormated>
  <DomainObject.Predmet.ProtustrankaFormatedOIB>
    <izvorni_sadrzaj>  ZLATO GOLD d.o.o.  Rijeka, OIB 23052897689</izvorni_sadrzaj>
    <derivirana_varijabla naziv="DomainObject.Predmet.ProtustrankaFormatedOIB_1">  ZLATO GOLD d.o.o.  Rijeka, OIB 23052897689</derivirana_varijabla>
  </DomainObject.Predmet.ProtustrankaFormatedOIB>
  <DomainObject.Predmet.ProtustrankaFormatedWithAdress>
    <izvorni_sadrzaj> ZLATO GOLD d.o.o.  Rijeka, Plitvička bb, 51000 Rijeka</izvorni_sadrzaj>
    <derivirana_varijabla naziv="DomainObject.Predmet.ProtustrankaFormatedWithAdress_1"> ZLATO GOLD d.o.o.  Rijeka, Plitvička bb, 51000 Rijeka</derivirana_varijabla>
  </DomainObject.Predmet.ProtustrankaFormatedWithAdress>
  <DomainObject.Predmet.ProtustrankaFormatedWithAdressOIB>
    <izvorni_sadrzaj> ZLATO GOLD d.o.o.  Rijeka, OIB 23052897689, Plitvička bb, 51000 Rijeka</izvorni_sadrzaj>
    <derivirana_varijabla naziv="DomainObject.Predmet.ProtustrankaFormatedWithAdressOIB_1"> ZLATO GOLD d.o.o.  Rijeka, OIB 23052897689, Plitvička bb, 51000 Rijeka</derivirana_varijabla>
  </DomainObject.Predmet.ProtustrankaFormatedWithAdressOIB>
  <DomainObject.Predmet.ProtustrankaWithAdress>
    <izvorni_sadrzaj>ZLATO GOLD d.o.o.  Rijeka Plitvička bb, 51000 Rijeka</izvorni_sadrzaj>
    <derivirana_varijabla naziv="DomainObject.Predmet.ProtustrankaWithAdress_1">ZLATO GOLD d.o.o.  Rijeka Plitvička bb, 51000 Rijeka</derivirana_varijabla>
  </DomainObject.Predmet.ProtustrankaWithAdress>
  <DomainObject.Predmet.ProtustrankaWithAdressOIB>
    <izvorni_sadrzaj>ZLATO GOLD d.o.o.  Rijeka, OIB 23052897689, Plitvička bb, 51000 Rijeka</izvorni_sadrzaj>
    <derivirana_varijabla naziv="DomainObject.Predmet.ProtustrankaWithAdressOIB_1">ZLATO GOLD d.o.o.  Rijeka, OIB 23052897689, Plitvička bb, 51000 Rijeka</derivirana_varijabla>
  </DomainObject.Predmet.ProtustrankaWithAdressOIB>
  <DomainObject.Predmet.ProtustrankaNazivFormated>
    <izvorni_sadrzaj>ZLATO GOLD d.o.o.  Rijeka</izvorni_sadrzaj>
    <derivirana_varijabla naziv="DomainObject.Predmet.ProtustrankaNazivFormated_1">ZLATO GOLD d.o.o.  Rijeka</derivirana_varijabla>
  </DomainObject.Predmet.ProtustrankaNazivFormated>
  <DomainObject.Predmet.ProtustrankaNazivFormatedOIB>
    <izvorni_sadrzaj>ZLATO GOLD d.o.o.  Rijeka, OIB 23052897689</izvorni_sadrzaj>
    <derivirana_varijabla naziv="DomainObject.Predmet.ProtustrankaNazivFormatedOIB_1">ZLATO GOLD d.o.o.  Rijeka, OIB 23052897689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ZLATO GOLD d.o.o.  Rijeka</item>
    </izvorni_sadrzaj>
    <derivirana_varijabla naziv="DomainObject.Predmet.ProtuStrankaListFormated_1">
      <item>ZLATO GOLD d.o.o.  Rijeka</item>
    </derivirana_varijabla>
  </DomainObject.Predmet.ProtuStrankaListFormated>
  <DomainObject.Predmet.ProtuStrankaListFormatedOIB>
    <izvorni_sadrzaj>
      <item>ZLATO GOLD d.o.o.  Rijeka, OIB 23052897689</item>
    </izvorni_sadrzaj>
    <derivirana_varijabla naziv="DomainObject.Predmet.ProtuStrankaListFormatedOIB_1">
      <item>ZLATO GOLD d.o.o.  Rijeka, OIB 23052897689</item>
    </derivirana_varijabla>
  </DomainObject.Predmet.ProtuStrankaListFormatedOIB>
  <DomainObject.Predmet.ProtuStrankaListFormatedWithAdress>
    <izvorni_sadrzaj>
      <item>ZLATO GOLD d.o.o.  Rijeka, Plitvička bb, 51000 Rijeka</item>
    </izvorni_sadrzaj>
    <derivirana_varijabla naziv="DomainObject.Predmet.ProtuStrankaListFormatedWithAdress_1">
      <item>ZLATO GOLD d.o.o.  Rijeka, Plitvička bb, 51000 Rijeka</item>
    </derivirana_varijabla>
  </DomainObject.Predmet.ProtuStrankaListFormatedWithAdress>
  <DomainObject.Predmet.ProtuStrankaListFormatedWithAdressOIB>
    <izvorni_sadrzaj>
      <item>ZLATO GOLD d.o.o.  Rijeka, OIB 23052897689, Plitvička bb, 51000 Rijeka</item>
    </izvorni_sadrzaj>
    <derivirana_varijabla naziv="DomainObject.Predmet.ProtuStrankaListFormatedWithAdressOIB_1">
      <item>ZLATO GOLD d.o.o.  Rijeka, OIB 23052897689, Plitvička bb, 51000 Rijeka</item>
    </derivirana_varijabla>
  </DomainObject.Predmet.ProtuStrankaListFormatedWithAdressOIB>
  <DomainObject.Predmet.ProtuStrankaListNazivFormated>
    <izvorni_sadrzaj>
      <item>ZLATO GOLD d.o.o.  Rijeka</item>
    </izvorni_sadrzaj>
    <derivirana_varijabla naziv="DomainObject.Predmet.ProtuStrankaListNazivFormated_1">
      <item>ZLATO GOLD d.o.o.  Rijeka</item>
    </derivirana_varijabla>
  </DomainObject.Predmet.ProtuStrankaListNazivFormated>
  <DomainObject.Predmet.ProtuStrankaListNazivFormatedOIB>
    <izvorni_sadrzaj>
      <item>ZLATO GOLD d.o.o.  Rijeka, OIB 23052897689</item>
    </izvorni_sadrzaj>
    <derivirana_varijabla naziv="DomainObject.Predmet.ProtuStrankaListNazivFormatedOIB_1">
      <item>ZLATO GOLD d.o.o.  Rijeka, OIB 23052897689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ZLATO GOLD d.o.o.  Rijeka</izvorni_sadrzaj>
    <derivirana_varijabla naziv="DomainObject.Predmet.ProtustrankaIDrugi_1">ZLATO GOLD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ZLATO GOLD d.o.o.  Rijeka, OIB 23052897689, Plitvička bb, 51000 Rijeka</izvorni_sadrzaj>
    <derivirana_varijabla naziv="DomainObject.Predmet.ProtustrankaIDrugiAdressOIB_1">ZLATO GOLD d.o.o.  Rijeka, OIB 23052897689, Plitvička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ZLATO GOLD d.o.o.  Rijeka</item>
    </izvorni_sadrzaj>
    <derivirana_varijabla naziv="DomainObject.Predmet.SudioniciListNaziv_1">
      <item>FINA  Rijeka</item>
      <item>ZLATO GOLD d.o.o.  Rijeka</item>
    </derivirana_varijabla>
  </DomainObject.Predmet.SudioniciListNaziv>
  <DomainObject.Predmet.SudioniciListAdressOIB>
    <izvorni_sadrzaj>
      <item>FINA  Rijeka, OIB 85821130368, Frana Kurelca 8,51000 Rijeka</item>
      <item>ZLATO GOLD d.o.o.  Rijeka, OIB 23052897689, Plitvička bb,51000 Rijeka</item>
    </izvorni_sadrzaj>
    <derivirana_varijabla naziv="DomainObject.Predmet.SudioniciListAdressOIB_1">
      <item>FINA  Rijeka, OIB 85821130368, Frana Kurelca 8,51000 Rijeka</item>
      <item>ZLATO GOLD d.o.o.  Rijeka, OIB 23052897689, Plitvička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23052897689</item>
    </izvorni_sadrzaj>
    <derivirana_varijabla naziv="DomainObject.Predmet.SudioniciListNazivOIB_1">
      <item>, OIB 85821130368</item>
      <item>, OIB 23052897689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F009AB-0689-4184-B626-76F540E775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525</properties:Words>
  <properties:Characters>2917</properties:Characters>
  <properties:Lines>89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2016-05-30T06:56:00Z</dcterms:created>
  <dc:creator>ksarlija</dc:creator>
  <cp:lastModifiedBy>Jasna Radulović</cp:lastModifiedBy>
  <cp:lastPrinted>2016-05-30T06:48:00Z</cp:lastPrinted>
  <dcterms:modified xmlns:xsi="http://www.w3.org/2001/XMLSchema-instance" xsi:type="dcterms:W3CDTF">2016-05-30T06:56:00Z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