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6f20" w14:paraId="e996f20"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1.St-950/2016</w:t>
      </w:r>
      <w:r w:rsidR="000B6D7D">
        <w:rPr>
          <w:rFonts w:cs="Times New Roman" w:eastAsia="Times New Roman" w:hAnsi="Times New Roman" w:ascii="Times New Roman"/>
          <w:sz w:val="24"/>
          <w:szCs w:val="24"/>
          <w:lang w:eastAsia="hr-HR"/>
        </w:rPr>
        <w:t>-24</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Pr="00F655D0">
        <w:rPr>
          <w:rFonts w:cs="Times New Roman" w:hAnsi="Times New Roman" w:ascii="Times New Roman"/>
          <w:sz w:val="24"/>
          <w:szCs w:val="24"/>
        </w:rPr>
        <w:t>JEDRENJE  d.o.o. Split, Trg Franje Tuđmana 3, OIB: 66012213164</w:t>
      </w:r>
      <w:r>
        <w:rPr>
          <w:rFonts w:cs="Times New Roman" w:hAnsi="Times New Roman" w:ascii="Times New Roman"/>
          <w:sz w:val="24"/>
          <w:szCs w:val="24"/>
        </w:rPr>
        <w:t xml:space="preserve">,  dana 8.studenog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23</w:t>
      </w:r>
      <w:r>
        <w:rPr>
          <w:rFonts w:cs="Times New Roman" w:eastAsia="Times New Roman" w:hAnsi="Times New Roman" w:ascii="Times New Roman"/>
          <w:sz w:val="24"/>
          <w:szCs w:val="24"/>
          <w:u w:val="single"/>
          <w:lang w:eastAsia="hr-HR"/>
        </w:rPr>
        <w:t>. studenog  2018. godine u 9,30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5042F3">
        <w:rPr>
          <w:rFonts w:cs="Times New Roman" w:eastAsia="Times New Roman" w:hAnsi="Times New Roman" w:ascii="Times New Roman"/>
          <w:sz w:val="24"/>
          <w:szCs w:val="24"/>
          <w:lang w:eastAsia="hr-HR"/>
        </w:rPr>
        <w:t>3</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5042F3">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5042F3"/>
    <w:rsid w:val="00DB38C5"/>
    <w:rsid w:val="00F53219"/>
    <w:rsid w:val="00F655D0"/>
    <w:rsid w:val="00FE2B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FE2B11"/>
    <w:rPr>
      <w:color w:val="808080"/>
      <w:bdr w:space="0" w:sz="0" w:color="auto" w:val="none"/>
      <w:shd w:fill="auto" w:color="auto" w:val="clear"/>
    </w:rPr>
  </w:style>
  <w:style w:customStyle="true" w:styleId="eSPISCCParagraphDefaultFont" w:type="character">
    <w:name w:val="eSPIS_CC_Paragraph Default Font"/>
    <w:basedOn w:val="Zadanifontodlomka"/>
    <w:rsid w:val="00FE2B1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2B1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2B1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2B1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FE2B11"/>
    <w:rPr>
      <w:color w:val="808080"/>
      <w:bdr w:color="auto" w:space="0" w:sz="0" w:val="none"/>
      <w:shd w:color="auto" w:fill="auto" w:val="clear"/>
    </w:rPr>
  </w:style>
  <w:style w:customStyle="1" w:styleId="eSPISCCParagraphDefaultFont" w:type="character">
    <w:name w:val="eSPIS_CC_Paragraph Default Font"/>
    <w:basedOn w:val="Zadanifontodlomka"/>
    <w:rsid w:val="00FE2B1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2B1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2B1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2B1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St-950/2016-24</izvorni_sadrzaj>
    <derivirana_varijabla naziv="DomainObject.Oznaka_1">St-950/2016-24</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St-950/2016</izvorni_sadrzaj>
    <derivirana_varijabla naziv="DomainObject.Predmet.OznakaBroj_1">St-950/2016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JEDRENJE d.o.o. za usluge, turistička agencija zastupanog po punomoćniku Odvjetničko društvo Budimir i Partneri</izvorni_sadrzaj>
    <derivirana_varijabla naziv="DomainObject.Predmet.ProtustrankaFormated_1">  JEDRENJE d.o.o. za usluge, turistička agencija zastupanog po punomoćniku Odvjetničko društvo Budimir i Partneri</derivirana_varijabla>
  </DomainObject.Predmet.ProtustrankaFormated>
  <DomainObject.Predmet.ProtustrankaFormatedOIB>
    <izvorni_sadrzaj>  JEDRENJE d.o.o. za usluge, turistička agencija, OIB 66012213164 zastupanog po punomoćniku Odvjetničko društvo Budimir i Partneri</izvorni_sadrzaj>
    <derivirana_varijabla naziv="DomainObject.Predmet.ProtustrankaFormatedOIB_1">  JEDRENJE d.o.o. za usluge, turistička agencija, OIB 66012213164 zastupanog po punomoćniku Odvjetničko društvo Budimir i Partneri</derivirana_varijabla>
  </DomainObject.Predmet.ProtustrankaFormatedOIB>
  <DomainObject.Predmet.ProtustrankaFormatedWithAdress>
    <izvorni_sadrzaj> JEDRENJE d.o.o. za usluge, turistička agencija, Trg Franje Tuđmana 3/I, 21000 Split zastupanog po punomoćniku Odvjetničko društvo Budimir i Partneri</izvorni_sadrzaj>
    <derivirana_varijabla naziv="DomainObject.Predmet.ProtustrankaFormatedWithAdress_1"> JEDRENJE d.o.o. za usluge, turistička agencija, Trg Franje Tuđmana 3/I, 21000 Split zastupanog po punomoćniku Odvjetničko društvo Budimir i Partneri</derivirana_varijabla>
  </DomainObject.Predmet.ProtustrankaFormatedWithAdress>
  <DomainObject.Predmet.ProtustrankaFormatedWithAdressOIB>
    <izvorni_sadrzaj> JEDRENJE d.o.o. za usluge, turistička agencija, OIB 66012213164, Trg Franje Tuđmana 3/I, 21000 Split zastupanog po punomoćniku Odvjetničko društvo Budimir i Partneri</izvorni_sadrzaj>
    <derivirana_varijabla naziv="DomainObject.Predmet.ProtustrankaFormatedWithAdressOIB_1"> JEDRENJE d.o.o. za usluge, turistička agencija, OIB 66012213164, Trg Franje Tuđmana 3/I, 21000 Split zastupanog po punomoćniku Odvjetničko društvo Budimir i Partneri</derivirana_varijabla>
  </DomainObject.Predmet.ProtustrankaFormatedWithAdressOIB>
  <DomainObject.Predmet.ProtustrankaWithAdress>
    <izvorni_sadrzaj>JEDRENJE d.o.o. za usluge, turistička agencija Trg Franje Tuđmana 3/I, 21000 Split</izvorni_sadrzaj>
    <derivirana_varijabla naziv="DomainObject.Predmet.ProtustrankaWithAdress_1">JEDRENJE d.o.o. za usluge, turistička agencija Trg Franje Tuđmana 3/I, 21000 Split</derivirana_varijabla>
  </DomainObject.Predmet.ProtustrankaWithAdress>
  <DomainObject.Predmet.ProtustrankaWithAdressOIB>
    <izvorni_sadrzaj>JEDRENJE d.o.o. za usluge, turistička agencija, OIB 66012213164, Trg Franje Tuđmana 3/I, 21000 Split</izvorni_sadrzaj>
    <derivirana_varijabla naziv="DomainObject.Predmet.ProtustrankaWithAdressOIB_1">JEDRENJE d.o.o. za usluge, turistička agencija, OIB 66012213164, Trg Franje Tuđmana 3/I, 21000 Split</derivirana_varijabla>
  </DomainObject.Predmet.ProtustrankaWithAdressOIB>
  <DomainObject.Predmet.ProtustrankaNazivFormated>
    <izvorni_sadrzaj>JEDRENJE d.o.o. za usluge, turistička agencija</izvorni_sadrzaj>
    <derivirana_varijabla naziv="DomainObject.Predmet.ProtustrankaNazivFormated_1">JEDRENJE d.o.o. za usluge, turistička agencija</derivirana_varijabla>
  </DomainObject.Predmet.ProtustrankaNazivFormated>
  <DomainObject.Predmet.ProtustrankaNazivFormatedOIB>
    <izvorni_sadrzaj>JEDRENJE d.o.o. za usluge, turistička agencija, OIB 66012213164</izvorni_sadrzaj>
    <derivirana_varijabla naziv="DomainObject.Predmet.ProtustrankaNazivFormatedOIB_1">JEDRENJE d.o.o. za usluge, turistička agencija, OIB 66012213164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14280653.00</izvorni_sadrzaj>
    <derivirana_varijabla naziv="DomainObject.Predmet.TrenutnaVrijednost_1">14280653.00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JEDRENJE d.o.o. za usluge, turistička agencija zastupanog po punomoćniku Odvjetničko društvo Budimir i Partneri</item>
    </izvorni_sadrzaj>
    <derivirana_varijabla naziv="DomainObject.Predmet.ProtuStrankaListFormated_1">
      <item>JEDRENJE d.o.o. za usluge, turistička agencija zastupanog po punomoćniku Odvjetničko društvo Budimir i Partneri</item>
    </derivirana_varijabla>
  </DomainObject.Predmet.ProtuStrankaListFormated>
  <DomainObject.Predmet.ProtuStrankaListFormatedOIB>
    <izvorni_sadrzaj>
      <item>JEDRENJE d.o.o. za usluge, turistička agencija, OIB 66012213164 zastupanog po punomoćniku Odvjetničko društvo Budimir i Partneri</item>
    </izvorni_sadrzaj>
    <derivirana_varijabla naziv="DomainObject.Predmet.ProtuStrankaListFormatedOIB_1">
      <item>JEDRENJE d.o.o. za usluge, turistička agencija, OIB 66012213164 zastupanog po punomoćniku Odvjetničko društvo Budimir i Partneri</item>
    </derivirana_varijabla>
  </DomainObject.Predmet.ProtuStrankaListFormatedOIB>
  <DomainObject.Predmet.ProtuStrankaListFormatedWithAdress>
    <izvorni_sadrzaj>
      <item>JEDRENJE d.o.o. za usluge, turistička agencija, Trg Franje Tuđmana 3/I, 21000 Split zastupanog po punomoćniku Odvjetničko društvo Budimir i Partneri</item>
    </izvorni_sadrzaj>
    <derivirana_varijabla naziv="DomainObject.Predmet.ProtuStrankaListFormatedWithAdress_1">
      <item>JEDRENJE d.o.o. za usluge, turistička agencija, Trg Franje Tuđmana 3/I, 21000 Split zastupanog po punomoćniku Odvjetničko društvo Budimir i Partneri</item>
    </derivirana_varijabla>
  </DomainObject.Predmet.ProtuStrankaListFormatedWithAdress>
  <DomainObject.Predmet.ProtuStrankaListFormatedWithAdressOIB>
    <izvorni_sadrzaj>
      <item>JEDRENJE d.o.o. za usluge, turistička agencija, OIB 66012213164, Trg Franje Tuđmana 3/I, 21000 Split zastupanog po punomoćniku Odvjetničko društvo Budimir i Partneri</item>
    </izvorni_sadrzaj>
    <derivirana_varijabla naziv="DomainObject.Predmet.ProtuStrankaListFormatedWithAdressOIB_1">
      <item>JEDRENJE d.o.o. za usluge, turistička agencija, OIB 66012213164, Trg Franje Tuđmana 3/I, 21000 Split zastupanog po punomoćniku Odvjetničko društvo Budimir i Partneri</item>
    </derivirana_varijabla>
  </DomainObject.Predmet.ProtuStrankaListFormatedWithAdressOIB>
  <DomainObject.Predmet.ProtuStrankaListNazivFormated>
    <izvorni_sadrzaj>
      <item>JEDRENJE d.o.o. za usluge, turistička agencija</item>
    </izvorni_sadrzaj>
    <derivirana_varijabla naziv="DomainObject.Predmet.ProtuStrankaListNazivFormated_1">
      <item>JEDRENJE d.o.o. za usluge, turistička agencija</item>
    </derivirana_varijabla>
  </DomainObject.Predmet.ProtuStrankaListNazivFormated>
  <DomainObject.Predmet.ProtuStrankaListNazivFormatedOIB>
    <izvorni_sadrzaj>
      <item>JEDRENJE d.o.o. za usluge, turistička agencija, OIB 66012213164</item>
    </izvorni_sadrzaj>
    <derivirana_varijabla naziv="DomainObject.Predmet.ProtuStrankaListNazivFormatedOIB_1">
      <item>JEDRENJE d.o.o. za usluge, turistička agencija, OIB 66012213164</item>
    </derivirana_varijabla>
  </DomainObject.Predmet.ProtuStrankaListNazivFormatedOIB>
  <DomainObject.Predmet.OstaliListFormated>
    <izvorni_sadrzaj>
      <item>Odvjetničko društvo Budimir i Partneri punomoćnik sudionika u postupku JEDRENJE d.o.o. za usluge, turistička agencija</item>
    </izvorni_sadrzaj>
    <derivirana_varijabla naziv="DomainObject.Predmet.OstaliListFormated_1">
      <item>Odvjetničko društvo Budimir i Partneri punomoćnik sudionika u postupku JEDRENJE d.o.o. za usluge, turistička agencija</item>
    </derivirana_varijabla>
  </DomainObject.Predmet.OstaliListFormated>
  <DomainObject.Predmet.OstaliListFormatedOIB>
    <izvorni_sadrzaj>
      <item>Odvjetničko društvo Budimir i Partneri punomoćnik sudionika u postupku JEDRENJE d.o.o. za usluge, turistička agencija</item>
    </izvorni_sadrzaj>
    <derivirana_varijabla naziv="DomainObject.Predmet.OstaliListFormatedOIB_1">
      <item>Odvjetničko društvo Budimir i Partneri punomoćnik sudionika u postupku JEDRENJE d.o.o. za usluge, turistička agencija</item>
    </derivirana_varijabla>
  </DomainObject.Predmet.OstaliListFormatedOIB>
  <DomainObject.Predmet.OstaliListFormatedWithAdress>
    <izvorni_sadrzaj>
      <item>Odvjetničko društvo Budimir i Partneri, Bihaćka 2 A, 21000 Split punomoćnik sudionika u postupku JEDRENJE d.o.o. za usluge, turistička agencija</item>
    </izvorni_sadrzaj>
    <derivirana_varijabla naziv="DomainObject.Predmet.OstaliListFormatedWithAdress_1">
      <item>Odvjetničko društvo Budimir i Partneri, Bihaćka 2 A, 21000 Split punomoćnik sudionika u postupku JEDRENJE d.o.o. za usluge, turistička agencija</item>
    </derivirana_varijabla>
  </DomainObject.Predmet.OstaliListFormatedWithAdress>
  <DomainObject.Predmet.OstaliListFormatedWithAdressOIB>
    <izvorni_sadrzaj>
      <item>Odvjetničko društvo Budimir i Partneri, Bihaćka 2 A, 21000 Split punomoćnik sudionika u postupku JEDRENJE d.o.o. za usluge, turistička agencija</item>
    </izvorni_sadrzaj>
    <derivirana_varijabla naziv="DomainObject.Predmet.OstaliListFormatedWithAdressOIB_1">
      <item>Odvjetničko društvo Budimir i Partneri, Bihaćka 2 A, 21000 Split punomoćnik sudionika u postupku JEDRENJE d.o.o. za usluge, turistička agencija</item>
    </derivirana_varijabla>
  </DomainObject.Predmet.OstaliListFormatedWithAdressOIB>
  <DomainObject.Predmet.OstaliListNazivFormated>
    <izvorni_sadrzaj>
      <item>Odvjetničko društvo Budimir i Partneri</item>
    </izvorni_sadrzaj>
    <derivirana_varijabla naziv="DomainObject.Predmet.OstaliListNazivFormated_1">
      <item>Odvjetničko društvo Budimir i Partneri</item>
    </derivirana_varijabla>
  </DomainObject.Predmet.OstaliListNazivFormated>
  <DomainObject.Predmet.OstaliListNazivFormatedOIB>
    <izvorni_sadrzaj>
      <item>Odvjetničko društvo Budimir i Partneri</item>
    </izvorni_sadrzaj>
    <derivirana_varijabla naziv="DomainObject.Predmet.OstaliListNazivFormatedOIB_1">
      <item>Odvjetničko društvo Budimir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St-950/2016-24</izvorni_sadrzaj>
    <derivirana_varijabla naziv="DomainObject.PoslovniBrojDokumenta_1">St-950/2016-24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JEDRENJE d.o.o. za usluge, turistička agencija</izvorni_sadrzaj>
    <derivirana_varijabla naziv="DomainObject.Predmet.ProtustrankaIDrugi_1">JEDRENJE d.o.o. za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JEDRENJE d.o.o. za usluge, turistička agencija, OIB 66012213164, Trg Franje Tuđmana 3/I, 21000 Split</izvorni_sadrzaj>
    <derivirana_varijabla naziv="DomainObject.Predmet.ProtustrankaIDrugiAdressOIB_1">JEDRENJE d.o.o. za usluge, turistička agencija, OIB 66012213164, Trg Franje Tuđmana 3/I,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JEDRENJE d.o.o. za usluge, turistička agencija</item>
      <item>FINANCIJSKA AGENCIJA, RC SPLIT</item>
      <item>Odvjetničko društvo Budimir i Partneri</item>
    </izvorni_sadrzaj>
    <derivirana_varijabla naziv="DomainObject.Predmet.SudioniciListNaziv_1">
      <item>JEDRENJE d.o.o. za usluge, turistička agencija</item>
      <item>FINANCIJSKA AGENCIJA, RC SPLIT</item>
      <item>Odvjetničko društvo Budimir i Partneri</item>
    </derivirana_varijabla>
  </DomainObject.Predmet.SudioniciListNaziv>
  <DomainObject.Predmet.SudioniciListAdressOIB>
    <izvorni_sadrzaj>
      <item>JEDRENJE d.o.o. za usluge, turistička agencija, OIB 66012213164, Trg Franje Tuđmana 3/I,21000 Split</item>
      <item>FINANCIJSKA AGENCIJA, RC SPLIT, OIB 85821130368, Mažuranićevo šetalište 24 b,21000 Split</item>
      <item>Odvjetničko društvo Budimir i Partneri, Bihaćka 2 A,21000 Split</item>
    </izvorni_sadrzaj>
    <derivirana_varijabla naziv="DomainObject.Predmet.SudioniciListAdressOIB_1">
      <item>JEDRENJE d.o.o. za usluge, turistička agencija, OIB 66012213164, Trg Franje Tuđmana 3/I,21000 Split</item>
      <item>FINANCIJSKA AGENCIJA, RC SPLIT, OIB 85821130368, Mažuranićevo šetalište 24 b,21000 Split</item>
      <item>Odvjetničko društvo Budimir i Partneri, Bihaćka 2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66012213164</item>
      <item>, OIB 85821130368</item>
      <item>, OIB null</item>
    </izvorni_sadrzaj>
    <derivirana_varijabla naziv="DomainObject.Predmet.SudioniciListNazivOIB_1">
      <item>, OIB 66012213164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2018.</izvorni_sadrzaj>
    <derivirana_varijabla naziv="DomainObject.Predmet.DatumZadnjeOdrzaneSudskeRadnje_1">11. travnja 2018.</derivirana_varijabla>
  </DomainObject.Predmet.DatumZadnjeOdrzaneSudskeRadnje>
  <DomainObject.PredzadnjaOdlukaIzPredmeta.DatumDonosenjaOdluke>
    <izvorni_sadrzaj>11. svibnja 2018.</izvorni_sadrzaj>
    <derivirana_varijabla naziv="DomainObject.PredzadnjaOdlukaIzPredmeta.DatumDonosenjaOdluke_1">11. svibnja 2018.</derivirana_varijabla>
  </DomainObject.PredzadnjaOdlukaIzPredmeta.DatumDonosenjaOdluke>
  <DomainObject.PredzadnjaOdlukaIzPredmeta.Oznaka>
    <izvorni_sadrzaj>St-950/2016-20</izvorni_sadrzaj>
    <derivirana_varijabla naziv="DomainObject.PredzadnjaOdlukaIzPredmeta.Oznaka_1">St-950/2016-20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235</properties:Words>
  <properties:Characters>1111</properties:Characters>
  <properties:Lines>40</properties:Lines>
  <properties:Paragraphs>18</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2018-11-08T09:21:00Z</cp:lastPrinted>
  <dcterms:modified xmlns:xsi="http://www.w3.org/2001/XMLSchema-instance" xsi:type="dcterms:W3CDTF">2018-11-08T09:22:00Z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St-950/2016-24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