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a49250" w14:paraId="5a49250" w:rsidRDefault="008613BD" w:rsidP="00572798" w:rsidR="008613BD" w:rsidRPr="00E26BFC">
      <w:pPr>
        <w:tabs>
          <w:tab w:pos="6150" w:val="left"/>
        </w:tabs>
        <w15:collapsed w:val="false"/>
      </w:pPr>
      <w:bookmarkStart w:name="_GoBack" w:id="0"/>
      <w:bookmarkEnd w:id="0"/>
    </w:p>
    <w:p w:rsidRDefault="00CB0338" w:rsidP="00325398" w:rsidR="00325398">
      <w:r>
        <w:t xml:space="preserve">       </w:t>
      </w:r>
      <w:r w:rsidR="00E3040A">
        <w:t xml:space="preserve"> </w:t>
      </w:r>
      <w:r>
        <w:t xml:space="preserve"> </w:t>
      </w:r>
      <w:r w:rsidR="00E3040A">
        <w:t xml:space="preserve"> </w:t>
      </w:r>
      <w:r w:rsidR="00325398">
        <w:t xml:space="preserve"> </w:t>
      </w:r>
      <w:r>
        <w:rPr>
          <w:noProof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CB0338" w:rsidR="00CB0338">
      <w:r>
        <w:t xml:space="preserve">    Republika Hrvatska</w:t>
      </w:r>
    </w:p>
    <w:p w:rsidRDefault="00CB0338" w:rsidR="00CB0338" w:rsidRPr="006F62D7">
      <w:r w:rsidRPr="006F62D7">
        <w:t>Trgovački sud u Zagrebu</w:t>
      </w:r>
    </w:p>
    <w:p w:rsidRDefault="00CB0338" w:rsidR="00CB0338" w:rsidRPr="007E4602">
      <w:pPr>
        <w:tabs>
          <w:tab w:pos="2340" w:val="center"/>
          <w:tab w:pos="6480" w:val="left"/>
        </w:tabs>
        <w:jc w:val="both"/>
      </w:pPr>
      <w:r>
        <w:t xml:space="preserve">  </w:t>
      </w:r>
      <w:r w:rsidRPr="006F62D7">
        <w:t xml:space="preserve">Zagreb, </w:t>
      </w:r>
      <w:proofErr w:type="spellStart"/>
      <w:r w:rsidRPr="006F62D7">
        <w:t>Amruševa</w:t>
      </w:r>
      <w:proofErr w:type="spellEnd"/>
      <w:r w:rsidRPr="006F62D7">
        <w:t xml:space="preserve"> 2/II</w:t>
      </w:r>
      <w:r w:rsidR="00234040">
        <w:tab/>
      </w:r>
      <w:r w:rsidR="000C1852">
        <w:tab/>
      </w:r>
      <w:r w:rsidR="000C1852">
        <w:tab/>
      </w:r>
      <w:r w:rsidR="00FE0A4B">
        <w:t>38</w:t>
      </w:r>
      <w:r w:rsidR="000C1852">
        <w:t>.St-</w:t>
      </w:r>
      <w:r w:rsidR="007D032A">
        <w:t>3729</w:t>
      </w:r>
      <w:r w:rsidR="00695A75">
        <w:t>/2015</w:t>
      </w:r>
    </w:p>
    <w:p w:rsidRDefault="00ED6AA8" w:rsidP="00325398" w:rsidR="00ED6AA8"/>
    <w:p w:rsidRDefault="00325398" w:rsidP="00325398" w:rsidR="00325398"/>
    <w:p w:rsidRDefault="00325398" w:rsidP="00CB0338" w:rsidR="00ED6AA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7D032A">
        <w:t>3729</w:t>
      </w:r>
      <w:r w:rsidR="008155EE">
        <w:t>/</w:t>
      </w:r>
      <w:r w:rsidR="005801FE">
        <w:t>20</w:t>
      </w:r>
      <w:r w:rsidR="008155EE">
        <w:t>15</w:t>
      </w:r>
      <w:r w:rsidR="001F6933">
        <w:t>,</w:t>
      </w:r>
      <w:r w:rsidR="005801FE">
        <w:t xml:space="preserve"> na temelju</w:t>
      </w:r>
      <w:r>
        <w:t xml:space="preserve">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5801FE">
        <w:t>"Narodne novine"</w:t>
      </w:r>
      <w:r>
        <w:t xml:space="preserve"> br. </w:t>
      </w:r>
      <w:r w:rsidR="005801FE">
        <w:t>71/15</w:t>
      </w:r>
      <w:r>
        <w:t>)</w:t>
      </w:r>
      <w:r w:rsidR="008155EE">
        <w:t>,</w:t>
      </w:r>
      <w:r>
        <w:t xml:space="preserve"> dana </w:t>
      </w:r>
      <w:r w:rsidR="00FE0A4B">
        <w:t>12</w:t>
      </w:r>
      <w:r w:rsidR="00784B08">
        <w:t xml:space="preserve">. </w:t>
      </w:r>
      <w:r w:rsidR="00FE0A4B">
        <w:t>veljače</w:t>
      </w:r>
      <w:r w:rsidR="00784B08">
        <w:t xml:space="preserve"> </w:t>
      </w:r>
      <w:r w:rsidR="00FE0A4B">
        <w:t>2016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CB0338" w:rsidP="00CB0338" w:rsidR="00CB0338" w:rsidRPr="00CB0338">
      <w:pPr>
        <w:jc w:val="both"/>
      </w:pPr>
    </w:p>
    <w:p w:rsidRDefault="00325398" w:rsidP="00325398" w:rsidR="00325398" w:rsidRPr="00CB0338">
      <w:pPr>
        <w:jc w:val="center"/>
      </w:pPr>
      <w:r w:rsidRPr="00CB0338"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7D032A" w:rsidR="00D2032C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DA241F" w:rsidRPr="00DA241F">
        <w:t xml:space="preserve"> </w:t>
      </w:r>
      <w:r w:rsidR="007828CA">
        <w:t xml:space="preserve"> </w:t>
      </w:r>
      <w:r w:rsidR="007D032A" w:rsidRPr="007D032A">
        <w:t>NOVI GAMER d.o.o.</w:t>
      </w:r>
      <w:r w:rsidR="00C95BAB">
        <w:t xml:space="preserve">, </w:t>
      </w:r>
      <w:r w:rsidR="007D032A" w:rsidRPr="007D032A">
        <w:t>Petrova Gora (</w:t>
      </w:r>
      <w:proofErr w:type="spellStart"/>
      <w:r w:rsidR="007D032A" w:rsidRPr="007D032A">
        <w:t>Lobor</w:t>
      </w:r>
      <w:proofErr w:type="spellEnd"/>
      <w:r w:rsidR="007D032A" w:rsidRPr="007D032A">
        <w:t>)</w:t>
      </w:r>
      <w:r w:rsidR="00C95BAB">
        <w:t xml:space="preserve">, </w:t>
      </w:r>
      <w:r w:rsidR="007D032A" w:rsidRPr="007D032A">
        <w:t>Petrova Gora 157/b</w:t>
      </w:r>
      <w:r w:rsidR="00C95BAB" w:rsidRPr="009F1879">
        <w:t xml:space="preserve">, </w:t>
      </w:r>
      <w:r w:rsidR="00C95BAB">
        <w:t xml:space="preserve"> </w:t>
      </w:r>
      <w:r w:rsidR="00C95BAB" w:rsidRPr="009F1879">
        <w:t>MBS:</w:t>
      </w:r>
      <w:r w:rsidR="00C95BAB">
        <w:t xml:space="preserve"> </w:t>
      </w:r>
      <w:r w:rsidR="007D032A" w:rsidRPr="007D032A">
        <w:t>080333493</w:t>
      </w:r>
      <w:r w:rsidR="00C95BAB" w:rsidRPr="009F1879">
        <w:t>, OIB:</w:t>
      </w:r>
      <w:r w:rsidR="00C95BAB">
        <w:t xml:space="preserve"> </w:t>
      </w:r>
      <w:r w:rsidR="007D032A" w:rsidRPr="007D032A">
        <w:t>84236166556</w:t>
      </w:r>
      <w:r w:rsidR="00716C71">
        <w:t>.</w:t>
      </w:r>
    </w:p>
    <w:p w:rsidRDefault="00716C71" w:rsidP="00716C71" w:rsidR="00716C71">
      <w:pPr>
        <w:pStyle w:val="Odlomakpopisa"/>
        <w:ind w:left="1428"/>
      </w:pPr>
    </w:p>
    <w:p w:rsidRDefault="00AC4528" w:rsidP="00D66226" w:rsidR="005E5B46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6125AC">
        <w:t xml:space="preserve">je </w:t>
      </w:r>
      <w:r w:rsidR="00D30182">
        <w:t xml:space="preserve">  </w:t>
      </w:r>
    </w:p>
    <w:p w:rsidRDefault="005E5B46" w:rsidP="005E5B46" w:rsidR="00AC4528">
      <w:r>
        <w:t xml:space="preserve">                       </w:t>
      </w:r>
      <w:r w:rsidR="00D30182">
        <w:t xml:space="preserve"> </w:t>
      </w:r>
      <w:r w:rsidR="007D032A">
        <w:t>440</w:t>
      </w:r>
      <w:r w:rsidR="00C95BAB">
        <w:t>.</w:t>
      </w:r>
      <w:r w:rsidR="007D032A">
        <w:t>507</w:t>
      </w:r>
      <w:r w:rsidR="00C95BAB">
        <w:t>,</w:t>
      </w:r>
      <w:r w:rsidR="007D032A">
        <w:t>28</w:t>
      </w:r>
      <w:r w:rsidR="00FE0A4B">
        <w:t xml:space="preserve"> </w:t>
      </w:r>
      <w:r w:rsidR="00CD6713">
        <w:t xml:space="preserve"> </w:t>
      </w:r>
      <w:r w:rsidR="00AC4528"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>predvidiv</w:t>
      </w:r>
      <w:r w:rsidR="005801FE">
        <w:t>ih troškova stečajnog postupka te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FE0A4B">
        <w:t>12</w:t>
      </w:r>
      <w:r w:rsidR="00784B08">
        <w:t xml:space="preserve">. </w:t>
      </w:r>
      <w:r w:rsidR="00FE0A4B">
        <w:t>veljače</w:t>
      </w:r>
      <w:r w:rsidR="00784B08">
        <w:t xml:space="preserve"> </w:t>
      </w:r>
      <w:r w:rsidR="00FE0A4B">
        <w:t>2016</w:t>
      </w:r>
      <w:r w:rsidR="00590AEF">
        <w:t>.</w:t>
      </w:r>
      <w:r w:rsidR="00E5092D">
        <w:t xml:space="preserve"> godine</w:t>
      </w:r>
    </w:p>
    <w:p w:rsidRDefault="00325398" w:rsidP="00325398" w:rsidR="00325398"/>
    <w:p w:rsidRDefault="00404E04" w:rsidP="00E51E12" w:rsidR="00404E04" w:rsidRPr="0051786A">
      <w:pPr>
        <w:tabs>
          <w:tab w:pos="7200" w:val="center"/>
        </w:tabs>
        <w:jc w:val="right"/>
        <w:rPr>
          <w:bCs/>
        </w:rPr>
      </w:pPr>
      <w:r>
        <w:t xml:space="preserve">                                                                                                           </w:t>
      </w:r>
      <w:r w:rsidR="005801FE">
        <w:rPr>
          <w:bCs/>
        </w:rPr>
        <w:t>Sudski savjetnik</w:t>
      </w:r>
      <w:r w:rsidRPr="0051786A">
        <w:rPr>
          <w:bCs/>
        </w:rPr>
        <w:t>:</w:t>
      </w:r>
    </w:p>
    <w:p w:rsidRDefault="005801FE" w:rsidP="00E51E12" w:rsidR="00404E04">
      <w:pPr>
        <w:pStyle w:val="Tijeloteksta"/>
        <w:tabs>
          <w:tab w:pos="7080" w:val="center"/>
        </w:tabs>
        <w:spacing w:after="0"/>
        <w:jc w:val="right"/>
      </w:pPr>
      <w:r>
        <w:t xml:space="preserve"> </w:t>
      </w:r>
      <w:r>
        <w:tab/>
      </w:r>
      <w:r w:rsidR="000C1852">
        <w:t xml:space="preserve">                                             </w:t>
      </w:r>
      <w:r w:rsidR="00FE0A4B">
        <w:t>Daniela Nizić</w:t>
      </w:r>
    </w:p>
    <w:p w:rsidRDefault="00404E04" w:rsidP="00404E04" w:rsidR="00404E04">
      <w:pPr>
        <w:pStyle w:val="Tijeloteksta"/>
        <w:tabs>
          <w:tab w:pos="7080" w:val="center"/>
        </w:tabs>
        <w:spacing w:after="0"/>
      </w:pPr>
    </w:p>
    <w:p w:rsidRDefault="00404E04" w:rsidP="00910A89" w:rsidR="00404E04">
      <w:r>
        <w:t xml:space="preserve">DNA: </w:t>
      </w:r>
    </w:p>
    <w:p w:rsidRDefault="00910A89" w:rsidP="00910A89" w:rsidR="00910A89">
      <w:r>
        <w:t xml:space="preserve">- </w:t>
      </w:r>
      <w:r w:rsidR="00577E3A">
        <w:t xml:space="preserve">e - </w:t>
      </w:r>
      <w:r>
        <w:t>oglasna ploča</w:t>
      </w:r>
      <w:r w:rsidR="00577E3A">
        <w:t xml:space="preserve"> 45 dana</w:t>
      </w:r>
    </w:p>
    <w:sectPr w:rsidSect="00CB0338" w:rsidR="00910A89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A585C" w:rsidR="000A585C">
      <w:r>
        <w:separator/>
      </w:r>
    </w:p>
  </w:endnote>
  <w:endnote w:id="0" w:type="continuationSeparator">
    <w:p w:rsidRDefault="000A585C" w:rsidR="000A58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A585C" w:rsidR="000A585C">
      <w:r>
        <w:separator/>
      </w:r>
    </w:p>
  </w:footnote>
  <w:footnote w:id="0" w:type="continuationSeparator">
    <w:p w:rsidRDefault="000A585C" w:rsidR="000A585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09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44699"/>
    <w:rsid w:val="0007056B"/>
    <w:rsid w:val="00082FBF"/>
    <w:rsid w:val="00083C1B"/>
    <w:rsid w:val="0008535D"/>
    <w:rsid w:val="000A585C"/>
    <w:rsid w:val="000B12B3"/>
    <w:rsid w:val="000C1852"/>
    <w:rsid w:val="000D0F9F"/>
    <w:rsid w:val="000D387C"/>
    <w:rsid w:val="000D783A"/>
    <w:rsid w:val="000E2F3D"/>
    <w:rsid w:val="00111057"/>
    <w:rsid w:val="00114EAD"/>
    <w:rsid w:val="001448C8"/>
    <w:rsid w:val="00177FB8"/>
    <w:rsid w:val="00185571"/>
    <w:rsid w:val="00186AF0"/>
    <w:rsid w:val="001A3F5D"/>
    <w:rsid w:val="001B21A7"/>
    <w:rsid w:val="001D0183"/>
    <w:rsid w:val="001D1401"/>
    <w:rsid w:val="001E11CE"/>
    <w:rsid w:val="001E50FB"/>
    <w:rsid w:val="001F6933"/>
    <w:rsid w:val="00230A63"/>
    <w:rsid w:val="00234040"/>
    <w:rsid w:val="002564D0"/>
    <w:rsid w:val="00263D6D"/>
    <w:rsid w:val="00264D19"/>
    <w:rsid w:val="00277FC5"/>
    <w:rsid w:val="00297E94"/>
    <w:rsid w:val="002A51C3"/>
    <w:rsid w:val="00325398"/>
    <w:rsid w:val="00350674"/>
    <w:rsid w:val="00371142"/>
    <w:rsid w:val="00371DD2"/>
    <w:rsid w:val="00372B47"/>
    <w:rsid w:val="00373F39"/>
    <w:rsid w:val="0038246E"/>
    <w:rsid w:val="00383547"/>
    <w:rsid w:val="00394B08"/>
    <w:rsid w:val="003A122D"/>
    <w:rsid w:val="003D35F9"/>
    <w:rsid w:val="003D3C65"/>
    <w:rsid w:val="003E3A15"/>
    <w:rsid w:val="00400E2E"/>
    <w:rsid w:val="00404E04"/>
    <w:rsid w:val="00413F4C"/>
    <w:rsid w:val="00420957"/>
    <w:rsid w:val="004502FB"/>
    <w:rsid w:val="00470114"/>
    <w:rsid w:val="00481539"/>
    <w:rsid w:val="004A346D"/>
    <w:rsid w:val="004B337A"/>
    <w:rsid w:val="004D7C50"/>
    <w:rsid w:val="004F3962"/>
    <w:rsid w:val="00503745"/>
    <w:rsid w:val="00503C0F"/>
    <w:rsid w:val="0053446F"/>
    <w:rsid w:val="005648D9"/>
    <w:rsid w:val="00572798"/>
    <w:rsid w:val="00577E3A"/>
    <w:rsid w:val="005801FE"/>
    <w:rsid w:val="00590AEF"/>
    <w:rsid w:val="00591994"/>
    <w:rsid w:val="00592787"/>
    <w:rsid w:val="005A0039"/>
    <w:rsid w:val="005A7327"/>
    <w:rsid w:val="005D476D"/>
    <w:rsid w:val="005E4AB8"/>
    <w:rsid w:val="005E5B46"/>
    <w:rsid w:val="005F0073"/>
    <w:rsid w:val="005F4627"/>
    <w:rsid w:val="006125AC"/>
    <w:rsid w:val="00627F6A"/>
    <w:rsid w:val="00635480"/>
    <w:rsid w:val="00651C96"/>
    <w:rsid w:val="00657B8E"/>
    <w:rsid w:val="006652AB"/>
    <w:rsid w:val="006707B0"/>
    <w:rsid w:val="00690EAA"/>
    <w:rsid w:val="00693392"/>
    <w:rsid w:val="00695A75"/>
    <w:rsid w:val="00705958"/>
    <w:rsid w:val="00716C71"/>
    <w:rsid w:val="007212D2"/>
    <w:rsid w:val="0073619E"/>
    <w:rsid w:val="007574B5"/>
    <w:rsid w:val="007828CA"/>
    <w:rsid w:val="00784B08"/>
    <w:rsid w:val="0079580E"/>
    <w:rsid w:val="007B5AFD"/>
    <w:rsid w:val="007D032A"/>
    <w:rsid w:val="007D5A5D"/>
    <w:rsid w:val="007E79B1"/>
    <w:rsid w:val="007F12D4"/>
    <w:rsid w:val="00801B75"/>
    <w:rsid w:val="008131F4"/>
    <w:rsid w:val="008155EE"/>
    <w:rsid w:val="008613BD"/>
    <w:rsid w:val="00863025"/>
    <w:rsid w:val="00871F01"/>
    <w:rsid w:val="0089203F"/>
    <w:rsid w:val="008C7DF8"/>
    <w:rsid w:val="008E1F3E"/>
    <w:rsid w:val="00910A89"/>
    <w:rsid w:val="00920CA0"/>
    <w:rsid w:val="009218D2"/>
    <w:rsid w:val="00931821"/>
    <w:rsid w:val="009419D8"/>
    <w:rsid w:val="00946FC6"/>
    <w:rsid w:val="00964CB1"/>
    <w:rsid w:val="00967A50"/>
    <w:rsid w:val="00991AC2"/>
    <w:rsid w:val="00995802"/>
    <w:rsid w:val="009E6170"/>
    <w:rsid w:val="009E7BB3"/>
    <w:rsid w:val="009F0A4A"/>
    <w:rsid w:val="009F4C99"/>
    <w:rsid w:val="00A1570E"/>
    <w:rsid w:val="00A626F7"/>
    <w:rsid w:val="00A71431"/>
    <w:rsid w:val="00A84C69"/>
    <w:rsid w:val="00AA2592"/>
    <w:rsid w:val="00AC4528"/>
    <w:rsid w:val="00AD027A"/>
    <w:rsid w:val="00AD63DD"/>
    <w:rsid w:val="00AF1D7E"/>
    <w:rsid w:val="00B15B0D"/>
    <w:rsid w:val="00B33223"/>
    <w:rsid w:val="00B37885"/>
    <w:rsid w:val="00B50C40"/>
    <w:rsid w:val="00B8209B"/>
    <w:rsid w:val="00B82F18"/>
    <w:rsid w:val="00BA0855"/>
    <w:rsid w:val="00BF240D"/>
    <w:rsid w:val="00BF7EB9"/>
    <w:rsid w:val="00C25912"/>
    <w:rsid w:val="00C31890"/>
    <w:rsid w:val="00C575FE"/>
    <w:rsid w:val="00C73B1E"/>
    <w:rsid w:val="00C75EE1"/>
    <w:rsid w:val="00C836B9"/>
    <w:rsid w:val="00C91D75"/>
    <w:rsid w:val="00C958E9"/>
    <w:rsid w:val="00C95BAB"/>
    <w:rsid w:val="00CB0338"/>
    <w:rsid w:val="00CD6713"/>
    <w:rsid w:val="00CE0CD1"/>
    <w:rsid w:val="00CE7362"/>
    <w:rsid w:val="00D01B78"/>
    <w:rsid w:val="00D2032C"/>
    <w:rsid w:val="00D30182"/>
    <w:rsid w:val="00D43C0F"/>
    <w:rsid w:val="00D66226"/>
    <w:rsid w:val="00D94845"/>
    <w:rsid w:val="00DA241F"/>
    <w:rsid w:val="00DD5230"/>
    <w:rsid w:val="00DF4BAC"/>
    <w:rsid w:val="00E00CC1"/>
    <w:rsid w:val="00E07B0C"/>
    <w:rsid w:val="00E10DD2"/>
    <w:rsid w:val="00E26BFC"/>
    <w:rsid w:val="00E3040A"/>
    <w:rsid w:val="00E5092D"/>
    <w:rsid w:val="00E51E12"/>
    <w:rsid w:val="00E62A4F"/>
    <w:rsid w:val="00EB7DB7"/>
    <w:rsid w:val="00EC3302"/>
    <w:rsid w:val="00ED6AA8"/>
    <w:rsid w:val="00F034D3"/>
    <w:rsid w:val="00F14E75"/>
    <w:rsid w:val="00F67997"/>
    <w:rsid w:val="00F72236"/>
    <w:rsid w:val="00FD6844"/>
    <w:rsid w:val="00FD78CF"/>
    <w:rsid w:val="00FE0A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9580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9580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9580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9580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9580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958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9580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9580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580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580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veljače 2016.</izvorni_sadrzaj>
    <derivirana_varijabla naziv="DomainObject.DatumDonosenjaOdluke_1">12.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Nizić</izvorni_sadrzaj>
    <derivirana_varijabla naziv="DomainObject.DonositeljOdluke.Prezime_1">Nizić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3729</izvorni_sadrzaj>
    <derivirana_varijabla naziv="DomainObject.Predmet.Broj_1">3729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St-3729/2015</izvorni_sadrzaj>
    <derivirana_varijabla naziv="DomainObject.Predmet.OznakaBroj_1">St-3729/2015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NOVI GAMER d.o.o.</izvorni_sadrzaj>
    <derivirana_varijabla naziv="DomainObject.Predmet.ProtustrankaFormated_1">  NOVI GAMER d.o.o.</derivirana_varijabla>
  </DomainObject.Predmet.ProtustrankaFormated>
  <DomainObject.Predmet.ProtustrankaFormatedOIB>
    <izvorni_sadrzaj>  NOVI GAMER d.o.o., OIB 84236166556</izvorni_sadrzaj>
    <derivirana_varijabla naziv="DomainObject.Predmet.ProtustrankaFormatedOIB_1">  NOVI GAMER d.o.o., OIB 84236166556</derivirana_varijabla>
  </DomainObject.Predmet.ProtustrankaFormatedOIB>
  <DomainObject.Predmet.ProtustrankaFormatedWithAdress>
    <izvorni_sadrzaj> NOVI GAMER d.o.o., Petrova Gora 157/b, 49253 Petrova Gora</izvorni_sadrzaj>
    <derivirana_varijabla naziv="DomainObject.Predmet.ProtustrankaFormatedWithAdress_1"> NOVI GAMER d.o.o., Petrova Gora 157/b, 49253 Petrova Gora</derivirana_varijabla>
  </DomainObject.Predmet.ProtustrankaFormatedWithAdress>
  <DomainObject.Predmet.ProtustrankaFormatedWithAdressOIB>
    <izvorni_sadrzaj> NOVI GAMER d.o.o., OIB 84236166556, Petrova Gora 157/b, 49253 Petrova Gora</izvorni_sadrzaj>
    <derivirana_varijabla naziv="DomainObject.Predmet.ProtustrankaFormatedWithAdressOIB_1"> NOVI GAMER d.o.o., OIB 84236166556, Petrova Gora 157/b, 49253 Petrova Gora</derivirana_varijabla>
  </DomainObject.Predmet.ProtustrankaFormatedWithAdressOIB>
  <DomainObject.Predmet.ProtustrankaWithAdress>
    <izvorni_sadrzaj>NOVI GAMER d.o.o. Petrova Gora 157/b, 49253 Petrova Gora</izvorni_sadrzaj>
    <derivirana_varijabla naziv="DomainObject.Predmet.ProtustrankaWithAdress_1">NOVI GAMER d.o.o. Petrova Gora 157/b, 49253 Petrova Gora</derivirana_varijabla>
  </DomainObject.Predmet.ProtustrankaWithAdress>
  <DomainObject.Predmet.ProtustrankaWithAdressOIB>
    <izvorni_sadrzaj>NOVI GAMER d.o.o., OIB 84236166556, Petrova Gora 157/b, 49253 Petrova Gora</izvorni_sadrzaj>
    <derivirana_varijabla naziv="DomainObject.Predmet.ProtustrankaWithAdressOIB_1">NOVI GAMER d.o.o., OIB 84236166556, Petrova Gora 157/b, 49253 Petrova Gora</derivirana_varijabla>
  </DomainObject.Predmet.ProtustrankaWithAdressOIB>
  <DomainObject.Predmet.ProtustrankaNazivFormated>
    <izvorni_sadrzaj>NOVI GAMER d.o.o.</izvorni_sadrzaj>
    <derivirana_varijabla naziv="DomainObject.Predmet.ProtustrankaNazivFormated_1">NOVI GAMER d.o.o.</derivirana_varijabla>
  </DomainObject.Predmet.ProtustrankaNazivFormated>
  <DomainObject.Predmet.ProtustrankaNazivFormatedOIB>
    <izvorni_sadrzaj>NOVI GAMER d.o.o., OIB 84236166556</izvorni_sadrzaj>
    <derivirana_varijabla naziv="DomainObject.Predmet.ProtustrankaNazivFormatedOIB_1">NOVI GAMER d.o.o., OIB 84236166556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38.St- D. Nizić</izvorni_sadrzaj>
    <derivirana_varijabla naziv="DomainObject.Predmet.Referada.Naziv_1">38.St- D. Nizić</derivirana_varijabla>
  </DomainObject.Predmet.Referada.Naziv>
  <DomainObject.Predmet.Referada.Oznaka>
    <izvorni_sadrzaj>38.St</izvorni_sadrzaj>
    <derivirana_varijabla naziv="DomainObject.Predmet.Referada.Oznaka_1">38.St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Daniela Nizić</izvorni_sadrzaj>
    <derivirana_varijabla naziv="DomainObject.Predmet.Referada.Sudac_1">Daniela Nizić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38.St- D. Nizić</izvorni_sadrzaj>
    <derivirana_varijabla naziv="DomainObject.Predmet.TrenutnaLokacijaSpisa.Naziv_1">38.St- D. Nizić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NOVI GAMER d.o.o.</item>
    </izvorni_sadrzaj>
    <derivirana_varijabla naziv="DomainObject.Predmet.ProtuStrankaListFormated_1">
      <item>NOVI GAMER d.o.o.</item>
    </derivirana_varijabla>
  </DomainObject.Predmet.ProtuStrankaListFormated>
  <DomainObject.Predmet.ProtuStrankaListFormatedOIB>
    <izvorni_sadrzaj>
      <item>NOVI GAMER d.o.o., OIB 84236166556</item>
    </izvorni_sadrzaj>
    <derivirana_varijabla naziv="DomainObject.Predmet.ProtuStrankaListFormatedOIB_1">
      <item>NOVI GAMER d.o.o., OIB 84236166556</item>
    </derivirana_varijabla>
  </DomainObject.Predmet.ProtuStrankaListFormatedOIB>
  <DomainObject.Predmet.ProtuStrankaListFormatedWithAdress>
    <izvorni_sadrzaj>
      <item>NOVI GAMER d.o.o., Petrova Gora 157/b, 49253 Petrova Gora</item>
    </izvorni_sadrzaj>
    <derivirana_varijabla naziv="DomainObject.Predmet.ProtuStrankaListFormatedWithAdress_1">
      <item>NOVI GAMER d.o.o., Petrova Gora 157/b, 49253 Petrova Gora</item>
    </derivirana_varijabla>
  </DomainObject.Predmet.ProtuStrankaListFormatedWithAdress>
  <DomainObject.Predmet.ProtuStrankaListFormatedWithAdressOIB>
    <izvorni_sadrzaj>
      <item>NOVI GAMER d.o.o., OIB 84236166556, Petrova Gora 157/b, 49253 Petrova Gora</item>
    </izvorni_sadrzaj>
    <derivirana_varijabla naziv="DomainObject.Predmet.ProtuStrankaListFormatedWithAdressOIB_1">
      <item>NOVI GAMER d.o.o., OIB 84236166556, Petrova Gora 157/b, 49253 Petrova Gora</item>
    </derivirana_varijabla>
  </DomainObject.Predmet.ProtuStrankaListFormatedWithAdressOIB>
  <DomainObject.Predmet.ProtuStrankaListNazivFormated>
    <izvorni_sadrzaj>
      <item>NOVI GAMER d.o.o.</item>
    </izvorni_sadrzaj>
    <derivirana_varijabla naziv="DomainObject.Predmet.ProtuStrankaListNazivFormated_1">
      <item>NOVI GAMER d.o.o.</item>
    </derivirana_varijabla>
  </DomainObject.Predmet.ProtuStrankaListNazivFormated>
  <DomainObject.Predmet.ProtuStrankaListNazivFormatedOIB>
    <izvorni_sadrzaj>
      <item>NOVI GAMER d.o.o., OIB 84236166556</item>
    </izvorni_sadrzaj>
    <derivirana_varijabla naziv="DomainObject.Predmet.ProtuStrankaListNazivFormatedOIB_1">
      <item>NOVI GAMER d.o.o., OIB 84236166556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veljače 2016.</izvorni_sadrzaj>
    <derivirana_varijabla naziv="DomainObject.Datum_1">12.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NOVI GAMER d.o.o.</izvorni_sadrzaj>
    <derivirana_varijabla naziv="DomainObject.Predmet.ProtustrankaIDrugi_1">NOVI GAMER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NOVI GAMER d.o.o., OIB 84236166556, Petrova Gora 157/b, 49253 Petrova Gora</izvorni_sadrzaj>
    <derivirana_varijabla naziv="DomainObject.Predmet.ProtustrankaIDrugiAdressOIB_1">NOVI GAMER d.o.o., OIB 84236166556, Petrova Gora 157/b, 49253 Petrova Gora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NOVI GAMER d.o.o.</item>
    </izvorni_sadrzaj>
    <derivirana_varijabla naziv="DomainObject.Predmet.SudioniciListNaziv_1">
      <item>FINA Regionalni centar Zagreb</item>
      <item>NOVI GAMER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NOVI GAMER d.o.o., OIB 84236166556, Petrova Gora 157/b,49253 Petrova Gora</item>
    </izvorni_sadrzaj>
    <derivirana_varijabla naziv="DomainObject.Predmet.SudioniciListAdressOIB_1">
      <item>FINA Regionalni centar Zagreb, OIB 85821130368, Trg svibanjskih žrtava 1995. 1,10000 Zagreb</item>
      <item>NOVI GAMER d.o.o., OIB 84236166556, Petrova Gora 157/b,49253 Petrova Gora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84236166556</item>
    </izvorni_sadrzaj>
    <derivirana_varijabla naziv="DomainObject.Predmet.SudioniciListNazivOIB_1">
      <item>, OIB 85821130368</item>
      <item>, OIB 84236166556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248</properties:Words>
  <properties:Characters>1361</properties:Characters>
  <properties:Lines>45</properties:Lines>
  <properties:Paragraphs>18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2016-02-12T12:51:00Z</dcterms:created>
  <dc:creator>ilukac</dc:creator>
  <cp:lastModifiedBy>Katica Franjić</cp:lastModifiedBy>
  <cp:lastPrinted>2015-12-30T07:55:00Z</cp:lastPrinted>
  <dcterms:modified xmlns:xsi="http://www.w3.org/2001/XMLSchema-instance" xsi:type="dcterms:W3CDTF">2016-02-12T14:11:00Z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