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724d8" w14:paraId="27724d8" w:rsidRDefault="002C5A29" w:rsidR="002C5A29" w:rsidRPr="0013144C">
      <w:pPr>
        <w15:collapsed w:val="false"/>
      </w:pPr>
      <w:bookmarkStart w:name="_GoBack" w:id="0"/>
      <w:bookmarkEnd w:id="0"/>
      <w:r w:rsidRPr="0013144C">
        <w:tab/>
      </w:r>
      <w:r w:rsidRPr="0013144C">
        <w:tab/>
      </w:r>
      <w:r w:rsidRPr="0013144C">
        <w:tab/>
      </w:r>
      <w:r w:rsidRPr="0013144C">
        <w:tab/>
      </w:r>
      <w:r w:rsidRPr="0013144C">
        <w:tab/>
      </w:r>
      <w:r w:rsidRPr="0013144C">
        <w:tab/>
      </w:r>
      <w:r w:rsidRPr="0013144C">
        <w:tab/>
      </w:r>
      <w:r w:rsidRPr="0013144C">
        <w:tab/>
      </w:r>
      <w:r w:rsidRPr="0013144C">
        <w:tab/>
      </w:r>
      <w:r w:rsidRPr="0013144C">
        <w:tab/>
      </w:r>
      <w:r w:rsidR="00537052" w:rsidRPr="0013144C">
        <w:t xml:space="preserve">1 </w:t>
      </w:r>
      <w:r w:rsidRPr="0013144C">
        <w:t>St-</w:t>
      </w:r>
      <w:r w:rsidR="00E47E3C">
        <w:t>1036/12</w:t>
      </w:r>
    </w:p>
    <w:p w:rsidRDefault="002C5A29" w:rsidR="002C5A29" w:rsidRPr="0013144C"/>
    <w:p w:rsidRDefault="002C5A29" w:rsidR="002C5A29" w:rsidRPr="0013144C"/>
    <w:p w:rsidRDefault="00B3429C" w:rsidR="002C5A29">
      <w:pPr>
        <w:rPr>
          <w:noProof/>
          <w:color w:val="000000"/>
          <w:szCs w:val="20"/>
        </w:rPr>
      </w:pPr>
      <w:r>
        <w:rPr>
          <w:noProof/>
          <w:color w:val="000000"/>
          <w:szCs w:val="20"/>
        </w:rPr>
        <w:t xml:space="preserve">              </w:t>
      </w:r>
      <w:r w:rsidRPr="007B6B50">
        <w:rPr>
          <w:noProof/>
          <w:color w:val="000000"/>
          <w:szCs w:val="20"/>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B3429C" w:rsidR="00B3429C" w:rsidRPr="0013144C"/>
    <w:p w:rsidRDefault="00A27AC1" w:rsidR="002C5A29" w:rsidRPr="0013144C">
      <w:r w:rsidRPr="0013144C">
        <w:rPr>
          <w:b/>
        </w:rPr>
        <w:t xml:space="preserve">     </w:t>
      </w:r>
      <w:r w:rsidRPr="0013144C">
        <w:t>REPUBLIKA HRVATSKA</w:t>
      </w:r>
    </w:p>
    <w:p w:rsidRDefault="00A27AC1" w:rsidR="00A27AC1" w:rsidRPr="0013144C"/>
    <w:p w:rsidRDefault="00A27AC1" w:rsidR="00A27AC1" w:rsidRPr="0013144C">
      <w:r w:rsidRPr="0013144C">
        <w:t xml:space="preserve"> TRGOVAČKI SUD U ZAGREBU</w:t>
      </w:r>
    </w:p>
    <w:p w:rsidRDefault="0013144C" w:rsidR="0013144C" w:rsidRPr="0013144C">
      <w:r w:rsidRPr="0013144C">
        <w:t xml:space="preserve">         </w:t>
      </w:r>
      <w:r w:rsidR="00E47E3C">
        <w:t>Stalna služba u Karlovcu</w:t>
      </w:r>
    </w:p>
    <w:p w:rsidRDefault="0013144C" w:rsidR="0013144C" w:rsidRPr="0013144C">
      <w:r w:rsidRPr="0013144C">
        <w:t xml:space="preserve">Karlovac, </w:t>
      </w:r>
      <w:r w:rsidR="00E47E3C">
        <w:t>Trg hrvatskih branitelja 1/II</w:t>
      </w:r>
    </w:p>
    <w:p w:rsidRDefault="0013144C" w:rsidR="0013144C" w:rsidRPr="0013144C"/>
    <w:p w:rsidRDefault="0013144C" w:rsidP="0013144C" w:rsidR="00A27AC1" w:rsidRPr="0013144C">
      <w:pPr>
        <w:jc w:val="center"/>
      </w:pPr>
      <w:r w:rsidRPr="0013144C">
        <w:t xml:space="preserve">R E P U B L I K </w:t>
      </w:r>
      <w:r w:rsidR="00B3429C">
        <w:t>A</w:t>
      </w:r>
      <w:r w:rsidRPr="0013144C">
        <w:t xml:space="preserve">   H R V A T S K </w:t>
      </w:r>
      <w:r w:rsidR="00B3429C">
        <w:t>A</w:t>
      </w:r>
    </w:p>
    <w:p w:rsidRDefault="002C5A29" w:rsidR="002C5A29" w:rsidRPr="0013144C"/>
    <w:p w:rsidRDefault="002C5A29" w:rsidP="00007ABE" w:rsidR="002C5A29" w:rsidRPr="0013144C">
      <w:pPr>
        <w:tabs>
          <w:tab w:pos="4050" w:val="left"/>
        </w:tabs>
      </w:pPr>
      <w:r w:rsidRPr="0013144C">
        <w:tab/>
      </w:r>
      <w:r w:rsidR="0085718D" w:rsidRPr="0013144C">
        <w:t>R J E Š E N J E</w:t>
      </w:r>
    </w:p>
    <w:p w:rsidRDefault="002C5A29" w:rsidR="002C5A29" w:rsidRPr="0013144C"/>
    <w:p w:rsidRDefault="002C5A29" w:rsidP="00B3429C" w:rsidR="002C5A29" w:rsidRPr="0013144C">
      <w:pPr>
        <w:jc w:val="both"/>
      </w:pPr>
      <w:r w:rsidRPr="0013144C">
        <w:tab/>
        <w:t xml:space="preserve">TRGOVAČKI SUD U </w:t>
      </w:r>
      <w:r w:rsidR="00A27AC1" w:rsidRPr="0013144C">
        <w:t>ZAGREBU, Stalna služba</w:t>
      </w:r>
      <w:r w:rsidR="00E47E3C">
        <w:t xml:space="preserve"> u Karlovcu</w:t>
      </w:r>
      <w:r w:rsidR="00A27AC1" w:rsidRPr="0013144C">
        <w:t>,</w:t>
      </w:r>
      <w:r w:rsidRPr="0013144C">
        <w:t xml:space="preserve"> po sucu Jadranki Mađeruh, kao stečajnom sucu, </w:t>
      </w:r>
      <w:r w:rsidR="00B3429C">
        <w:t xml:space="preserve">u stečajnom postupku nad stečajnim dužnikom </w:t>
      </w:r>
      <w:r w:rsidR="00E47E3C">
        <w:t>AUTO LINE d.o.o. u stečaju, Zagreb, Kovinska 5, OIB: 08308145610,</w:t>
      </w:r>
      <w:r w:rsidR="00B3429C">
        <w:t xml:space="preserve"> odlučujući o prijedlogu predlagatelja </w:t>
      </w:r>
      <w:r w:rsidR="00E47E3C">
        <w:t xml:space="preserve">Siniše Pavića, </w:t>
      </w:r>
      <w:r w:rsidR="000809E7">
        <w:t xml:space="preserve">Zadar, Put Dikla 46, OIB: 28913054464, Borisa Jadrića, Split, Ivaniševićeva 38, OIB: 11667880969, Igora Jurića, Kaštel Stari, Put Marcelina 40, OIB: 24292783827,  Vedrana Luketina, Kaštel Sućurac, Kneza Trpimira 15, OIB: 99627661536, Velimira Vejića, Split, Marian Getaldića 27, OIB: 73705634186, Nade Radišić, Kaštel Novi, Matoševa 5, OIB: 00708730122, </w:t>
      </w:r>
      <w:r w:rsidR="00B3429C">
        <w:t xml:space="preserve"> </w:t>
      </w:r>
      <w:r w:rsidR="000809E7">
        <w:t>Mladena Perice,  Klis, Varoš bb, OIB: 31280391907, Nikole Kneževića, Slivnica, Slivnica Donja 147, OIB: 84302892097, Marka Grgića, Zadar, Rapska 32, OIB: 86603514813, Irene Miočić, Zadar, Poljanska 1, OIB: 56516688172, Ivana Dukića, Zadar, Put Svete Marije 2, OIB: 51945892507, Damira Mavre, Zadar, Ive Senjanina 12c, OIB: 29478836098, Domagoja Marinkovića, Vrsi, Poljica 14, OIB: 38177304471, Dejana Korice, Zadar, J. J. Strossmayera 9, OIB: 00120888030, Dragan</w:t>
      </w:r>
      <w:r w:rsidR="008666C1">
        <w:t>e</w:t>
      </w:r>
      <w:r w:rsidR="000809E7">
        <w:t xml:space="preserve"> Ćorković, Zadar, Rapska 21a, OIB: 31858190993, Igor Ćorkovića, Zadar, Rapska 21a, OIB: 40269545973, </w:t>
      </w:r>
      <w:r w:rsidR="008666C1">
        <w:t>Dragana Ćorkovića, Zadar, Rapska 21a, OIB: 70927819738, Ante Marića, Zadar, Vukšički prilaz 17, OIB: 44002511846, Alena Lončara, Zadar, Danijela Farlattija 24, OIB: 37581853826, Ivice Grgina, Posedarje, Slivnica Donja 12, OIB: 28723118394, Ivane Bašić, Zadar, Put Stanova 124, OIB: 59480590824, Deana Plazonića, Split, Tijardovićeva 29, OIB:  92017483698, Boška Abaza, Kaštel Štafilić, Put groblja bb, OIB: 23723397091, Maria Dževrnje-Vira, Split, Bazana 15, OIB: 03886490170, Anđela Bratinčevića,  Kaštel Sućurac, Zrinsko-Frankopanska 18, OIB: 41023837503, Denisa Vidovića, Kaštel Kambelovac, Ante Starčevića bb, OIB: 87374526340, svi zastupani punomoćnicima, odvjetnicima u Odvjetničkom društvu Sevšek &amp; partneri, Varaždin, Kratka 4/I,  23. ožujka 2018</w:t>
      </w:r>
      <w:r w:rsidR="00B3429C">
        <w:t>.</w:t>
      </w:r>
    </w:p>
    <w:p w:rsidRDefault="00A27AC1" w:rsidP="002C5A29" w:rsidR="00A27AC1">
      <w:pPr>
        <w:jc w:val="center"/>
        <w:rPr>
          <w:b/>
        </w:rPr>
      </w:pPr>
    </w:p>
    <w:p w:rsidRDefault="00080938" w:rsidP="002C5A29" w:rsidR="00080938" w:rsidRPr="0013144C">
      <w:pPr>
        <w:jc w:val="center"/>
        <w:rPr>
          <w:b/>
        </w:rPr>
      </w:pPr>
    </w:p>
    <w:p w:rsidRDefault="002C5A29" w:rsidP="002C5A29" w:rsidR="002C5A29">
      <w:pPr>
        <w:jc w:val="center"/>
      </w:pPr>
      <w:r w:rsidRPr="0013144C">
        <w:t>r i j e š i o   j e</w:t>
      </w:r>
    </w:p>
    <w:p w:rsidRDefault="00080938" w:rsidP="002C5A29" w:rsidR="00080938" w:rsidRPr="0013144C">
      <w:pPr>
        <w:jc w:val="center"/>
      </w:pPr>
    </w:p>
    <w:p w:rsidRDefault="002C5A29" w:rsidP="00085D86" w:rsidR="002C5A29" w:rsidRPr="0013144C"/>
    <w:p w:rsidRDefault="00B3429C" w:rsidP="00B3429C" w:rsidR="0013144C">
      <w:pPr>
        <w:ind w:firstLine="142" w:left="-142"/>
        <w:jc w:val="both"/>
      </w:pPr>
      <w:r>
        <w:tab/>
        <w:t xml:space="preserve">Odbija se prijedlog predlagatelja </w:t>
      </w:r>
      <w:r w:rsidR="008666C1">
        <w:t xml:space="preserve">Siniše Pavića, Zadar, Put Dikla 46, OIB: 28913054464, Borisa Jadrića, Split, Ivaniševićeva 38, OIB: 11667880969, Igora Jurića, Kaštel Stari, Put Marcelina 40, OIB: 24292783827,  Vedrana Luketina, Kaštel Sućurac, Kneza </w:t>
      </w:r>
      <w:r w:rsidR="008666C1">
        <w:lastRenderedPageBreak/>
        <w:t>Trpimira 15, OIB: 99627661536, Velimira Vejića, Split, Marian Getaldića 27, OIB: 73705634186, Nade Radišić, Kaštel Novi, Matoševa 5, OIB: 00708730122,  Mladena Perice,  Klis, Varoš bb, OIB: 31280391907, Nikole Kneževića, Slivnica, Slivnica Donja 147, OIB: 84302892097, Marka Grgića, Zadar, Rapska 32, OIB: 86603514813, Irene Miočić, Zadar, Poljanska 1, OIB: 56516688172, Ivana Dukića, Zadar, Put Svete Marije 2, OIB: 51945892507, Damira Mavre, Zadar, Ive Senjanina 12c, OIB: 29478836098, Domagoja Marinkovića, Vrsi, Poljica 14, OIB: 38177304471, Dejana Korice, Zadar, J. J. Strossmayera 9, OIB: 00120888030, Dragane Ćorković, Zadar, Rapska 21a, OIB: 31858190993, Igor Ćorkovića, Zadar, Rapska 21a, OIB: 40269545973, Dragana Ćorkovića, Zadar, Rapska 21a, OIB: 70927819738, Ante Marića, Zadar, Vukšički prilaz 17, OIB: 44002511846, Alena Lončara, Zadar, Danijela Farlattija 24, OIB: 37581853826, Ivice Grgina, Posedarje, Slivnica Donja 12, OIB: 28723118394, Ivane Bašić, Zadar, Put Stanova 124, OIB: 59480590824, Deana Plazonića, Split, Tijardovićeva 29, OIB:  92017483698, Boška Abaza, Kaštel Štafilić, Put groblja bb, OIB: 23723397091, Maria Dževrnje-Vira, Split, Bazana 15, OIB: 03886490170, Anđela Bratinčevića,  Kaštel Sućurac, Zrinsko-Frankopanska 18, OIB: 41023837503, Denisa Vidovića, Kaštel Kambelovac, Ante Starčevića bb, OIB: 87374526340,</w:t>
      </w:r>
      <w:r>
        <w:t xml:space="preserve"> za sazivanje skupštine vjerovnika.</w:t>
      </w:r>
    </w:p>
    <w:p w:rsidRDefault="00A27AC1" w:rsidP="00CC2D4F" w:rsidR="00A27AC1"/>
    <w:p w:rsidRDefault="00080938" w:rsidP="00CC2D4F" w:rsidR="00080938" w:rsidRPr="0013144C"/>
    <w:p w:rsidRDefault="002C5A29" w:rsidP="002C5A29" w:rsidR="002C5A29">
      <w:pPr>
        <w:jc w:val="center"/>
      </w:pPr>
      <w:r w:rsidRPr="0013144C">
        <w:t>Obrazloženje</w:t>
      </w:r>
    </w:p>
    <w:p w:rsidRDefault="00080938" w:rsidP="002C5A29" w:rsidR="00080938" w:rsidRPr="0013144C">
      <w:pPr>
        <w:jc w:val="center"/>
      </w:pPr>
    </w:p>
    <w:p w:rsidRDefault="002C5A29" w:rsidP="002C5A29" w:rsidR="002C5A29" w:rsidRPr="0013144C"/>
    <w:p w:rsidRDefault="00085D86" w:rsidP="002C5A29" w:rsidR="008666C1">
      <w:pPr>
        <w:jc w:val="both"/>
      </w:pPr>
      <w:r w:rsidRPr="0013144C">
        <w:tab/>
      </w:r>
      <w:r w:rsidR="00B3429C">
        <w:t>Predlagatelj</w:t>
      </w:r>
      <w:r w:rsidR="008666C1">
        <w:t>i navedeni u izreci rješenja su podneskom od 12. ožujka 2018. predložili sazivanje skupštine vjerovnika  radi promjene stečajnog upravitelja u predmetnom postupku.</w:t>
      </w:r>
    </w:p>
    <w:p w:rsidRDefault="00B3429C" w:rsidP="008666C1" w:rsidR="00814603">
      <w:pPr>
        <w:jc w:val="both"/>
      </w:pPr>
      <w:r>
        <w:t xml:space="preserve"> </w:t>
      </w:r>
    </w:p>
    <w:p w:rsidRDefault="00814603" w:rsidP="002C5A29" w:rsidR="00814603">
      <w:pPr>
        <w:jc w:val="both"/>
      </w:pPr>
      <w:r>
        <w:tab/>
        <w:t>Prijedlog za sazivanje skupštine vjerovnika nije osnovan.</w:t>
      </w:r>
    </w:p>
    <w:p w:rsidRDefault="00814603" w:rsidP="002C5A29" w:rsidR="00814603">
      <w:pPr>
        <w:jc w:val="both"/>
      </w:pPr>
    </w:p>
    <w:p w:rsidRDefault="00814603" w:rsidP="002C5A29" w:rsidR="001209EE">
      <w:pPr>
        <w:jc w:val="both"/>
      </w:pPr>
      <w:r>
        <w:tab/>
        <w:t xml:space="preserve">Nesporno je da je </w:t>
      </w:r>
      <w:r w:rsidR="001209EE">
        <w:t xml:space="preserve">na ispitnom i izvještajnom ročištu </w:t>
      </w:r>
      <w:r>
        <w:t>predlagatelj</w:t>
      </w:r>
      <w:r w:rsidR="001209EE">
        <w:t xml:space="preserve">ima priznat slijedeći iznos tražbina: </w:t>
      </w:r>
    </w:p>
    <w:p w:rsidRDefault="001209EE" w:rsidP="001209EE" w:rsidR="001209EE">
      <w:pPr>
        <w:pStyle w:val="Odlomakpopisa"/>
        <w:numPr>
          <w:ilvl w:val="0"/>
          <w:numId w:val="9"/>
        </w:numPr>
        <w:jc w:val="both"/>
      </w:pPr>
      <w:r>
        <w:t>Siniš</w:t>
      </w:r>
      <w:r w:rsidR="00192907">
        <w:t>a</w:t>
      </w:r>
      <w:r>
        <w:t xml:space="preserve"> Pavić, Zadar, Put Dikla 46, OIB: 28913054464, u iznosu od 53.674,26 kn,</w:t>
      </w:r>
    </w:p>
    <w:p w:rsidRDefault="001209EE" w:rsidP="001209EE" w:rsidR="001209EE">
      <w:pPr>
        <w:pStyle w:val="Odlomakpopisa"/>
        <w:numPr>
          <w:ilvl w:val="0"/>
          <w:numId w:val="9"/>
        </w:numPr>
        <w:jc w:val="both"/>
      </w:pPr>
      <w:r>
        <w:t>Boris Jadrić, Split, Ivaniševićeva 38, OIB: 11667880969, u iznosu od 64.310,29 kn,</w:t>
      </w:r>
    </w:p>
    <w:p w:rsidRDefault="001209EE" w:rsidP="001209EE" w:rsidR="001209EE">
      <w:pPr>
        <w:pStyle w:val="Odlomakpopisa"/>
        <w:numPr>
          <w:ilvl w:val="0"/>
          <w:numId w:val="9"/>
        </w:numPr>
        <w:jc w:val="both"/>
      </w:pPr>
      <w:r>
        <w:t>Igor Jurić, Kaštel Stari, Put Marcelina 40, OIB: 24292783827, u iznosu od 29.632,59 kn,</w:t>
      </w:r>
    </w:p>
    <w:p w:rsidRDefault="001209EE" w:rsidP="001209EE" w:rsidR="001209EE">
      <w:pPr>
        <w:pStyle w:val="Odlomakpopisa"/>
        <w:numPr>
          <w:ilvl w:val="0"/>
          <w:numId w:val="9"/>
        </w:numPr>
        <w:jc w:val="both"/>
      </w:pPr>
      <w:r>
        <w:t>Vedran Luketin, Kaštel Sućurac, Kneza Trpimira 15, OIB: 99627661536, u iznosu od 55.062,27 kn,</w:t>
      </w:r>
    </w:p>
    <w:p w:rsidRDefault="001209EE" w:rsidP="001209EE" w:rsidR="001209EE">
      <w:pPr>
        <w:pStyle w:val="Odlomakpopisa"/>
        <w:numPr>
          <w:ilvl w:val="0"/>
          <w:numId w:val="9"/>
        </w:numPr>
        <w:jc w:val="both"/>
      </w:pPr>
      <w:r>
        <w:t>Velimir Vejić, Split, Marian Getaldića 27, OIB: 73705634186, u iznosu od 47.203,77 kn,</w:t>
      </w:r>
    </w:p>
    <w:p w:rsidRDefault="001209EE" w:rsidP="001209EE" w:rsidR="001209EE">
      <w:pPr>
        <w:pStyle w:val="Odlomakpopisa"/>
        <w:numPr>
          <w:ilvl w:val="0"/>
          <w:numId w:val="9"/>
        </w:numPr>
        <w:jc w:val="both"/>
      </w:pPr>
      <w:r>
        <w:t>Nad</w:t>
      </w:r>
      <w:r w:rsidR="00192907">
        <w:t>a</w:t>
      </w:r>
      <w:r>
        <w:t xml:space="preserve"> Radišić, Kaštel Novi, Matoševa 5, OIB: 00708730122, u iznosu od 47.055,65 kn,</w:t>
      </w:r>
    </w:p>
    <w:p w:rsidRDefault="001209EE" w:rsidP="001209EE" w:rsidR="001209EE">
      <w:pPr>
        <w:pStyle w:val="Odlomakpopisa"/>
        <w:numPr>
          <w:ilvl w:val="0"/>
          <w:numId w:val="9"/>
        </w:numPr>
        <w:jc w:val="both"/>
      </w:pPr>
      <w:r>
        <w:t>Mladen Peric</w:t>
      </w:r>
      <w:r w:rsidR="00192907">
        <w:t>a</w:t>
      </w:r>
      <w:r>
        <w:t>,  Klis, Varoš bb, OIB: 31280391907, u iznosu od 78.064,93 kn,</w:t>
      </w:r>
    </w:p>
    <w:p w:rsidRDefault="00192907" w:rsidP="001209EE" w:rsidR="001209EE">
      <w:pPr>
        <w:pStyle w:val="Odlomakpopisa"/>
        <w:numPr>
          <w:ilvl w:val="0"/>
          <w:numId w:val="9"/>
        </w:numPr>
        <w:jc w:val="both"/>
      </w:pPr>
      <w:r>
        <w:t>Nikola</w:t>
      </w:r>
      <w:r w:rsidR="001209EE">
        <w:t xml:space="preserve"> Knežević, Slivnica, Slivnica Donja 147, OIB: 84302892097, u iznosu od 46.509,19 kn,</w:t>
      </w:r>
    </w:p>
    <w:p w:rsidRDefault="001209EE" w:rsidP="001209EE" w:rsidR="001209EE">
      <w:pPr>
        <w:pStyle w:val="Odlomakpopisa"/>
        <w:numPr>
          <w:ilvl w:val="0"/>
          <w:numId w:val="9"/>
        </w:numPr>
        <w:jc w:val="both"/>
      </w:pPr>
      <w:r>
        <w:t>Mark</w:t>
      </w:r>
      <w:r w:rsidR="00192907">
        <w:t>o</w:t>
      </w:r>
      <w:r>
        <w:t xml:space="preserve"> Grgić, Zadar, Rapska 32, OIB: 86603514813, u iznosu od 69.907,02 kn,</w:t>
      </w:r>
    </w:p>
    <w:p w:rsidRDefault="001209EE" w:rsidP="001209EE" w:rsidR="001209EE">
      <w:pPr>
        <w:pStyle w:val="Odlomakpopisa"/>
        <w:numPr>
          <w:ilvl w:val="0"/>
          <w:numId w:val="9"/>
        </w:numPr>
        <w:jc w:val="both"/>
      </w:pPr>
      <w:r>
        <w:t>Iren</w:t>
      </w:r>
      <w:r w:rsidR="00192907">
        <w:t>a</w:t>
      </w:r>
      <w:r>
        <w:t xml:space="preserve"> Miočić, Zadar, Poljanska 1, OIB: 56516688172, u iznosu od 80.775,65 kn,</w:t>
      </w:r>
    </w:p>
    <w:p w:rsidRDefault="001209EE" w:rsidP="001209EE" w:rsidR="001209EE">
      <w:pPr>
        <w:pStyle w:val="Odlomakpopisa"/>
        <w:numPr>
          <w:ilvl w:val="0"/>
          <w:numId w:val="9"/>
        </w:numPr>
        <w:jc w:val="both"/>
      </w:pPr>
      <w:r>
        <w:t>Ivan Dukić, Zadar, Put Svete Marije 2, OIB: 51945892507, u iznosu od 37.237,55 kn,</w:t>
      </w:r>
    </w:p>
    <w:p w:rsidRDefault="001209EE" w:rsidP="001209EE" w:rsidR="001209EE">
      <w:pPr>
        <w:pStyle w:val="Odlomakpopisa"/>
        <w:numPr>
          <w:ilvl w:val="0"/>
          <w:numId w:val="9"/>
        </w:numPr>
        <w:jc w:val="both"/>
      </w:pPr>
      <w:r>
        <w:t>Damir Mavr</w:t>
      </w:r>
      <w:r w:rsidR="00192907">
        <w:t>o</w:t>
      </w:r>
      <w:r>
        <w:t>, Zadar, Ive Senjanina 12c, OIB: 29478836098, u iznosu od 122.825,13 kn,</w:t>
      </w:r>
    </w:p>
    <w:p w:rsidRDefault="001209EE" w:rsidP="001209EE" w:rsidR="001209EE">
      <w:pPr>
        <w:pStyle w:val="Odlomakpopisa"/>
        <w:numPr>
          <w:ilvl w:val="0"/>
          <w:numId w:val="9"/>
        </w:numPr>
        <w:jc w:val="both"/>
      </w:pPr>
      <w:r>
        <w:t>Domagoj Marinković, Vrsi, Poljica 14, OIB: 38177304471,  u iznosu od 60.533,40 kn,</w:t>
      </w:r>
    </w:p>
    <w:p w:rsidRDefault="001209EE" w:rsidP="001209EE" w:rsidR="001209EE">
      <w:pPr>
        <w:pStyle w:val="Odlomakpopisa"/>
        <w:numPr>
          <w:ilvl w:val="0"/>
          <w:numId w:val="9"/>
        </w:numPr>
        <w:jc w:val="both"/>
      </w:pPr>
      <w:r>
        <w:t>Dejan</w:t>
      </w:r>
      <w:r w:rsidR="00192907">
        <w:t xml:space="preserve"> Korica</w:t>
      </w:r>
      <w:r>
        <w:t>, Zadar, J. J. Strossmayera 9, OIB: 00120888030, u iznosu od 52.479,44 kn,</w:t>
      </w:r>
    </w:p>
    <w:p w:rsidRDefault="001209EE" w:rsidP="001209EE" w:rsidR="001209EE">
      <w:pPr>
        <w:pStyle w:val="Odlomakpopisa"/>
        <w:numPr>
          <w:ilvl w:val="0"/>
          <w:numId w:val="9"/>
        </w:numPr>
        <w:jc w:val="both"/>
      </w:pPr>
      <w:r>
        <w:t>Dragan</w:t>
      </w:r>
      <w:r w:rsidR="00192907">
        <w:t>a</w:t>
      </w:r>
      <w:r>
        <w:t xml:space="preserve"> Ćorković, Zadar, Rapska 21a, OIB: 31858190993, u iznosu od 45.453,50 kn,</w:t>
      </w:r>
    </w:p>
    <w:p w:rsidRDefault="00192907" w:rsidP="001209EE" w:rsidR="001209EE">
      <w:pPr>
        <w:pStyle w:val="Odlomakpopisa"/>
        <w:numPr>
          <w:ilvl w:val="0"/>
          <w:numId w:val="9"/>
        </w:numPr>
        <w:jc w:val="both"/>
      </w:pPr>
      <w:r>
        <w:lastRenderedPageBreak/>
        <w:t>Igor Ćorković</w:t>
      </w:r>
      <w:r w:rsidR="001209EE">
        <w:t>, Zadar, Rapska 21a, OIB: 40269545973, u iznosu od 97.213,66 kn,</w:t>
      </w:r>
    </w:p>
    <w:p w:rsidRDefault="001209EE" w:rsidP="001209EE" w:rsidR="001209EE">
      <w:pPr>
        <w:pStyle w:val="Odlomakpopisa"/>
        <w:numPr>
          <w:ilvl w:val="0"/>
          <w:numId w:val="9"/>
        </w:numPr>
        <w:jc w:val="both"/>
      </w:pPr>
      <w:r>
        <w:t>Dragan Ćorković, Zadar, Rapska 21a, OIB: 70927819738, u iznosu od  125.877,21 kn,</w:t>
      </w:r>
    </w:p>
    <w:p w:rsidRDefault="001209EE" w:rsidP="001209EE" w:rsidR="001209EE">
      <w:pPr>
        <w:pStyle w:val="Odlomakpopisa"/>
        <w:numPr>
          <w:ilvl w:val="0"/>
          <w:numId w:val="9"/>
        </w:numPr>
        <w:jc w:val="both"/>
      </w:pPr>
      <w:r>
        <w:t>Ante Marić, Zadar, Vukšički prilaz 17, OIB: 44002511846, u iznosu od 50.717,54 kn,</w:t>
      </w:r>
    </w:p>
    <w:p w:rsidRDefault="001209EE" w:rsidP="001209EE" w:rsidR="001209EE">
      <w:pPr>
        <w:pStyle w:val="Odlomakpopisa"/>
        <w:numPr>
          <w:ilvl w:val="0"/>
          <w:numId w:val="9"/>
        </w:numPr>
        <w:jc w:val="both"/>
      </w:pPr>
      <w:r>
        <w:t>Alen Lončar, Zadar, Danijela Farlattija 24, OIB: 37581853826, u iznosu od 81.683,59 kn,</w:t>
      </w:r>
    </w:p>
    <w:p w:rsidRDefault="001209EE" w:rsidP="001209EE" w:rsidR="001209EE">
      <w:pPr>
        <w:pStyle w:val="Odlomakpopisa"/>
        <w:numPr>
          <w:ilvl w:val="0"/>
          <w:numId w:val="9"/>
        </w:numPr>
        <w:jc w:val="both"/>
      </w:pPr>
      <w:r>
        <w:t>Ivic</w:t>
      </w:r>
      <w:r w:rsidR="00192907">
        <w:t>a</w:t>
      </w:r>
      <w:r>
        <w:t xml:space="preserve"> Grgin, Posedarje, Slivnica Donja 12, OIB: 28723118394, u iznosu od 96.231,25 kn,</w:t>
      </w:r>
    </w:p>
    <w:p w:rsidRDefault="001209EE" w:rsidP="001209EE" w:rsidR="001209EE">
      <w:pPr>
        <w:pStyle w:val="Odlomakpopisa"/>
        <w:numPr>
          <w:ilvl w:val="0"/>
          <w:numId w:val="9"/>
        </w:numPr>
        <w:jc w:val="both"/>
      </w:pPr>
      <w:r>
        <w:t>Ivan</w:t>
      </w:r>
      <w:r w:rsidR="00192907">
        <w:t>a</w:t>
      </w:r>
      <w:r>
        <w:t xml:space="preserve"> Bašić, Zadar, Put Stanova 124, OIB: 59480590824, u iznosu od </w:t>
      </w:r>
      <w:r w:rsidR="00C1708D">
        <w:t>78.916,91 kn,</w:t>
      </w:r>
    </w:p>
    <w:p w:rsidRDefault="00192907" w:rsidP="001209EE" w:rsidR="00C1708D">
      <w:pPr>
        <w:pStyle w:val="Odlomakpopisa"/>
        <w:numPr>
          <w:ilvl w:val="0"/>
          <w:numId w:val="9"/>
        </w:numPr>
        <w:jc w:val="both"/>
      </w:pPr>
      <w:r>
        <w:t>Dean</w:t>
      </w:r>
      <w:r w:rsidR="001209EE">
        <w:t xml:space="preserve"> Plazonić, Split, Tijardovićeva 29, OIB:  92017483698, </w:t>
      </w:r>
      <w:r w:rsidR="00C1708D">
        <w:t>u iznosu od 58.551,19 kn,</w:t>
      </w:r>
    </w:p>
    <w:p w:rsidRDefault="001209EE" w:rsidP="001209EE" w:rsidR="00C1708D">
      <w:pPr>
        <w:pStyle w:val="Odlomakpopisa"/>
        <w:numPr>
          <w:ilvl w:val="0"/>
          <w:numId w:val="9"/>
        </w:numPr>
        <w:jc w:val="both"/>
      </w:pPr>
      <w:r>
        <w:t>Bošk</w:t>
      </w:r>
      <w:r w:rsidR="00192907">
        <w:t>o</w:t>
      </w:r>
      <w:r>
        <w:t xml:space="preserve"> Abaz</w:t>
      </w:r>
      <w:r w:rsidR="00192907">
        <w:t>a</w:t>
      </w:r>
      <w:r>
        <w:t xml:space="preserve">, Kaštel Štafilić, Put groblja bb, OIB: 23723397091, </w:t>
      </w:r>
      <w:r w:rsidR="00C1708D">
        <w:t>u iznosu od 193.779,90 kn,</w:t>
      </w:r>
    </w:p>
    <w:p w:rsidRDefault="001209EE" w:rsidP="001209EE" w:rsidR="00C1708D">
      <w:pPr>
        <w:pStyle w:val="Odlomakpopisa"/>
        <w:numPr>
          <w:ilvl w:val="0"/>
          <w:numId w:val="9"/>
        </w:numPr>
        <w:jc w:val="both"/>
      </w:pPr>
      <w:r>
        <w:t>Mari</w:t>
      </w:r>
      <w:r w:rsidR="00192907">
        <w:t>o</w:t>
      </w:r>
      <w:r>
        <w:t xml:space="preserve"> Dževrnj</w:t>
      </w:r>
      <w:r w:rsidR="00192907">
        <w:t>a</w:t>
      </w:r>
      <w:r>
        <w:t>-Vir</w:t>
      </w:r>
      <w:r w:rsidR="00192907">
        <w:t>o</w:t>
      </w:r>
      <w:r>
        <w:t xml:space="preserve">, Split, Bazana 15, OIB: 03886490170, </w:t>
      </w:r>
      <w:r w:rsidR="00C1708D">
        <w:t>u iznosu od 72.165,66 kn,</w:t>
      </w:r>
    </w:p>
    <w:p w:rsidRDefault="001209EE" w:rsidP="001209EE" w:rsidR="00C1708D">
      <w:pPr>
        <w:pStyle w:val="Odlomakpopisa"/>
        <w:numPr>
          <w:ilvl w:val="0"/>
          <w:numId w:val="9"/>
        </w:numPr>
        <w:jc w:val="both"/>
      </w:pPr>
      <w:r>
        <w:t>Anđel</w:t>
      </w:r>
      <w:r w:rsidR="00192907">
        <w:t>o</w:t>
      </w:r>
      <w:r>
        <w:t xml:space="preserve"> Bratinčević,  Kaštel Sućurac, Zrinsko-Frankopanska 18, OIB: 41023837503, </w:t>
      </w:r>
      <w:r w:rsidR="00C1708D">
        <w:t>u iznosu od 70.376,55 kn,</w:t>
      </w:r>
    </w:p>
    <w:p w:rsidRDefault="001209EE" w:rsidP="001209EE" w:rsidR="00C1708D">
      <w:pPr>
        <w:pStyle w:val="Odlomakpopisa"/>
        <w:numPr>
          <w:ilvl w:val="0"/>
          <w:numId w:val="9"/>
        </w:numPr>
        <w:jc w:val="both"/>
      </w:pPr>
      <w:r>
        <w:t>Denis Vidović, Kaštel Kambelovac, Ante Starčevića bb, OIB: 87374526340,</w:t>
      </w:r>
      <w:r w:rsidR="00C1708D">
        <w:t xml:space="preserve"> u iznosu od 99.399,67 kn, </w:t>
      </w:r>
    </w:p>
    <w:p w:rsidRDefault="00C1708D" w:rsidP="00C1708D" w:rsidR="001209EE">
      <w:pPr>
        <w:pStyle w:val="Odlomakpopisa"/>
        <w:ind w:left="0"/>
        <w:jc w:val="both"/>
      </w:pPr>
      <w:r>
        <w:t>odnosno ukupno zbroj tražbina predlagatelja skupštine iznosi 1.915.635,77 kn (list 227 do 238 spisa), dok tražbine svih vjerovnika koji ne spadaju u niže isplatne redove iznose 261.709.342,94 kn</w:t>
      </w:r>
      <w:r w:rsidR="00192907">
        <w:t>, utvrđene na ispitnom i posebnom ispitnom ročištu</w:t>
      </w:r>
      <w:r w:rsidR="00DB1363">
        <w:t xml:space="preserve"> (list 247 do 265 spisa i list 475 do 477 spisa).</w:t>
      </w:r>
    </w:p>
    <w:p w:rsidRDefault="005D0A3F" w:rsidP="002C5A29" w:rsidR="005D0A3F">
      <w:pPr>
        <w:jc w:val="both"/>
      </w:pPr>
    </w:p>
    <w:p w:rsidRDefault="005D0A3F" w:rsidP="002C5A29" w:rsidR="00DB1363">
      <w:pPr>
        <w:jc w:val="both"/>
      </w:pPr>
      <w:r>
        <w:tab/>
        <w:t xml:space="preserve">Temeljem čl. 38. b. st. 1. toč. </w:t>
      </w:r>
      <w:r w:rsidR="00DB1363">
        <w:t>3</w:t>
      </w:r>
      <w:r>
        <w:t xml:space="preserve">. Stečajnog zakona (Narodne novine broj 44/96, 61/98, 29/99, 129/00, 123/03, 197/03, 187/04, 82/06, 116/10, 125/12, 133/12, dalje:SZ) skupština vjerovnika sazvat će se na prijedlog </w:t>
      </w:r>
      <w:r w:rsidR="00DB1363">
        <w:t>najmanje pet stečajnih vjerovnika koji nisu nižeg isplatnog reda, uz uvjet da zbroj tražbina stečajnih vjerovnika po procjeni stečajnog suca premašuje petinu iznosa tražbina svih stečajnih vjerovnika koji ne spadaju u  niže isplatne redove.</w:t>
      </w:r>
    </w:p>
    <w:p w:rsidRDefault="00DB1363" w:rsidP="002C5A29" w:rsidR="00DB1363">
      <w:pPr>
        <w:jc w:val="both"/>
      </w:pPr>
    </w:p>
    <w:p w:rsidRDefault="00814603" w:rsidP="002C5A29" w:rsidR="00DB1363">
      <w:pPr>
        <w:jc w:val="both"/>
      </w:pPr>
      <w:r>
        <w:tab/>
      </w:r>
      <w:r w:rsidR="005D0A3F">
        <w:t>U konkretnom slučaju</w:t>
      </w:r>
      <w:r w:rsidR="00DB1363">
        <w:t xml:space="preserve"> prijedlog je podnijelo 26 stečajnih vjerovnika koji nisu nižeg isplatnog reda te zbroj njihovih tražbina iznosi 1.915.635,77 kn, pa taj iznos ne premašuje petinu iznosa tražbina svih stečajnih vjerovnika (261.709.342,94 kn) koji ne spadaju u niže isplatne redove.</w:t>
      </w:r>
    </w:p>
    <w:p w:rsidRDefault="005D0A3F" w:rsidP="00DB1363" w:rsidR="00080938">
      <w:pPr>
        <w:jc w:val="both"/>
      </w:pPr>
      <w:r>
        <w:t xml:space="preserve"> </w:t>
      </w:r>
    </w:p>
    <w:p w:rsidRDefault="00080938" w:rsidP="002C5A29" w:rsidR="00080938">
      <w:pPr>
        <w:jc w:val="both"/>
      </w:pPr>
      <w:r>
        <w:tab/>
        <w:t xml:space="preserve">Slijedi da predlagatelji nisu ispunili pretpostavku da njihova tražbina po procjeni stečajnog suca premašuje </w:t>
      </w:r>
      <w:r w:rsidR="00DB1363">
        <w:t>petinu</w:t>
      </w:r>
      <w:r>
        <w:t xml:space="preserve"> iznosa tražbina svih stečajnih vjerovnika koji ne spadaju u niže isplatne redove, pa je prijedlog za sazivanje skupštine vjerovnika neosnovan.</w:t>
      </w:r>
    </w:p>
    <w:p w:rsidRDefault="00080938" w:rsidP="002C5A29" w:rsidR="00080938">
      <w:pPr>
        <w:jc w:val="both"/>
      </w:pPr>
    </w:p>
    <w:p w:rsidRDefault="00080938" w:rsidP="002C5A29" w:rsidR="00080938">
      <w:pPr>
        <w:jc w:val="both"/>
      </w:pPr>
      <w:r>
        <w:tab/>
        <w:t>Slijedom navedenog prijedlog za sazivanje skupštine vjerovnika je odbijen kao u izreci rješenja.</w:t>
      </w:r>
    </w:p>
    <w:p w:rsidRDefault="00192907" w:rsidP="002C5A29" w:rsidR="00192907">
      <w:pPr>
        <w:jc w:val="both"/>
      </w:pPr>
    </w:p>
    <w:p w:rsidRDefault="00A447CC" w:rsidP="002C5A29" w:rsidR="00AB4B10">
      <w:pPr>
        <w:jc w:val="both"/>
      </w:pPr>
      <w:r>
        <w:tab/>
      </w:r>
    </w:p>
    <w:p w:rsidRDefault="00AB4B10" w:rsidP="00F3696F" w:rsidR="002C5A29" w:rsidRPr="00B478EA">
      <w:pPr>
        <w:jc w:val="center"/>
      </w:pPr>
      <w:r>
        <w:t>U</w:t>
      </w:r>
      <w:r w:rsidR="002C5A29" w:rsidRPr="00B478EA">
        <w:t xml:space="preserve"> Karlovcu</w:t>
      </w:r>
      <w:r w:rsidR="001177CE">
        <w:t>,</w:t>
      </w:r>
      <w:r w:rsidR="00D72CA0" w:rsidRPr="00B478EA">
        <w:t xml:space="preserve"> </w:t>
      </w:r>
      <w:r w:rsidR="00DB1363">
        <w:t>23. ožujka 2018</w:t>
      </w:r>
      <w:r w:rsidR="00080938">
        <w:t>.</w:t>
      </w:r>
    </w:p>
    <w:p w:rsidRDefault="0085718D" w:rsidP="00F3696F" w:rsidR="0085718D" w:rsidRPr="00B478EA">
      <w:pPr>
        <w:jc w:val="center"/>
      </w:pPr>
    </w:p>
    <w:p w:rsidRDefault="00007ABE" w:rsidP="00007ABE" w:rsidR="00007ABE" w:rsidRPr="0013144C">
      <w:pPr>
        <w:ind w:left="5664"/>
        <w:jc w:val="both"/>
      </w:pPr>
      <w:r w:rsidRPr="0013144C">
        <w:t xml:space="preserve">           </w:t>
      </w:r>
      <w:r w:rsidR="002C5A29" w:rsidRPr="0013144C">
        <w:t>Stečajni sudac:</w:t>
      </w:r>
    </w:p>
    <w:p w:rsidRDefault="00007ABE" w:rsidP="00080938" w:rsidR="00080938">
      <w:pPr>
        <w:ind w:left="5664"/>
        <w:jc w:val="both"/>
      </w:pPr>
      <w:r w:rsidRPr="0013144C">
        <w:t xml:space="preserve">       </w:t>
      </w:r>
      <w:r w:rsidR="002C5A29" w:rsidRPr="0013144C">
        <w:t>Jadranka Mađeruh</w:t>
      </w:r>
      <w:r w:rsidR="00080938">
        <w:t>, v.r.</w:t>
      </w:r>
    </w:p>
    <w:p w:rsidRDefault="00080938" w:rsidP="00080938" w:rsidR="00080938">
      <w:pPr>
        <w:ind w:left="5664"/>
        <w:jc w:val="both"/>
      </w:pPr>
    </w:p>
    <w:p w:rsidRDefault="00080938" w:rsidP="00080938" w:rsidR="00080938">
      <w:pPr>
        <w:ind w:left="5664"/>
        <w:jc w:val="both"/>
      </w:pPr>
      <w:r>
        <w:t xml:space="preserve">         Za točnost otpravka-</w:t>
      </w:r>
    </w:p>
    <w:p w:rsidRDefault="00080938" w:rsidP="00080938" w:rsidR="00080938" w:rsidRPr="0013144C">
      <w:pPr>
        <w:ind w:left="5664"/>
      </w:pPr>
      <w:r>
        <w:t xml:space="preserve">          ovlašteni službenik:</w:t>
      </w:r>
      <w:r>
        <w:br/>
        <w:t xml:space="preserve">              Draženka Prpić</w:t>
      </w:r>
    </w:p>
    <w:p w:rsidRDefault="0085718D" w:rsidP="00007ABE" w:rsidR="0085718D" w:rsidRPr="0013144C">
      <w:pPr>
        <w:ind w:left="5664"/>
        <w:jc w:val="both"/>
      </w:pPr>
    </w:p>
    <w:p w:rsidRDefault="00F3696F" w:rsidP="00F3696F" w:rsidR="00F3696F">
      <w:pPr>
        <w:jc w:val="both"/>
      </w:pPr>
      <w:r w:rsidRPr="0013144C">
        <w:t>UPUTA O PRAVNOM LIJEKU:</w:t>
      </w:r>
    </w:p>
    <w:p w:rsidRDefault="00AB4B10" w:rsidP="00AB4B10" w:rsidR="00AB4B10">
      <w:pPr>
        <w:tabs>
          <w:tab w:pos="6420" w:val="left"/>
        </w:tabs>
        <w:jc w:val="both"/>
      </w:pPr>
      <w:r w:rsidRPr="00AB4B10">
        <w:t>Protiv ovog rješenja dopušt</w:t>
      </w:r>
      <w:r>
        <w:t xml:space="preserve">ena je žalba Visokom trgovačkom </w:t>
      </w:r>
      <w:r w:rsidRPr="00AB4B10">
        <w:t>sudu RH u Zagrebu. Žalba se podnosi putem ovog suda, u 3 primjerka, u roku 8 dana od dana dostave prijepisa rješenja.</w:t>
      </w:r>
      <w:r w:rsidR="00080938">
        <w:t xml:space="preserve"> Pravo na posebnu žalbu ima svaki od podnositelja prijedloga (čl. 38.b. st. 3. SZ-a).</w:t>
      </w:r>
    </w:p>
    <w:p w:rsidRDefault="00AB4B10" w:rsidP="00AB4B10" w:rsidR="00AB4B10" w:rsidRPr="00AB4B10">
      <w:pPr>
        <w:tabs>
          <w:tab w:pos="6420" w:val="left"/>
        </w:tabs>
        <w:jc w:val="both"/>
      </w:pPr>
    </w:p>
    <w:sectPr w:rsidSect="0058326B" w:rsidR="00AB4B10" w:rsidRPr="00AB4B10">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5229" w:rsidR="003F5229">
      <w:r>
        <w:separator/>
      </w:r>
    </w:p>
  </w:endnote>
  <w:endnote w:id="0" w:type="continuationSeparator">
    <w:p w:rsidRDefault="003F5229" w:rsidR="003F52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5229" w:rsidR="003F5229">
      <w:r>
        <w:separator/>
      </w:r>
    </w:p>
  </w:footnote>
  <w:footnote w:id="0" w:type="continuationSeparator">
    <w:p w:rsidRDefault="003F5229" w:rsidR="003F52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D6E" w:rsidP="00511110" w:rsidR="00723D6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3D6E" w:rsidR="00723D6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403664"/>
      <w:docPartObj>
        <w:docPartGallery w:val="Page Numbers (Top of Page)"/>
        <w:docPartUnique/>
      </w:docPartObj>
    </w:sdtPr>
    <w:sdtEndPr/>
    <w:sdtContent>
      <w:p w:rsidRDefault="00080938" w:rsidR="00080938">
        <w:pPr>
          <w:pStyle w:val="Zaglavlje"/>
          <w:jc w:val="center"/>
        </w:pPr>
        <w:r>
          <w:fldChar w:fldCharType="begin"/>
        </w:r>
        <w:r>
          <w:instrText>PAGE   \* MERGEFORMAT</w:instrText>
        </w:r>
        <w:r>
          <w:fldChar w:fldCharType="separate"/>
        </w:r>
        <w:r w:rsidR="00192907">
          <w:rPr>
            <w:noProof/>
          </w:rPr>
          <w:t>4</w:t>
        </w:r>
        <w:r>
          <w:fldChar w:fldCharType="end"/>
        </w:r>
      </w:p>
    </w:sdtContent>
  </w:sdt>
  <w:p w:rsidRDefault="00080938" w:rsidP="00080938" w:rsidR="00723D6E">
    <w:pPr>
      <w:pStyle w:val="Zaglavlje"/>
      <w:jc w:val="right"/>
    </w:pPr>
    <w:r>
      <w:t>1 St-</w:t>
    </w:r>
    <w:r w:rsidR="00DB1363">
      <w:t>1036/12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0D0412B"/>
    <w:multiLevelType w:val="hybridMultilevel"/>
    <w:tmpl w:val="639CE87E"/>
    <w:lvl w:tplc="4B207E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1E721E7"/>
    <w:multiLevelType w:val="hybridMultilevel"/>
    <w:tmpl w:val="3B20A7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AC27E8"/>
    <w:multiLevelType w:val="hybridMultilevel"/>
    <w:tmpl w:val="47586480"/>
    <w:lvl w:tplc="E3E426E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45005B98"/>
    <w:multiLevelType w:val="hybridMultilevel"/>
    <w:tmpl w:val="D9067674"/>
    <w:lvl w:tplc="BF641B1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3D7205C"/>
    <w:multiLevelType w:val="hybridMultilevel"/>
    <w:tmpl w:val="7DFA5B2E"/>
    <w:lvl w:tplc="52365DB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C3961FE"/>
    <w:multiLevelType w:val="hybridMultilevel"/>
    <w:tmpl w:val="B54228E4"/>
    <w:lvl w:tplc="66FC6C28" w:ilvl="0">
      <w:start w:val="1"/>
      <w:numFmt w:val="decimal"/>
      <w:lvlText w:val="%1."/>
      <w:lvlJc w:val="left"/>
      <w:pPr>
        <w:tabs>
          <w:tab w:pos="1653" w:val="num"/>
        </w:tabs>
        <w:ind w:hanging="945" w:left="165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7D794C15"/>
    <w:multiLevelType w:val="hybridMultilevel"/>
    <w:tmpl w:val="E4E6E2FC"/>
    <w:lvl w:tplc="712E5CF0"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4"/>
  </w:num>
  <w:num w:numId="4">
    <w:abstractNumId w:val="3"/>
  </w:num>
  <w:num w:numId="5">
    <w:abstractNumId w:val="7"/>
  </w:num>
  <w:num w:numId="6">
    <w:abstractNumId w:val="8"/>
  </w:num>
  <w:num w:numId="7">
    <w:abstractNumId w:val="1"/>
  </w:num>
  <w:num w:numId="8">
    <w:abstractNumId w:val="2"/>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7ABE"/>
    <w:rsid w:val="00080938"/>
    <w:rsid w:val="000809E7"/>
    <w:rsid w:val="00085D86"/>
    <w:rsid w:val="000A141E"/>
    <w:rsid w:val="000F7A8B"/>
    <w:rsid w:val="001177CE"/>
    <w:rsid w:val="001209EE"/>
    <w:rsid w:val="0012233C"/>
    <w:rsid w:val="0013144C"/>
    <w:rsid w:val="00192907"/>
    <w:rsid w:val="002470F4"/>
    <w:rsid w:val="002957DD"/>
    <w:rsid w:val="002C5A29"/>
    <w:rsid w:val="003B7B0E"/>
    <w:rsid w:val="003F5229"/>
    <w:rsid w:val="004203E9"/>
    <w:rsid w:val="004825CD"/>
    <w:rsid w:val="004D3160"/>
    <w:rsid w:val="004E2805"/>
    <w:rsid w:val="00511110"/>
    <w:rsid w:val="00537052"/>
    <w:rsid w:val="0058326B"/>
    <w:rsid w:val="005D0A3F"/>
    <w:rsid w:val="006239AF"/>
    <w:rsid w:val="00652C36"/>
    <w:rsid w:val="006E3469"/>
    <w:rsid w:val="0071630D"/>
    <w:rsid w:val="00723D6E"/>
    <w:rsid w:val="007A7053"/>
    <w:rsid w:val="00800333"/>
    <w:rsid w:val="00814603"/>
    <w:rsid w:val="0085718D"/>
    <w:rsid w:val="008664D1"/>
    <w:rsid w:val="008666C1"/>
    <w:rsid w:val="009068DA"/>
    <w:rsid w:val="00935EB7"/>
    <w:rsid w:val="00954BCC"/>
    <w:rsid w:val="00A27AC1"/>
    <w:rsid w:val="00A447CC"/>
    <w:rsid w:val="00AB4B10"/>
    <w:rsid w:val="00B06804"/>
    <w:rsid w:val="00B3429C"/>
    <w:rsid w:val="00B478EA"/>
    <w:rsid w:val="00B918B5"/>
    <w:rsid w:val="00BD30D4"/>
    <w:rsid w:val="00C1708D"/>
    <w:rsid w:val="00C35968"/>
    <w:rsid w:val="00C81A2E"/>
    <w:rsid w:val="00CA7D62"/>
    <w:rsid w:val="00CC2D4F"/>
    <w:rsid w:val="00CD7F35"/>
    <w:rsid w:val="00D02AAA"/>
    <w:rsid w:val="00D72CA0"/>
    <w:rsid w:val="00D75CB0"/>
    <w:rsid w:val="00DB1363"/>
    <w:rsid w:val="00DE634D"/>
    <w:rsid w:val="00E47E3C"/>
    <w:rsid w:val="00EA6DFC"/>
    <w:rsid w:val="00ED1C18"/>
    <w:rsid w:val="00F369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8326B"/>
    <w:pPr>
      <w:tabs>
        <w:tab w:pos="4536" w:val="center"/>
        <w:tab w:pos="9072" w:val="right"/>
      </w:tabs>
    </w:pPr>
  </w:style>
  <w:style w:styleId="Brojstranice" w:type="character">
    <w:name w:val="page number"/>
    <w:basedOn w:val="Zadanifontodlomka"/>
    <w:rsid w:val="0058326B"/>
  </w:style>
  <w:style w:styleId="Odlomakpopisa" w:type="paragraph">
    <w:name w:val="List Paragraph"/>
    <w:basedOn w:val="Normal"/>
    <w:uiPriority w:val="34"/>
    <w:qFormat/>
    <w:rsid w:val="00B478EA"/>
    <w:pPr>
      <w:ind w:left="720"/>
      <w:contextualSpacing/>
    </w:pPr>
  </w:style>
  <w:style w:styleId="Tekstbalonia" w:type="paragraph">
    <w:name w:val="Balloon Text"/>
    <w:basedOn w:val="Normal"/>
    <w:link w:val="TekstbaloniaChar"/>
    <w:rsid w:val="00B3429C"/>
    <w:rPr>
      <w:rFonts w:cs="Tahoma" w:hAnsi="Tahoma" w:ascii="Tahoma"/>
      <w:sz w:val="16"/>
      <w:szCs w:val="16"/>
    </w:rPr>
  </w:style>
  <w:style w:customStyle="true" w:styleId="TekstbaloniaChar" w:type="character">
    <w:name w:val="Tekst balončića Char"/>
    <w:basedOn w:val="Zadanifontodlomka"/>
    <w:link w:val="Tekstbalonia"/>
    <w:rsid w:val="00B3429C"/>
    <w:rPr>
      <w:rFonts w:cs="Tahoma" w:hAnsi="Tahoma" w:ascii="Tahoma"/>
      <w:sz w:val="16"/>
      <w:szCs w:val="16"/>
    </w:rPr>
  </w:style>
  <w:style w:styleId="Podnoje" w:type="paragraph">
    <w:name w:val="footer"/>
    <w:basedOn w:val="Normal"/>
    <w:link w:val="PodnojeChar"/>
    <w:rsid w:val="00080938"/>
    <w:pPr>
      <w:tabs>
        <w:tab w:pos="4536" w:val="center"/>
        <w:tab w:pos="9072" w:val="right"/>
      </w:tabs>
    </w:pPr>
  </w:style>
  <w:style w:customStyle="true" w:styleId="PodnojeChar" w:type="character">
    <w:name w:val="Podnožje Char"/>
    <w:basedOn w:val="Zadanifontodlomka"/>
    <w:link w:val="Podnoje"/>
    <w:rsid w:val="00080938"/>
    <w:rPr>
      <w:sz w:val="24"/>
      <w:szCs w:val="24"/>
    </w:rPr>
  </w:style>
  <w:style w:customStyle="true" w:styleId="ZaglavljeChar" w:type="character">
    <w:name w:val="Zaglavlje Char"/>
    <w:basedOn w:val="Zadanifontodlomka"/>
    <w:link w:val="Zaglavlje"/>
    <w:uiPriority w:val="99"/>
    <w:rsid w:val="00080938"/>
    <w:rPr>
      <w:sz w:val="24"/>
      <w:szCs w:val="24"/>
    </w:rPr>
  </w:style>
  <w:style w:styleId="Tekstrezerviranogmjesta" w:type="character">
    <w:name w:val="Placeholder Text"/>
    <w:basedOn w:val="Zadanifontodlomka"/>
    <w:uiPriority w:val="99"/>
    <w:semiHidden/>
    <w:rsid w:val="00192907"/>
    <w:rPr>
      <w:color w:val="808080"/>
      <w:bdr w:space="0" w:sz="0" w:color="auto" w:val="none"/>
      <w:shd w:fill="auto" w:color="auto" w:val="clear"/>
    </w:rPr>
  </w:style>
  <w:style w:customStyle="true" w:styleId="eSPISCCParagraphDefaultFont" w:type="character">
    <w:name w:val="eSPIS_CC_Paragraph Default Font"/>
    <w:basedOn w:val="Zadanifontodlomka"/>
    <w:rsid w:val="001929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2907"/>
    <w:rPr>
      <w:bdr w:space="0" w:sz="0" w:color="auto" w:val="none"/>
      <w:shd w:fill="FFFFCC" w:color="auto" w:val="clear"/>
      <w:lang w:val="hr-HR"/>
    </w:rPr>
  </w:style>
  <w:style w:customStyle="true" w:styleId="PozadinaSvijetloCrvena" w:type="character">
    <w:name w:val="Pozadina_SvijetloCrvena"/>
    <w:basedOn w:val="eSPISCCParagraphDefaultFont"/>
    <w:rsid w:val="001929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29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8326B"/>
    <w:pPr>
      <w:tabs>
        <w:tab w:pos="4536" w:val="center"/>
        <w:tab w:pos="9072" w:val="right"/>
      </w:tabs>
    </w:pPr>
  </w:style>
  <w:style w:styleId="Brojstranice" w:type="character">
    <w:name w:val="page number"/>
    <w:basedOn w:val="Zadanifontodlomka"/>
    <w:rsid w:val="0058326B"/>
  </w:style>
  <w:style w:styleId="Odlomakpopisa" w:type="paragraph">
    <w:name w:val="List Paragraph"/>
    <w:basedOn w:val="Normal"/>
    <w:uiPriority w:val="34"/>
    <w:qFormat/>
    <w:rsid w:val="00B478EA"/>
    <w:pPr>
      <w:ind w:left="720"/>
      <w:contextualSpacing/>
    </w:pPr>
  </w:style>
  <w:style w:styleId="Tekstbalonia" w:type="paragraph">
    <w:name w:val="Balloon Text"/>
    <w:basedOn w:val="Normal"/>
    <w:link w:val="TekstbaloniaChar"/>
    <w:rsid w:val="00B3429C"/>
    <w:rPr>
      <w:rFonts w:ascii="Tahoma" w:cs="Tahoma" w:hAnsi="Tahoma"/>
      <w:sz w:val="16"/>
      <w:szCs w:val="16"/>
    </w:rPr>
  </w:style>
  <w:style w:customStyle="1" w:styleId="TekstbaloniaChar" w:type="character">
    <w:name w:val="Tekst balončića Char"/>
    <w:basedOn w:val="Zadanifontodlomka"/>
    <w:link w:val="Tekstbalonia"/>
    <w:rsid w:val="00B3429C"/>
    <w:rPr>
      <w:rFonts w:ascii="Tahoma" w:cs="Tahoma" w:hAnsi="Tahoma"/>
      <w:sz w:val="16"/>
      <w:szCs w:val="16"/>
    </w:rPr>
  </w:style>
  <w:style w:styleId="Podnoje" w:type="paragraph">
    <w:name w:val="footer"/>
    <w:basedOn w:val="Normal"/>
    <w:link w:val="PodnojeChar"/>
    <w:rsid w:val="00080938"/>
    <w:pPr>
      <w:tabs>
        <w:tab w:pos="4536" w:val="center"/>
        <w:tab w:pos="9072" w:val="right"/>
      </w:tabs>
    </w:pPr>
  </w:style>
  <w:style w:customStyle="1" w:styleId="PodnojeChar" w:type="character">
    <w:name w:val="Podnožje Char"/>
    <w:basedOn w:val="Zadanifontodlomka"/>
    <w:link w:val="Podnoje"/>
    <w:rsid w:val="00080938"/>
    <w:rPr>
      <w:sz w:val="24"/>
      <w:szCs w:val="24"/>
    </w:rPr>
  </w:style>
  <w:style w:customStyle="1" w:styleId="ZaglavljeChar" w:type="character">
    <w:name w:val="Zaglavlje Char"/>
    <w:basedOn w:val="Zadanifontodlomka"/>
    <w:link w:val="Zaglavlje"/>
    <w:uiPriority w:val="99"/>
    <w:rsid w:val="00080938"/>
    <w:rPr>
      <w:sz w:val="24"/>
      <w:szCs w:val="24"/>
    </w:rPr>
  </w:style>
  <w:style w:styleId="Tekstrezerviranogmjesta" w:type="character">
    <w:name w:val="Placeholder Text"/>
    <w:basedOn w:val="Zadanifontodlomka"/>
    <w:uiPriority w:val="99"/>
    <w:semiHidden/>
    <w:rsid w:val="00192907"/>
    <w:rPr>
      <w:color w:val="808080"/>
      <w:bdr w:color="auto" w:space="0" w:sz="0" w:val="none"/>
      <w:shd w:color="auto" w:fill="auto" w:val="clear"/>
    </w:rPr>
  </w:style>
  <w:style w:customStyle="1" w:styleId="eSPISCCParagraphDefaultFont" w:type="character">
    <w:name w:val="eSPIS_CC_Paragraph Default Font"/>
    <w:basedOn w:val="Zadanifontodlomka"/>
    <w:rsid w:val="001929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2907"/>
    <w:rPr>
      <w:bdr w:color="auto" w:space="0" w:sz="0" w:val="none"/>
      <w:shd w:color="auto" w:fill="FFFFCC" w:val="clear"/>
      <w:lang w:val="hr-HR"/>
    </w:rPr>
  </w:style>
  <w:style w:customStyle="1" w:styleId="PozadinaSvijetloCrvena" w:type="character">
    <w:name w:val="Pozadina_SvijetloCrvena"/>
    <w:basedOn w:val="eSPISCCParagraphDefaultFont"/>
    <w:rsid w:val="001929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29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odbačaj prijedloga za sazivanje skupštine vjerovnika</izvorni_sadrzaj>
    <derivirana_varijabla naziv="DomainObject.Primjedba_1">odbačaj prijedloga za sazivanje skupštine vjerovnika</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1036</izvorni_sadrzaj>
    <derivirana_varijabla naziv="DomainObject.Predmet.Broj_1">1036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2012.</izvorni_sadrzaj>
    <derivirana_varijabla naziv="DomainObject.Predmet.DatumOsnivanja_1">2.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St-1036/2012</izvorni_sadrzaj>
    <derivirana_varijabla naziv="DomainObject.Predmet.OznakaBroj_1">St-1036/2012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AUTOline d.o.o.</izvorni_sadrzaj>
    <derivirana_varijabla naziv="DomainObject.Predmet.ProtustrankaFormated_1">  AUTOline d.o.o.</derivirana_varijabla>
  </DomainObject.Predmet.ProtustrankaFormated>
  <DomainObject.Predmet.ProtustrankaFormatedOIB>
    <izvorni_sadrzaj>  AUTOline d.o.o., OIB 08308145610</izvorni_sadrzaj>
    <derivirana_varijabla naziv="DomainObject.Predmet.ProtustrankaFormatedOIB_1">  AUTOline d.o.o., OIB 08308145610</derivirana_varijabla>
  </DomainObject.Predmet.ProtustrankaFormatedOIB>
  <DomainObject.Predmet.ProtustrankaFormatedWithAdress>
    <izvorni_sadrzaj> AUTOline d.o.o., KOVINSKA 5, 10000 Zagreb</izvorni_sadrzaj>
    <derivirana_varijabla naziv="DomainObject.Predmet.ProtustrankaFormatedWithAdress_1"> AUTOline d.o.o., KOVINSKA 5, 10000 Zagreb</derivirana_varijabla>
  </DomainObject.Predmet.ProtustrankaFormatedWithAdress>
  <DomainObject.Predmet.ProtustrankaFormatedWithAdressOIB>
    <izvorni_sadrzaj> AUTOline d.o.o., OIB 08308145610, KOVINSKA 5, 10000 Zagreb</izvorni_sadrzaj>
    <derivirana_varijabla naziv="DomainObject.Predmet.ProtustrankaFormatedWithAdressOIB_1"> AUTOline d.o.o., OIB 08308145610, KOVINSKA 5, 10000 Zagreb</derivirana_varijabla>
  </DomainObject.Predmet.ProtustrankaFormatedWithAdressOIB>
  <DomainObject.Predmet.ProtustrankaWithAdress>
    <izvorni_sadrzaj>AUTOline d.o.o. KOVINSKA 5, 10000 Zagreb</izvorni_sadrzaj>
    <derivirana_varijabla naziv="DomainObject.Predmet.ProtustrankaWithAdress_1">AUTOline d.o.o. KOVINSKA 5, 10000 Zagreb</derivirana_varijabla>
  </DomainObject.Predmet.ProtustrankaWithAdress>
  <DomainObject.Predmet.ProtustrankaWithAdressOIB>
    <izvorni_sadrzaj>AUTOline d.o.o., OIB 08308145610, KOVINSKA 5, 10000 Zagreb</izvorni_sadrzaj>
    <derivirana_varijabla naziv="DomainObject.Predmet.ProtustrankaWithAdressOIB_1">AUTOline d.o.o., OIB 08308145610, KOVINSKA 5, 10000 Zagreb</derivirana_varijabla>
  </DomainObject.Predmet.ProtustrankaWithAdressOIB>
  <DomainObject.Predmet.ProtustrankaNazivFormated>
    <izvorni_sadrzaj>AUTOline d.o.o.</izvorni_sadrzaj>
    <derivirana_varijabla naziv="DomainObject.Predmet.ProtustrankaNazivFormated_1">AUTOline d.o.o.</derivirana_varijabla>
  </DomainObject.Predmet.ProtustrankaNazivFormated>
  <DomainObject.Predmet.ProtustrankaNazivFormatedOIB>
    <izvorni_sadrzaj>AUTOline d.o.o., OIB 08308145610</izvorni_sadrzaj>
    <derivirana_varijabla naziv="DomainObject.Predmet.ProtustrankaNazivFormatedOIB_1">AUTOline d.o.o., OIB 08308145610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AUTOline d.o.o.</izvorni_sadrzaj>
    <derivirana_varijabla naziv="DomainObject.Predmet.StrankaFormated_1">  AUTOline d.o.o.</derivirana_varijabla>
  </DomainObject.Predmet.StrankaFormated>
  <DomainObject.Predmet.StrankaFormatedOIB>
    <izvorni_sadrzaj>  AUTOline d.o.o., OIB 08308145610</izvorni_sadrzaj>
    <derivirana_varijabla naziv="DomainObject.Predmet.StrankaFormatedOIB_1">  AUTOline d.o.o., OIB 08308145610</derivirana_varijabla>
  </DomainObject.Predmet.StrankaFormatedOIB>
  <DomainObject.Predmet.StrankaFormatedWithAdress>
    <izvorni_sadrzaj> AUTOline d.o.o., Kovinska 5, 10000 Zagreb</izvorni_sadrzaj>
    <derivirana_varijabla naziv="DomainObject.Predmet.StrankaFormatedWithAdress_1"> AUTOline d.o.o., Kovinska 5, 10000 Zagreb</derivirana_varijabla>
  </DomainObject.Predmet.StrankaFormatedWithAdress>
  <DomainObject.Predmet.StrankaFormatedWithAdressOIB>
    <izvorni_sadrzaj> AUTOline d.o.o., OIB 08308145610, Kovinska 5, 10000 Zagreb</izvorni_sadrzaj>
    <derivirana_varijabla naziv="DomainObject.Predmet.StrankaFormatedWithAdressOIB_1"> AUTOline d.o.o., OIB 08308145610, Kovinska 5, 10000 Zagreb</derivirana_varijabla>
  </DomainObject.Predmet.StrankaFormatedWithAdressOIB>
  <DomainObject.Predmet.StrankaWithAdress>
    <izvorni_sadrzaj>AUTOline d.o.o. Kovinska 5,10000 Zagreb</izvorni_sadrzaj>
    <derivirana_varijabla naziv="DomainObject.Predmet.StrankaWithAdress_1">AUTOline d.o.o. Kovinska 5,10000 Zagreb</derivirana_varijabla>
  </DomainObject.Predmet.StrankaWithAdress>
  <DomainObject.Predmet.StrankaWithAdressOIB>
    <izvorni_sadrzaj>AUTOline d.o.o., OIB 08308145610, Kovinska 5,10000 Zagreb</izvorni_sadrzaj>
    <derivirana_varijabla naziv="DomainObject.Predmet.StrankaWithAdressOIB_1">AUTOline d.o.o., OIB 08308145610, Kovinska 5,10000 Zagreb</derivirana_varijabla>
  </DomainObject.Predmet.StrankaWithAdressOIB>
  <DomainObject.Predmet.StrankaNazivFormated>
    <izvorni_sadrzaj>AUTOline d.o.o.</izvorni_sadrzaj>
    <derivirana_varijabla naziv="DomainObject.Predmet.StrankaNazivFormated_1">AUTOline d.o.o.</derivirana_varijabla>
  </DomainObject.Predmet.StrankaNazivFormated>
  <DomainObject.Predmet.StrankaNazivFormatedOIB>
    <izvorni_sadrzaj>AUTOline d.o.o., OIB 08308145610</izvorni_sadrzaj>
    <derivirana_varijabla naziv="DomainObject.Predmet.StrankaNazivFormatedOIB_1">AUTOline d.o.o., OIB 08308145610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AUTOline d.o.o.</item>
    </izvorni_sadrzaj>
    <derivirana_varijabla naziv="DomainObject.Predmet.StrankaListFormated_1">
      <item>AUTOline d.o.o.</item>
    </derivirana_varijabla>
  </DomainObject.Predmet.StrankaListFormated>
  <DomainObject.Predmet.StrankaListFormatedOIB>
    <izvorni_sadrzaj>
      <item>AUTOline d.o.o., OIB 08308145610</item>
    </izvorni_sadrzaj>
    <derivirana_varijabla naziv="DomainObject.Predmet.StrankaListFormatedOIB_1">
      <item>AUTOline d.o.o., OIB 08308145610</item>
    </derivirana_varijabla>
  </DomainObject.Predmet.StrankaListFormatedOIB>
  <DomainObject.Predmet.StrankaListFormatedWithAdress>
    <izvorni_sadrzaj>
      <item>AUTOline d.o.o., Kovinska 5, 10000 Zagreb</item>
    </izvorni_sadrzaj>
    <derivirana_varijabla naziv="DomainObject.Predmet.StrankaListFormatedWithAdress_1">
      <item>AUTOline d.o.o., Kovinska 5, 10000 Zagreb</item>
    </derivirana_varijabla>
  </DomainObject.Predmet.StrankaListFormatedWithAdress>
  <DomainObject.Predmet.StrankaListFormatedWithAdressOIB>
    <izvorni_sadrzaj>
      <item>AUTOline d.o.o., OIB 08308145610, Kovinska 5, 10000 Zagreb</item>
    </izvorni_sadrzaj>
    <derivirana_varijabla naziv="DomainObject.Predmet.StrankaListFormatedWithAdressOIB_1">
      <item>AUTOline d.o.o., OIB 08308145610, Kovinska 5, 10000 Zagreb</item>
    </derivirana_varijabla>
  </DomainObject.Predmet.StrankaListFormatedWithAdressOIB>
  <DomainObject.Predmet.StrankaListNazivFormated>
    <izvorni_sadrzaj>
      <item>AUTOline d.o.o.</item>
    </izvorni_sadrzaj>
    <derivirana_varijabla naziv="DomainObject.Predmet.StrankaListNazivFormated_1">
      <item>AUTOline d.o.o.</item>
    </derivirana_varijabla>
  </DomainObject.Predmet.StrankaListNazivFormated>
  <DomainObject.Predmet.StrankaListNazivFormatedOIB>
    <izvorni_sadrzaj>
      <item>AUTOline d.o.o., OIB 08308145610</item>
    </izvorni_sadrzaj>
    <derivirana_varijabla naziv="DomainObject.Predmet.StrankaListNazivFormatedOIB_1">
      <item>AUTOline d.o.o., OIB 08308145610</item>
    </derivirana_varijabla>
  </DomainObject.Predmet.StrankaListNazivFormatedOIB>
  <DomainObject.Predmet.ProtuStrankaListFormated>
    <izvorni_sadrzaj>
      <item>AUTOline d.o.o.</item>
    </izvorni_sadrzaj>
    <derivirana_varijabla naziv="DomainObject.Predmet.ProtuStrankaListFormated_1">
      <item>AUTOline d.o.o.</item>
    </derivirana_varijabla>
  </DomainObject.Predmet.ProtuStrankaListFormated>
  <DomainObject.Predmet.ProtuStrankaListFormatedOIB>
    <izvorni_sadrzaj>
      <item>AUTOline d.o.o., OIB 08308145610</item>
    </izvorni_sadrzaj>
    <derivirana_varijabla naziv="DomainObject.Predmet.ProtuStrankaListFormatedOIB_1">
      <item>AUTOline d.o.o., OIB 08308145610</item>
    </derivirana_varijabla>
  </DomainObject.Predmet.ProtuStrankaListFormatedOIB>
  <DomainObject.Predmet.ProtuStrankaListFormatedWithAdress>
    <izvorni_sadrzaj>
      <item>AUTOline d.o.o., KOVINSKA 5, 10000 Zagreb</item>
    </izvorni_sadrzaj>
    <derivirana_varijabla naziv="DomainObject.Predmet.ProtuStrankaListFormatedWithAdress_1">
      <item>AUTOline d.o.o., KOVINSKA 5, 10000 Zagreb</item>
    </derivirana_varijabla>
  </DomainObject.Predmet.ProtuStrankaListFormatedWithAdress>
  <DomainObject.Predmet.ProtuStrankaListFormatedWithAdressOIB>
    <izvorni_sadrzaj>
      <item>AUTOline d.o.o., OIB 08308145610, KOVINSKA 5, 10000 Zagreb</item>
    </izvorni_sadrzaj>
    <derivirana_varijabla naziv="DomainObject.Predmet.ProtuStrankaListFormatedWithAdressOIB_1">
      <item>AUTOline d.o.o., OIB 08308145610, KOVINSKA 5, 10000 Zagreb</item>
    </derivirana_varijabla>
  </DomainObject.Predmet.ProtuStrankaListFormatedWithAdressOIB>
  <DomainObject.Predmet.ProtuStrankaListNazivFormated>
    <izvorni_sadrzaj>
      <item>AUTOline d.o.o.</item>
    </izvorni_sadrzaj>
    <derivirana_varijabla naziv="DomainObject.Predmet.ProtuStrankaListNazivFormated_1">
      <item>AUTOline d.o.o.</item>
    </derivirana_varijabla>
  </DomainObject.Predmet.ProtuStrankaListNazivFormated>
  <DomainObject.Predmet.ProtuStrankaListNazivFormatedOIB>
    <izvorni_sadrzaj>
      <item>AUTOline d.o.o., OIB 08308145610</item>
    </izvorni_sadrzaj>
    <derivirana_varijabla naziv="DomainObject.Predmet.ProtuStrankaListNazivFormatedOIB_1">
      <item>AUTOline d.o.o., OIB 08308145610</item>
    </derivirana_varijabla>
  </DomainObject.Predmet.ProtuStrankaListNazivFormatedOIB>
  <DomainObject.Predmet.OstaliListFormated>
    <izvorni_sadrzaj>
      <item>Milorad Radovanović</item>
      <item>FINANCIJSKA AGENCIJA</item>
      <item>Marija Vujčić Turkulin</item>
    </izvorni_sadrzaj>
    <derivirana_varijabla naziv="DomainObject.Predmet.OstaliListFormated_1">
      <item>Milorad Radovanović</item>
      <item>FINANCIJSKA AGENCIJA</item>
      <item>Marija Vujčić Turkulin</item>
    </derivirana_varijabla>
  </DomainObject.Predmet.OstaliListFormated>
  <DomainObject.Predmet.OstaliListFormatedOIB>
    <izvorni_sadrzaj>
      <item>Milorad Radovanović</item>
      <item>FINANCIJSKA AGENCIJA</item>
      <item>Marija Vujčić Turkulin, OIB 22593287559</item>
    </izvorni_sadrzaj>
    <derivirana_varijabla naziv="DomainObject.Predmet.OstaliListFormatedOIB_1">
      <item>Milorad Radovanović</item>
      <item>FINANCIJSKA AGENCIJA</item>
      <item>Marija Vujčić Turkulin, OIB 22593287559</item>
    </derivirana_varijabla>
  </DomainObject.Predmet.OstaliListFormatedOIB>
  <DomainObject.Predmet.OstaliListFormatedWithAdress>
    <izvorni_sadrzaj>
      <item>Milorad Radovanović, Ulica Dantea Alighieria 1, Opatija</item>
      <item>FINANCIJSKA AGENCIJA, 10000 Zagreb</item>
      <item>Marija Vujčić Turkulin, Vrtlarska 3, 10000 Zagreb</item>
    </izvorni_sadrzaj>
    <derivirana_varijabla naziv="DomainObject.Predmet.OstaliListFormatedWithAdress_1">
      <item>Milorad Radovanović, Ulica Dantea Alighieria 1, Opatija</item>
      <item>FINANCIJSKA AGENCIJA, 10000 Zagreb</item>
      <item>Marija Vujčić Turkulin, Vrtlarska 3, 10000 Zagreb</item>
    </derivirana_varijabla>
  </DomainObject.Predmet.OstaliListFormatedWithAdress>
  <DomainObject.Predmet.OstaliListFormatedWithAdressOIB>
    <izvorni_sadrzaj>
      <item>Milorad Radovanović, Ulica Dantea Alighieria 1, Opatija</item>
      <item>FINANCIJSKA AGENCIJA, 10000 Zagreb</item>
      <item>Marija Vujčić Turkulin, OIB 22593287559, Vrtlarska 3, 10000 Zagreb</item>
    </izvorni_sadrzaj>
    <derivirana_varijabla naziv="DomainObject.Predmet.OstaliListFormatedWithAdressOIB_1">
      <item>Milorad Radovanović, Ulica Dantea Alighieria 1, Opatija</item>
      <item>FINANCIJSKA AGENCIJA, 10000 Zagreb</item>
      <item>Marija Vujčić Turkulin, OIB 22593287559, Vrtlarska 3, 10000 Zagreb</item>
    </derivirana_varijabla>
  </DomainObject.Predmet.OstaliListFormatedWithAdressOIB>
  <DomainObject.Predmet.OstaliListNazivFormated>
    <izvorni_sadrzaj>
      <item>Milorad Radovanović</item>
      <item>FINANCIJSKA AGENCIJA</item>
      <item>Marija Vujčić Turkulin</item>
    </izvorni_sadrzaj>
    <derivirana_varijabla naziv="DomainObject.Predmet.OstaliListNazivFormated_1">
      <item>Milorad Radovanović</item>
      <item>FINANCIJSKA AGENCIJA</item>
      <item>Marija Vujčić Turkulin</item>
    </derivirana_varijabla>
  </DomainObject.Predmet.OstaliListNazivFormated>
  <DomainObject.Predmet.OstaliListNazivFormatedOIB>
    <izvorni_sadrzaj>
      <item>Milorad Radovanović</item>
      <item>FINANCIJSKA AGENCIJA</item>
      <item>Marija Vujčić Turkulin, OIB 22593287559</item>
    </izvorni_sadrzaj>
    <derivirana_varijabla naziv="DomainObject.Predmet.OstaliListNazivFormatedOIB_1">
      <item>Milorad Radovanović</item>
      <item>FINANCIJSKA AGENCIJA</item>
      <item>Marija Vujčić Turkulin, OIB 22593287559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
    <derivirana_varijabla naziv="DomainObject.PoslovniBrojDokumenta_1"/>
  </DomainObject.PoslovniBrojDokumenta>
  <DomainObject.Predmet.StrankaIDrugi>
    <izvorni_sadrzaj>AUTOline d.o.o.</izvorni_sadrzaj>
    <derivirana_varijabla naziv="DomainObject.Predmet.StrankaIDrugi_1">AUTOline d.o.o.</derivirana_varijabla>
  </DomainObject.Predmet.StrankaIDrugi>
  <DomainObject.Predmet.ProtustrankaIDrugi>
    <izvorni_sadrzaj>AUTOline d.o.o.</izvorni_sadrzaj>
    <derivirana_varijabla naziv="DomainObject.Predmet.ProtustrankaIDrugi_1">AUTOline d.o.o.</derivirana_varijabla>
  </DomainObject.Predmet.ProtustrankaIDrugi>
  <DomainObject.Predmet.StrankaIDrugiAdressOIB>
    <izvorni_sadrzaj>AUTOline d.o.o., OIB 08308145610, Kovinska 5, 10000 Zagreb</izvorni_sadrzaj>
    <derivirana_varijabla naziv="DomainObject.Predmet.StrankaIDrugiAdressOIB_1">AUTOline d.o.o., OIB 08308145610, Kovinska 5, 10000 Zagreb</derivirana_varijabla>
  </DomainObject.Predmet.StrankaIDrugiAdressOIB>
  <DomainObject.Predmet.ProtustrankaIDrugiAdressOIB>
    <izvorni_sadrzaj>AUTOline d.o.o., OIB 08308145610, KOVINSKA 5, 10000 Zagreb</izvorni_sadrzaj>
    <derivirana_varijabla naziv="DomainObject.Predmet.ProtustrankaIDrugiAdressOIB_1">AUTOline d.o.o., OIB 08308145610, KOVINSKA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AUTOline d.o.o.</item>
      <item>AUTOline d.o.o.</item>
      <item>Milorad Radovanović</item>
      <item>FINANCIJSKA AGENCIJA</item>
      <item>Marija Vujčić Turkulin</item>
    </izvorni_sadrzaj>
    <derivirana_varijabla naziv="DomainObject.Predmet.SudioniciListNaziv_1">
      <item>AUTOline d.o.o.</item>
      <item>AUTOline d.o.o.</item>
      <item>Milorad Radovanović</item>
      <item>FINANCIJSKA AGENCIJA</item>
      <item>Marija Vujčić Turkulin</item>
    </derivirana_varijabla>
  </DomainObject.Predmet.SudioniciListNaziv>
  <DomainObject.Predmet.SudioniciListAdressOIB>
    <izvorni_sadrzaj>
      <item>AUTOline d.o.o., OIB 08308145610, KOVINSKA 5,10000 Zagreb</item>
      <item>AUTOline d.o.o., OIB 08308145610, Kovinska 5,10000 Zagreb</item>
      <item>Milorad Radovanović, Ulica Dantea Alighieria 1,Opatija</item>
      <item>FINANCIJSKA AGENCIJA, 10000 Zagreb</item>
      <item>Marija Vujčić Turkulin, OIB 22593287559, Vrtlarska 3,10000 Zagreb</item>
    </izvorni_sadrzaj>
    <derivirana_varijabla naziv="DomainObject.Predmet.SudioniciListAdressOIB_1">
      <item>AUTOline d.o.o., OIB 08308145610, KOVINSKA 5,10000 Zagreb</item>
      <item>AUTOline d.o.o., OIB 08308145610, Kovinska 5,10000 Zagreb</item>
      <item>Milorad Radovanović, Ulica Dantea Alighieria 1,Opatija</item>
      <item>FINANCIJSKA AGENCIJA, 10000 Zagreb</item>
      <item>Marija Vujčić Turkulin, OIB 22593287559, Vrtlarska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08308145610</item>
      <item>, OIB 08308145610</item>
      <item>, OIB null</item>
      <item>, OIB null</item>
      <item>, OIB 22593287559</item>
    </izvorni_sadrzaj>
    <derivirana_varijabla naziv="DomainObject.Predmet.SudioniciListNazivOIB_1">
      <item>, OIB 08308145610</item>
      <item>, OIB 08308145610</item>
      <item>, OIB null</item>
      <item>, OIB null</item>
      <item>, OIB 22593287559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F3E41A-4396-43B8-AFA2-5F3211029B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1188</properties:Words>
  <properties:Characters>6971</properties:Characters>
  <properties:Lines>151</properties:Lines>
  <properties:Paragraphs>52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2018-03-23T12:10:00Z</dcterms:created>
  <dc:creator>Korisnik</dc:creator>
  <cp:lastModifiedBy>Draženka Prpić</cp:lastModifiedBy>
  <cp:lastPrinted>2018-03-23T12:21:00Z</cp:lastPrinted>
  <dcterms:modified xmlns:xsi="http://www.w3.org/2001/XMLSchema-instance" xsi:type="dcterms:W3CDTF">2018-03-23T12:21:00Z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(ODBAČAJ PRIJEDLOGA STEČAJNOG VJEROVNIKA ZA SAZIVANJE SKUPŠTINE VJEROVNIKA -St-1036-12.docx)</vt:lpwstr>
  </prop:property>
  <prop:property name="CC_coloring" pid="4" fmtid="{D5CDD505-2E9C-101B-9397-08002B2CF9AE}">
    <vt:bool>false</vt:bool>
  </prop:property>
  <prop:property name="BrojStranica" pid="5" fmtid="{D5CDD505-2E9C-101B-9397-08002B2CF9AE}">
    <vt:i4>4</vt:i4>
  </prop:property>
</prop:Properties>
</file>