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786a" w14:paraId="672786a" w:rsidRDefault="00201B98" w:rsidP="00C90ED6" w:rsidR="00C90ED6" w:rsidRPr="00A478E5">
      <w:pPr>
        <w15:collapsed w:val="false"/>
        <w:rPr>
          <w:sz w:val="24"/>
          <w:szCs w:val="24"/>
        </w:rPr>
      </w:pPr>
      <w:bookmarkStart w:name="_GoBack" w:id="0"/>
      <w:bookmarkEnd w:id="0"/>
      <w:r w:rsidRPr="00A478E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A478E5">
        <w:rPr>
          <w:sz w:val="24"/>
          <w:szCs w:val="24"/>
        </w:rPr>
        <w:t xml:space="preserve">          </w:t>
      </w:r>
    </w:p>
    <w:p w:rsidRDefault="00D74BF3" w:rsidP="00D74BF3" w:rsidR="00D74BF3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>REPUBLIKA HRVATSKA</w:t>
      </w:r>
    </w:p>
    <w:p w:rsidRDefault="00D74BF3" w:rsidP="00D74BF3" w:rsidR="00D74BF3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>TRGOVAČKI SUD U ZAGREBU</w:t>
      </w:r>
    </w:p>
    <w:p w:rsidRDefault="00D74BF3" w:rsidP="00D74BF3" w:rsidR="00C90ED6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 xml:space="preserve">Zagreb, </w:t>
      </w:r>
      <w:proofErr w:type="spellStart"/>
      <w:r w:rsidRPr="00A478E5">
        <w:rPr>
          <w:sz w:val="24"/>
          <w:szCs w:val="24"/>
        </w:rPr>
        <w:t>Amruševa</w:t>
      </w:r>
      <w:proofErr w:type="spellEnd"/>
      <w:r w:rsidRPr="00A478E5">
        <w:rPr>
          <w:sz w:val="24"/>
          <w:szCs w:val="24"/>
        </w:rPr>
        <w:t xml:space="preserve"> 2/II</w:t>
      </w:r>
      <w:r w:rsidRPr="00A478E5">
        <w:rPr>
          <w:sz w:val="24"/>
          <w:szCs w:val="24"/>
        </w:rPr>
        <w:tab/>
      </w:r>
      <w:r w:rsidRPr="00A478E5">
        <w:rPr>
          <w:sz w:val="24"/>
          <w:szCs w:val="24"/>
        </w:rPr>
        <w:tab/>
      </w:r>
      <w:r w:rsidRPr="00A478E5">
        <w:rPr>
          <w:sz w:val="24"/>
          <w:szCs w:val="24"/>
        </w:rPr>
        <w:tab/>
      </w:r>
      <w:r w:rsidRPr="00A478E5">
        <w:rPr>
          <w:sz w:val="24"/>
          <w:szCs w:val="24"/>
        </w:rPr>
        <w:tab/>
      </w:r>
      <w:r w:rsidRPr="00A478E5">
        <w:rPr>
          <w:sz w:val="24"/>
          <w:szCs w:val="24"/>
        </w:rPr>
        <w:tab/>
        <w:t xml:space="preserve">            </w:t>
      </w:r>
      <w:r w:rsidR="00FB71A2" w:rsidRPr="00A478E5">
        <w:rPr>
          <w:sz w:val="24"/>
          <w:szCs w:val="24"/>
        </w:rPr>
        <w:t xml:space="preserve"> </w:t>
      </w:r>
    </w:p>
    <w:p w:rsidRDefault="00C90ED6" w:rsidP="00C90ED6" w:rsidR="00C90ED6" w:rsidRPr="00A478E5">
      <w:pPr>
        <w:jc w:val="center"/>
        <w:rPr>
          <w:sz w:val="24"/>
          <w:szCs w:val="24"/>
        </w:rPr>
      </w:pPr>
    </w:p>
    <w:p w:rsidRDefault="00E81F79" w:rsidP="00611CDB" w:rsidR="00201B98" w:rsidRPr="00A478E5">
      <w:pPr>
        <w:jc w:val="center"/>
        <w:rPr>
          <w:sz w:val="24"/>
          <w:szCs w:val="24"/>
        </w:rPr>
      </w:pPr>
      <w:r w:rsidRPr="00A478E5">
        <w:rPr>
          <w:sz w:val="24"/>
          <w:szCs w:val="24"/>
        </w:rPr>
        <w:t xml:space="preserve">    </w:t>
      </w:r>
    </w:p>
    <w:p w:rsidRDefault="00E81F79" w:rsidP="00611CDB" w:rsidR="00C90ED6" w:rsidRPr="00A478E5">
      <w:pPr>
        <w:jc w:val="center"/>
        <w:rPr>
          <w:sz w:val="24"/>
          <w:szCs w:val="24"/>
        </w:rPr>
      </w:pPr>
      <w:r w:rsidRPr="00A478E5">
        <w:rPr>
          <w:sz w:val="24"/>
          <w:szCs w:val="24"/>
        </w:rPr>
        <w:t xml:space="preserve">  </w:t>
      </w:r>
      <w:r w:rsidR="00C90ED6" w:rsidRPr="00A478E5">
        <w:rPr>
          <w:sz w:val="24"/>
          <w:szCs w:val="24"/>
        </w:rPr>
        <w:t>R E P U B L I K A    H R V A T S K A</w:t>
      </w:r>
      <w:r w:rsidR="00C90ED6" w:rsidRPr="00A478E5">
        <w:rPr>
          <w:sz w:val="24"/>
          <w:szCs w:val="24"/>
        </w:rPr>
        <w:tab/>
        <w:t xml:space="preserve"> </w:t>
      </w:r>
    </w:p>
    <w:p w:rsidRDefault="00E56F96" w:rsidP="00C90ED6" w:rsidR="00C90ED6" w:rsidRPr="00A478E5">
      <w:pPr>
        <w:jc w:val="center"/>
        <w:rPr>
          <w:sz w:val="24"/>
          <w:szCs w:val="24"/>
        </w:rPr>
      </w:pPr>
      <w:r w:rsidRPr="00A478E5">
        <w:rPr>
          <w:sz w:val="24"/>
          <w:szCs w:val="24"/>
        </w:rPr>
        <w:t>Z A K LJ U Č A K</w:t>
      </w:r>
    </w:p>
    <w:p w:rsidRDefault="005B77A3" w:rsidP="005B77A3" w:rsidR="005B77A3" w:rsidRPr="00A478E5">
      <w:pPr>
        <w:rPr>
          <w:sz w:val="24"/>
          <w:szCs w:val="24"/>
        </w:rPr>
      </w:pPr>
    </w:p>
    <w:p w:rsidRDefault="000129ED" w:rsidP="00552B77" w:rsidR="00552B77" w:rsidRPr="00A478E5">
      <w:pPr>
        <w:ind w:firstLine="708"/>
        <w:jc w:val="both"/>
        <w:rPr>
          <w:sz w:val="24"/>
          <w:szCs w:val="24"/>
        </w:rPr>
      </w:pPr>
      <w:r w:rsidRPr="00A478E5">
        <w:rPr>
          <w:sz w:val="24"/>
          <w:szCs w:val="24"/>
        </w:rPr>
        <w:t>Trgovački sud u Zagrebu, po sucu toga suda Vesni Sremac Šoštar, u stečajnom postupku nad Stečajnom masom iza stečajnog dužnika ODRŽAVANJE-ZAGREB, Vodička 9, 10000 Zagreb, (raniji OIB: 98943319098), dana 16. listopada 2018. godine</w:t>
      </w:r>
    </w:p>
    <w:p w:rsidRDefault="000129ED" w:rsidP="00552B77" w:rsidR="000129ED" w:rsidRPr="00A478E5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A478E5">
      <w:pPr>
        <w:jc w:val="center"/>
        <w:rPr>
          <w:sz w:val="24"/>
          <w:szCs w:val="24"/>
        </w:rPr>
      </w:pPr>
      <w:r w:rsidRPr="00A478E5">
        <w:rPr>
          <w:sz w:val="24"/>
          <w:szCs w:val="24"/>
        </w:rPr>
        <w:t xml:space="preserve">z a k </w:t>
      </w:r>
      <w:proofErr w:type="spellStart"/>
      <w:r w:rsidRPr="00A478E5">
        <w:rPr>
          <w:sz w:val="24"/>
          <w:szCs w:val="24"/>
        </w:rPr>
        <w:t>lj</w:t>
      </w:r>
      <w:proofErr w:type="spellEnd"/>
      <w:r w:rsidRPr="00A478E5">
        <w:rPr>
          <w:sz w:val="24"/>
          <w:szCs w:val="24"/>
        </w:rPr>
        <w:t xml:space="preserve"> u č i o</w:t>
      </w:r>
      <w:r w:rsidR="00C90ED6" w:rsidRPr="00A478E5">
        <w:rPr>
          <w:sz w:val="24"/>
          <w:szCs w:val="24"/>
        </w:rPr>
        <w:t xml:space="preserve">    j e</w:t>
      </w:r>
    </w:p>
    <w:p w:rsidRDefault="00201B98" w:rsidP="00201B98" w:rsidR="00201B98" w:rsidRPr="00A478E5">
      <w:pPr>
        <w:jc w:val="both"/>
        <w:rPr>
          <w:sz w:val="24"/>
          <w:szCs w:val="24"/>
        </w:rPr>
      </w:pPr>
    </w:p>
    <w:p w:rsidRDefault="00E22A0C" w:rsidP="00E22A0C" w:rsidR="00E22A0C" w:rsidRPr="00A478E5">
      <w:pPr>
        <w:ind w:firstLine="720"/>
        <w:jc w:val="both"/>
        <w:rPr>
          <w:sz w:val="24"/>
          <w:szCs w:val="24"/>
        </w:rPr>
      </w:pPr>
      <w:r w:rsidRPr="00A478E5">
        <w:rPr>
          <w:sz w:val="24"/>
          <w:szCs w:val="24"/>
        </w:rPr>
        <w:t xml:space="preserve">Umjesto ročišta vjerovnika na kojem se ispituju prijavljene tražbine - ispitno ročište određeno za dan </w:t>
      </w:r>
      <w:r w:rsidR="000129ED" w:rsidRPr="00A478E5">
        <w:rPr>
          <w:sz w:val="24"/>
          <w:szCs w:val="24"/>
        </w:rPr>
        <w:t xml:space="preserve">12. siječnja 2019. u 11,00 </w:t>
      </w:r>
      <w:r w:rsidR="004C1082" w:rsidRPr="00A478E5">
        <w:rPr>
          <w:sz w:val="24"/>
          <w:szCs w:val="24"/>
        </w:rPr>
        <w:t xml:space="preserve">sati, zakazuje se za </w:t>
      </w:r>
      <w:r w:rsidR="000129ED" w:rsidRPr="00A478E5">
        <w:rPr>
          <w:sz w:val="24"/>
          <w:szCs w:val="24"/>
        </w:rPr>
        <w:t>12. veljače 2019.</w:t>
      </w:r>
      <w:r w:rsidRPr="00A478E5">
        <w:rPr>
          <w:sz w:val="24"/>
          <w:szCs w:val="24"/>
        </w:rPr>
        <w:t xml:space="preserve"> u </w:t>
      </w:r>
      <w:r w:rsidR="000129ED" w:rsidRPr="00A478E5">
        <w:rPr>
          <w:sz w:val="24"/>
          <w:szCs w:val="24"/>
        </w:rPr>
        <w:t>11,00</w:t>
      </w:r>
      <w:r w:rsidRPr="00A478E5">
        <w:rPr>
          <w:sz w:val="24"/>
          <w:szCs w:val="24"/>
        </w:rPr>
        <w:t xml:space="preserve"> sati, a ročište na kojem će se na temelju izvješća stečajnog upravitelja odlučiti o daljnjem tijeku stečajnog postupka</w:t>
      </w:r>
      <w:r w:rsidR="000129ED" w:rsidRPr="00A478E5">
        <w:rPr>
          <w:sz w:val="24"/>
          <w:szCs w:val="24"/>
        </w:rPr>
        <w:t xml:space="preserve"> – izvještajno ročište umjesto 12. siječnja 2019. u 11,30 </w:t>
      </w:r>
      <w:r w:rsidRPr="00A478E5">
        <w:rPr>
          <w:sz w:val="24"/>
          <w:szCs w:val="24"/>
        </w:rPr>
        <w:t xml:space="preserve">određuje se za </w:t>
      </w:r>
      <w:r w:rsidR="00A478E5" w:rsidRPr="00A478E5">
        <w:rPr>
          <w:sz w:val="24"/>
          <w:szCs w:val="24"/>
        </w:rPr>
        <w:t>12. veljače 2019. 11,30</w:t>
      </w:r>
      <w:r w:rsidRPr="00A478E5">
        <w:rPr>
          <w:sz w:val="24"/>
          <w:szCs w:val="24"/>
        </w:rPr>
        <w:t xml:space="preserve"> sati u prostorijama Trgovačkog suda u Zagrebu, </w:t>
      </w:r>
      <w:proofErr w:type="spellStart"/>
      <w:r w:rsidR="00F03CDE">
        <w:rPr>
          <w:sz w:val="24"/>
          <w:szCs w:val="24"/>
        </w:rPr>
        <w:t>Amruševa</w:t>
      </w:r>
      <w:proofErr w:type="spellEnd"/>
      <w:r w:rsidR="00F03CDE">
        <w:rPr>
          <w:sz w:val="24"/>
          <w:szCs w:val="24"/>
        </w:rPr>
        <w:t xml:space="preserve"> 2/II, soba broj 93/II (ulična</w:t>
      </w:r>
      <w:r w:rsidRPr="00A478E5">
        <w:rPr>
          <w:sz w:val="24"/>
          <w:szCs w:val="24"/>
        </w:rPr>
        <w:t xml:space="preserve"> zgrada), </w:t>
      </w:r>
    </w:p>
    <w:p w:rsidRDefault="00E22A0C" w:rsidP="00E22A0C" w:rsidR="00E22A0C" w:rsidRPr="00A478E5">
      <w:pPr>
        <w:jc w:val="both"/>
        <w:rPr>
          <w:sz w:val="24"/>
          <w:szCs w:val="24"/>
        </w:rPr>
      </w:pPr>
    </w:p>
    <w:p w:rsidRDefault="00E22A0C" w:rsidP="00A478E5" w:rsidR="00E22A0C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>na koje ročište se dostavom ovog zaključka pozivaju:</w:t>
      </w:r>
    </w:p>
    <w:p w:rsidRDefault="00A478E5" w:rsidP="00A478E5" w:rsidR="00A478E5" w:rsidRPr="00A478E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A478E5">
        <w:rPr>
          <w:rFonts w:cs="Times New Roman" w:hAnsi="Times New Roman" w:ascii="Times New Roman"/>
          <w:sz w:val="24"/>
          <w:szCs w:val="24"/>
        </w:rPr>
        <w:t>ŽDO, Građansko-upravni odjel, Zagreb</w:t>
      </w:r>
    </w:p>
    <w:p w:rsidRDefault="00A478E5" w:rsidP="00A478E5" w:rsidR="00A478E5" w:rsidRPr="00A478E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A478E5">
        <w:rPr>
          <w:rFonts w:cs="Times New Roman" w:hAnsi="Times New Roman" w:ascii="Times New Roman"/>
          <w:sz w:val="24"/>
          <w:szCs w:val="24"/>
        </w:rPr>
        <w:t xml:space="preserve">st. upravitelj </w:t>
      </w:r>
    </w:p>
    <w:p w:rsidRDefault="00A478E5" w:rsidP="00A478E5" w:rsidR="00A478E5" w:rsidRPr="00A478E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r w:rsidRPr="00A478E5">
        <w:rPr>
          <w:rFonts w:cs="Times New Roman" w:hAnsi="Times New Roman" w:ascii="Times New Roman"/>
          <w:sz w:val="24"/>
          <w:szCs w:val="24"/>
        </w:rPr>
        <w:t xml:space="preserve">stečajni dužnik </w:t>
      </w:r>
    </w:p>
    <w:p w:rsidRDefault="00A478E5" w:rsidP="00A478E5" w:rsidR="00A478E5" w:rsidRPr="00A478E5">
      <w:pPr>
        <w:pStyle w:val="Bezproreda"/>
        <w:numPr>
          <w:ilvl w:val="0"/>
          <w:numId w:val="23"/>
        </w:numPr>
        <w:ind w:left="927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 w:rsidRPr="00A478E5">
        <w:rPr>
          <w:rFonts w:cs="Times New Roman" w:hAnsi="Times New Roman" w:ascii="Times New Roman"/>
          <w:sz w:val="24"/>
          <w:szCs w:val="24"/>
        </w:rPr>
        <w:t>Minist</w:t>
      </w:r>
      <w:proofErr w:type="spellEnd"/>
      <w:r w:rsidRPr="00A478E5">
        <w:rPr>
          <w:rFonts w:cs="Times New Roman" w:hAnsi="Times New Roman" w:ascii="Times New Roman"/>
          <w:sz w:val="24"/>
          <w:szCs w:val="24"/>
        </w:rPr>
        <w:t xml:space="preserve">. financija, Porezna uprava </w:t>
      </w:r>
    </w:p>
    <w:p w:rsidRDefault="00E22A0C" w:rsidP="00A478E5" w:rsidR="00E22A0C" w:rsidRPr="00A478E5">
      <w:pPr>
        <w:ind w:firstLine="283" w:left="720"/>
        <w:jc w:val="both"/>
        <w:rPr>
          <w:sz w:val="24"/>
          <w:szCs w:val="24"/>
        </w:rPr>
      </w:pPr>
      <w:r w:rsidRPr="00A478E5">
        <w:rPr>
          <w:sz w:val="24"/>
          <w:szCs w:val="24"/>
        </w:rPr>
        <w:t xml:space="preserve">  </w:t>
      </w:r>
    </w:p>
    <w:p w:rsidRDefault="00E22A0C" w:rsidP="00E22A0C" w:rsidR="00E22A0C" w:rsidRPr="00A478E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A478E5">
      <w:pPr>
        <w:ind w:firstLine="720"/>
        <w:jc w:val="center"/>
        <w:rPr>
          <w:sz w:val="24"/>
          <w:szCs w:val="24"/>
        </w:rPr>
      </w:pPr>
      <w:r w:rsidRPr="00A478E5">
        <w:rPr>
          <w:sz w:val="24"/>
          <w:szCs w:val="24"/>
        </w:rPr>
        <w:t>U Zagrebu</w:t>
      </w:r>
      <w:r w:rsidR="008E5473" w:rsidRPr="00A478E5">
        <w:rPr>
          <w:sz w:val="24"/>
          <w:szCs w:val="24"/>
        </w:rPr>
        <w:t xml:space="preserve">, </w:t>
      </w:r>
      <w:r w:rsidR="00A478E5" w:rsidRPr="00A478E5">
        <w:rPr>
          <w:sz w:val="24"/>
          <w:szCs w:val="24"/>
        </w:rPr>
        <w:t>16. listopada</w:t>
      </w:r>
      <w:r w:rsidRPr="00A478E5">
        <w:rPr>
          <w:sz w:val="24"/>
          <w:szCs w:val="24"/>
        </w:rPr>
        <w:t xml:space="preserve"> 2018. godine </w:t>
      </w:r>
    </w:p>
    <w:p w:rsidRDefault="00E22A0C" w:rsidP="00E22A0C" w:rsidR="00E22A0C" w:rsidRPr="00A478E5">
      <w:pPr>
        <w:ind w:firstLine="720"/>
        <w:jc w:val="center"/>
        <w:rPr>
          <w:sz w:val="24"/>
          <w:szCs w:val="24"/>
        </w:rPr>
      </w:pPr>
    </w:p>
    <w:p w:rsidRDefault="00E22A0C" w:rsidP="00E22A0C" w:rsidR="00E22A0C" w:rsidRPr="00A478E5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478E5">
        <w:rPr>
          <w:sz w:val="24"/>
          <w:szCs w:val="24"/>
        </w:rPr>
        <w:tab/>
        <w:t xml:space="preserve">     Sudac:</w:t>
      </w:r>
    </w:p>
    <w:p w:rsidRDefault="00E22A0C" w:rsidP="00E53D3D" w:rsidR="007A1E7F">
      <w:pPr>
        <w:pStyle w:val="Uvuenotijeloteksta"/>
        <w:ind w:firstLine="141" w:left="1983"/>
        <w:jc w:val="right"/>
      </w:pPr>
      <w:r w:rsidRPr="00A478E5">
        <w:t>Vesna Sremac Šoštar</w:t>
      </w:r>
      <w:r w:rsidR="007A1E7F">
        <w:t>,v.r.</w:t>
      </w:r>
    </w:p>
    <w:p w:rsidRDefault="007A1E7F" w:rsidP="00D338FD" w:rsidR="007A1E7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A1E7F" w:rsidP="00E22A0C" w:rsidR="00E22A0C" w:rsidRPr="00A478E5">
      <w:pPr>
        <w:pStyle w:val="Uvuenotijeloteksta"/>
        <w:ind w:firstLine="141" w:left="1983"/>
        <w:jc w:val="right"/>
      </w:pPr>
      <w:r>
        <w:t>Matea Bizjak</w:t>
      </w:r>
    </w:p>
    <w:p w:rsidRDefault="00E22A0C" w:rsidP="00E22A0C" w:rsidR="00E22A0C" w:rsidRPr="00A478E5">
      <w:pPr>
        <w:ind w:left="5040"/>
        <w:rPr>
          <w:sz w:val="24"/>
          <w:szCs w:val="24"/>
        </w:rPr>
      </w:pPr>
    </w:p>
    <w:p w:rsidRDefault="00E22A0C" w:rsidP="00E22A0C" w:rsidR="00E22A0C" w:rsidRPr="00A478E5">
      <w:pPr>
        <w:ind w:left="5040"/>
        <w:rPr>
          <w:sz w:val="24"/>
          <w:szCs w:val="24"/>
        </w:rPr>
      </w:pPr>
      <w:r w:rsidRPr="00A478E5">
        <w:rPr>
          <w:sz w:val="24"/>
          <w:szCs w:val="24"/>
        </w:rPr>
        <w:t xml:space="preserve"> </w:t>
      </w:r>
    </w:p>
    <w:p w:rsidRDefault="00E22A0C" w:rsidP="00E22A0C" w:rsidR="00E22A0C" w:rsidRPr="00A478E5">
      <w:pPr>
        <w:ind w:left="5040"/>
        <w:rPr>
          <w:sz w:val="24"/>
          <w:szCs w:val="24"/>
        </w:rPr>
      </w:pPr>
    </w:p>
    <w:p w:rsidRDefault="00E22A0C" w:rsidP="00E22A0C" w:rsidR="00E22A0C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>Uputa o pravnom lijeku:</w:t>
      </w:r>
    </w:p>
    <w:p w:rsidRDefault="00E22A0C" w:rsidP="00E22A0C" w:rsidR="00E22A0C" w:rsidRPr="00A478E5">
      <w:pPr>
        <w:jc w:val="both"/>
        <w:rPr>
          <w:sz w:val="24"/>
          <w:szCs w:val="24"/>
        </w:rPr>
      </w:pPr>
      <w:r w:rsidRPr="00A478E5">
        <w:rPr>
          <w:sz w:val="24"/>
          <w:szCs w:val="24"/>
        </w:rPr>
        <w:t>Protiv zaključka nije dopuštena žalba (čl. 11. stavak 9. SZ-a)</w:t>
      </w:r>
    </w:p>
    <w:p w:rsidRDefault="00E22A0C" w:rsidP="00E22A0C" w:rsidR="00E22A0C" w:rsidRPr="00A478E5">
      <w:pPr>
        <w:jc w:val="both"/>
        <w:rPr>
          <w:sz w:val="24"/>
          <w:szCs w:val="24"/>
        </w:rPr>
      </w:pPr>
    </w:p>
    <w:p w:rsidRDefault="00E22A0C" w:rsidP="00A478E5" w:rsidR="00E22A0C" w:rsidRPr="00A478E5">
      <w:pPr>
        <w:ind w:firstLine="283"/>
        <w:jc w:val="both"/>
        <w:rPr>
          <w:sz w:val="24"/>
          <w:szCs w:val="24"/>
        </w:rPr>
      </w:pPr>
    </w:p>
    <w:p w:rsidRDefault="00B55C58" w:rsidP="005B77A3" w:rsidR="00B55C58" w:rsidRPr="00A478E5">
      <w:pPr>
        <w:jc w:val="both"/>
        <w:rPr>
          <w:sz w:val="24"/>
          <w:szCs w:val="24"/>
        </w:rPr>
      </w:pPr>
    </w:p>
    <w:sectPr w:rsidSect="002179C2" w:rsidR="00B55C58" w:rsidRPr="00A478E5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A478E5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0129ED">
          <w:rPr>
            <w:sz w:val="24"/>
            <w:szCs w:val="24"/>
          </w:rPr>
          <w:t>2143/18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F050F53"/>
    <w:multiLevelType w:val="hybridMultilevel"/>
    <w:tmpl w:val="AC001B94"/>
    <w:lvl w:tplc="FF6C6B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4"/>
  </w:num>
  <w:num w:numId="5">
    <w:abstractNumId w:val="16"/>
  </w:num>
  <w:num w:numId="6">
    <w:abstractNumId w:val="21"/>
  </w:num>
  <w:num w:numId="7">
    <w:abstractNumId w:val="0"/>
  </w:num>
  <w:num w:numId="8">
    <w:abstractNumId w:val="11"/>
  </w:num>
  <w:num w:numId="9">
    <w:abstractNumId w:val="18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2"/>
  </w:num>
  <w:num w:numId="15">
    <w:abstractNumId w:val="1"/>
  </w:num>
  <w:num w:numId="16">
    <w:abstractNumId w:val="5"/>
  </w:num>
  <w:num w:numId="17">
    <w:abstractNumId w:val="4"/>
  </w:num>
  <w:num w:numId="18">
    <w:abstractNumId w:val="17"/>
  </w:num>
  <w:num w:numId="19">
    <w:abstractNumId w:val="13"/>
  </w:num>
  <w:num w:numId="20">
    <w:abstractNumId w:val="15"/>
  </w:num>
  <w:num w:numId="21">
    <w:abstractNumId w:val="9"/>
  </w:num>
  <w:num w:numId="22">
    <w:abstractNumId w:val="10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29ED"/>
    <w:rsid w:val="0002278A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4447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20D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42150"/>
    <w:rsid w:val="00443CA4"/>
    <w:rsid w:val="00444428"/>
    <w:rsid w:val="004464D4"/>
    <w:rsid w:val="00447DD5"/>
    <w:rsid w:val="00460252"/>
    <w:rsid w:val="00467628"/>
    <w:rsid w:val="00471D4D"/>
    <w:rsid w:val="00486C1A"/>
    <w:rsid w:val="00494A5E"/>
    <w:rsid w:val="004A3A5B"/>
    <w:rsid w:val="004B52A9"/>
    <w:rsid w:val="004C1082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4639"/>
    <w:rsid w:val="00656BBE"/>
    <w:rsid w:val="00665E6E"/>
    <w:rsid w:val="00667FF1"/>
    <w:rsid w:val="006758DB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6F6E5D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1E7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94CFB"/>
    <w:rsid w:val="008B0234"/>
    <w:rsid w:val="008C2A49"/>
    <w:rsid w:val="008D3E89"/>
    <w:rsid w:val="008D5B22"/>
    <w:rsid w:val="008E09C6"/>
    <w:rsid w:val="008E0E14"/>
    <w:rsid w:val="008E5473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34090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478E5"/>
    <w:rsid w:val="00A56B1A"/>
    <w:rsid w:val="00A61B61"/>
    <w:rsid w:val="00A63274"/>
    <w:rsid w:val="00A7010B"/>
    <w:rsid w:val="00A74BB1"/>
    <w:rsid w:val="00A75637"/>
    <w:rsid w:val="00A8001B"/>
    <w:rsid w:val="00A815E6"/>
    <w:rsid w:val="00A85DFF"/>
    <w:rsid w:val="00AA1E8F"/>
    <w:rsid w:val="00AA53A6"/>
    <w:rsid w:val="00AB13E1"/>
    <w:rsid w:val="00AB7B38"/>
    <w:rsid w:val="00AC3A56"/>
    <w:rsid w:val="00AC6F91"/>
    <w:rsid w:val="00AD35F5"/>
    <w:rsid w:val="00AD3B00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B5A2A"/>
    <w:rsid w:val="00BD7216"/>
    <w:rsid w:val="00BE0EBC"/>
    <w:rsid w:val="00C06EC4"/>
    <w:rsid w:val="00C14274"/>
    <w:rsid w:val="00C30121"/>
    <w:rsid w:val="00C365DD"/>
    <w:rsid w:val="00C41F13"/>
    <w:rsid w:val="00C42504"/>
    <w:rsid w:val="00C541AD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22BA8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2A0C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03CDE"/>
    <w:rsid w:val="00F11B04"/>
    <w:rsid w:val="00F12A9B"/>
    <w:rsid w:val="00F22B71"/>
    <w:rsid w:val="00F40970"/>
    <w:rsid w:val="00F43FA9"/>
    <w:rsid w:val="00F6567D"/>
    <w:rsid w:val="00F82D66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St-2143/2018-40</izvorni_sadrzaj>
    <derivirana_varijabla naziv="DomainObject.Oznaka_1">St-2143/2018-40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2143</izvorni_sadrzaj>
    <derivirana_varijabla naziv="DomainObject.Predmet.Broj_1">2143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St-2143/2018</izvorni_sadrzaj>
    <derivirana_varijabla naziv="DomainObject.Predmet.OznakaBroj_1">St-2143/2018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ODRŽAVANJE-ZAGREB d.o.o.</izvorni_sadrzaj>
    <derivirana_varijabla naziv="DomainObject.Predmet.ProtustrankaFormated_1">  Stečajna masa iza ODRŽAVANJE-ZAGREB d.o.o.</derivirana_varijabla>
  </DomainObject.Predmet.ProtustrankaFormated>
  <DomainObject.Predmet.ProtustrankaFormatedOIB>
    <izvorni_sadrzaj>  Stečajna masa iza ODRŽAVANJE-ZAGREB d.o.o., OIB 98943319098</izvorni_sadrzaj>
    <derivirana_varijabla naziv="DomainObject.Predmet.ProtustrankaFormatedOIB_1">  Stečajna masa iza ODRŽAVANJE-ZAGREB d.o.o., OIB 98943319098</derivirana_varijabla>
  </DomainObject.Predmet.ProtustrankaFormatedOIB>
  <DomainObject.Predmet.ProtustrankaFormatedWithAdress>
    <izvorni_sadrzaj> Stečajna masa iza ODRŽAVANJE-ZAGREB d.o.o., Vodička 9, 10000 Zagreb</izvorni_sadrzaj>
    <derivirana_varijabla naziv="DomainObject.Predmet.ProtustrankaFormatedWithAdress_1"> Stečajna masa iza ODRŽAVANJE-ZAGREB d.o.o., Vodička 9, 10000 Zagreb</derivirana_varijabla>
  </DomainObject.Predmet.ProtustrankaFormatedWithAdress>
  <DomainObject.Predmet.ProtustrankaFormatedWithAdressOIB>
    <izvorni_sadrzaj> Stečajna masa iza ODRŽAVANJE-ZAGREB d.o.o., OIB 98943319098, Vodička 9, 10000 Zagreb</izvorni_sadrzaj>
    <derivirana_varijabla naziv="DomainObject.Predmet.ProtustrankaFormatedWithAdressOIB_1"> Stečajna masa iza ODRŽAVANJE-ZAGREB d.o.o., OIB 98943319098, Vodička 9, 10000 Zagreb</derivirana_varijabla>
  </DomainObject.Predmet.ProtustrankaFormatedWithAdressOIB>
  <DomainObject.Predmet.ProtustrankaWithAdress>
    <izvorni_sadrzaj>Stečajna masa iza ODRŽAVANJE-ZAGREB d.o.o. Vodička 9, 10000 Zagreb</izvorni_sadrzaj>
    <derivirana_varijabla naziv="DomainObject.Predmet.ProtustrankaWithAdress_1">Stečajna masa iza ODRŽAVANJE-ZAGREB d.o.o. Vodička 9, 10000 Zagreb</derivirana_varijabla>
  </DomainObject.Predmet.ProtustrankaWithAdress>
  <DomainObject.Predmet.ProtustrankaWithAdressOIB>
    <izvorni_sadrzaj>Stečajna masa iza ODRŽAVANJE-ZAGREB d.o.o., OIB 98943319098, Vodička 9, 10000 Zagreb</izvorni_sadrzaj>
    <derivirana_varijabla naziv="DomainObject.Predmet.ProtustrankaWithAdressOIB_1">Stečajna masa iza ODRŽAVANJE-ZAGREB d.o.o., OIB 98943319098, Vodička 9, 10000 Zagreb</derivirana_varijabla>
  </DomainObject.Predmet.ProtustrankaWithAdressOIB>
  <DomainObject.Predmet.ProtustrankaNazivFormated>
    <izvorni_sadrzaj>Stečajna masa iza ODRŽAVANJE-ZAGREB d.o.o.</izvorni_sadrzaj>
    <derivirana_varijabla naziv="DomainObject.Predmet.ProtustrankaNazivFormated_1">Stečajna masa iza ODRŽAVANJE-ZAGREB d.o.o.</derivirana_varijabla>
  </DomainObject.Predmet.ProtustrankaNazivFormated>
  <DomainObject.Predmet.ProtustrankaNazivFormatedOIB>
    <izvorni_sadrzaj>Stečajna masa iza ODRŽAVANJE-ZAGREB d.o.o., OIB 98943319098</izvorni_sadrzaj>
    <derivirana_varijabla naziv="DomainObject.Predmet.ProtustrankaNazivFormatedOIB_1">Stečajna masa iza ODRŽAVANJE-ZAGREB d.o.o., OIB 98943319098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1995.1., 10000 Zagreb</izvorni_sadrzaj>
    <derivirana_varijabla naziv="DomainObject.Predmet.StrankaFormatedWithAdress_1"> FINA Regionalni centar Zagreb, Trg svibanjskih žrtava 1995.1., 10000 Zagreb</derivirana_varijabla>
  </DomainObject.Predmet.StrankaFormatedWithAdress>
  <DomainObject.Predmet.StrankaFormatedWithAdressOIB>
    <izvorni_sadrzaj> FINA Regionalni centar Zagreb, OIB 85821130368, Trg svibanjskih žrtava 1995.1., 10000 Zagreb</izvorni_sadrzaj>
    <derivirana_varijabla naziv="DomainObject.Predmet.StrankaFormatedWithAdressOIB_1"> FINA Regionalni centar Zagreb, OIB 85821130368, Trg svibanjskih žrtava 1995.1., 10000 Zagreb</derivirana_varijabla>
  </DomainObject.Predmet.StrankaFormatedWithAdressOIB>
  <DomainObject.Predmet.StrankaWithAdress>
    <izvorni_sadrzaj>FINA Regionalni centar Zagreb Trg svibanjskih žrtava 1995.1.,10000 Zagreb</izvorni_sadrzaj>
    <derivirana_varijabla naziv="DomainObject.Predmet.StrankaWithAdress_1">FINA Regionalni centar Zagreb Trg svibanjskih žrtava 1995.1.,10000 Zagreb</derivirana_varijabla>
  </DomainObject.Predmet.StrankaWithAdress>
  <DomainObject.Predmet.StrankaWithAdressOIB>
    <izvorni_sadrzaj>FINA Regionalni centar Zagreb, OIB 85821130368, Trg svibanjskih žrtava 1995.1.,10000 Zagreb</izvorni_sadrzaj>
    <derivirana_varijabla naziv="DomainObject.Predmet.StrankaWithAdressOIB_1">FINA Regionalni centar Zagreb, OIB 85821130368, Trg svibanjskih žrtava 1995.1.,10000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1995.1., 10000 Zagreb</item>
    </izvorni_sadrzaj>
    <derivirana_varijabla naziv="DomainObject.Predmet.StrankaListFormatedWithAdress_1">
      <item>FINA Regionalni centar Zagreb, Trg svibanjskih žrtava 1995.1., 10000 Zagreb</item>
    </derivirana_varijabla>
  </DomainObject.Predmet.StrankaListFormatedWithAdress>
  <DomainObject.Predmet.StrankaListFormatedWithAdressOIB>
    <izvorni_sadrzaj>
      <item>FINA Regionalni centar Zagreb, OIB 85821130368, Trg svibanjskih žrtava 1995.1., 10000 Zagreb</item>
    </izvorni_sadrzaj>
    <derivirana_varijabla naziv="DomainObject.Predmet.StrankaListFormatedWithAdressOIB_1">
      <item>FINA Regionalni centar Zagreb, OIB 85821130368, Trg svibanjskih žrtava 1995.1.,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ODRŽAVANJE-ZAGREB d.o.o.</item>
    </izvorni_sadrzaj>
    <derivirana_varijabla naziv="DomainObject.Predmet.ProtuStrankaListFormated_1">
      <item>Stečajna masa iza ODRŽAVANJE-ZAGREB d.o.o.</item>
    </derivirana_varijabla>
  </DomainObject.Predmet.ProtuStrankaListFormated>
  <DomainObject.Predmet.ProtuStrankaListFormatedOIB>
    <izvorni_sadrzaj>
      <item>Stečajna masa iza ODRŽAVANJE-ZAGREB d.o.o., OIB 98943319098</item>
    </izvorni_sadrzaj>
    <derivirana_varijabla naziv="DomainObject.Predmet.ProtuStrankaListFormatedOIB_1">
      <item>Stečajna masa iza ODRŽAVANJE-ZAGREB d.o.o., OIB 98943319098</item>
    </derivirana_varijabla>
  </DomainObject.Predmet.ProtuStrankaListFormatedOIB>
  <DomainObject.Predmet.ProtuStrankaListFormatedWithAdress>
    <izvorni_sadrzaj>
      <item>Stečajna masa iza ODRŽAVANJE-ZAGREB d.o.o., Vodička 9, 10000 Zagreb</item>
    </izvorni_sadrzaj>
    <derivirana_varijabla naziv="DomainObject.Predmet.ProtuStrankaListFormatedWithAdress_1">
      <item>Stečajna masa iza ODRŽAVANJE-ZAGREB d.o.o., Vodička 9, 10000 Zagreb</item>
    </derivirana_varijabla>
  </DomainObject.Predmet.ProtuStrankaListFormatedWithAdress>
  <DomainObject.Predmet.ProtuStrankaListFormatedWithAdressOIB>
    <izvorni_sadrzaj>
      <item>Stečajna masa iza ODRŽAVANJE-ZAGREB d.o.o., OIB 98943319098, Vodička 9, 10000 Zagreb</item>
    </izvorni_sadrzaj>
    <derivirana_varijabla naziv="DomainObject.Predmet.ProtuStrankaListFormatedWithAdressOIB_1">
      <item>Stečajna masa iza ODRŽAVANJE-ZAGREB d.o.o., OIB 98943319098, Vodička 9, 10000 Zagreb</item>
    </derivirana_varijabla>
  </DomainObject.Predmet.ProtuStrankaListFormatedWithAdressOIB>
  <DomainObject.Predmet.ProtuStrankaListNazivFormated>
    <izvorni_sadrzaj>
      <item>Stečajna masa iza ODRŽAVANJE-ZAGREB d.o.o.</item>
    </izvorni_sadrzaj>
    <derivirana_varijabla naziv="DomainObject.Predmet.ProtuStrankaListNazivFormated_1">
      <item>Stečajna masa iza ODRŽAVANJE-ZAGREB d.o.o.</item>
    </derivirana_varijabla>
  </DomainObject.Predmet.ProtuStrankaListNazivFormated>
  <DomainObject.Predmet.ProtuStrankaListNazivFormatedOIB>
    <izvorni_sadrzaj>
      <item>Stečajna masa iza ODRŽAVANJE-ZAGREB d.o.o., OIB 98943319098</item>
    </izvorni_sadrzaj>
    <derivirana_varijabla naziv="DomainObject.Predmet.ProtuStrankaListNazivFormatedOIB_1">
      <item>Stečajna masa iza ODRŽAVANJE-ZAGREB d.o.o., OIB 98943319098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St-2143/2018-40</izvorni_sadrzaj>
    <derivirana_varijabla naziv="DomainObject.PoslovniBrojDokumenta_1">St-2143/2018-40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ODRŽAVANJE-ZAGREB d.o.o.</izvorni_sadrzaj>
    <derivirana_varijabla naziv="DomainObject.Predmet.ProtustrankaIDrugi_1">Stečajna masa iza ODRŽAVANJE-ZAGREB d.o.o.</derivirana_varijabla>
  </DomainObject.Predmet.ProtustrankaIDrugi>
  <DomainObject.Predmet.StrankaIDrugiAdressOIB>
    <izvorni_sadrzaj>FINA Regionalni centar Zagreb, OIB 85821130368, Trg svibanjskih žrtava 1995.1., 10000 Zagreb</izvorni_sadrzaj>
    <derivirana_varijabla naziv="DomainObject.Predmet.StrankaIDrugiAdressOIB_1">FINA Regionalni centar Zagreb, OIB 85821130368, Trg svibanjskih žrtava 1995.1., 10000 Zagreb</derivirana_varijabla>
  </DomainObject.Predmet.StrankaIDrugiAdressOIB>
  <DomainObject.Predmet.ProtustrankaIDrugiAdressOIB>
    <izvorni_sadrzaj>Stečajna masa iza ODRŽAVANJE-ZAGREB d.o.o., OIB 98943319098, Vodička 9, 10000 Zagreb</izvorni_sadrzaj>
    <derivirana_varijabla naziv="DomainObject.Predmet.ProtustrankaIDrugiAdressOIB_1">Stečajna masa iza ODRŽAVANJE-ZAGREB d.o.o., OIB 98943319098, Vodička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ODRŽAVANJE-ZAGREB d.o.o.</item>
    </izvorni_sadrzaj>
    <derivirana_varijabla naziv="DomainObject.Predmet.SudioniciListNaziv_1">
      <item>FINA Regionalni centar Zagreb</item>
      <item>Stečajna masa iza ODRŽAVANJE-ZAGREB d.o.o.</item>
    </derivirana_varijabla>
  </DomainObject.Predmet.SudioniciListNaziv>
  <DomainObject.Predmet.SudioniciListAdressOIB>
    <izvorni_sadrzaj>
      <item>FINA Regionalni centar Zagreb, OIB 85821130368, Trg svibanjskih žrtava 1995.1.,10000 Zagreb</item>
      <item>Stečajna masa iza ODRŽAVANJE-ZAGREB d.o.o., OIB 98943319098, Vodička 9,10000 Zagreb</item>
    </izvorni_sadrzaj>
    <derivirana_varijabla naziv="DomainObject.Predmet.SudioniciListAdressOIB_1">
      <item>FINA Regionalni centar Zagreb, OIB 85821130368, Trg svibanjskih žrtava 1995.1.,10000 Zagreb</item>
      <item>Stečajna masa iza ODRŽAVANJE-ZAGREB d.o.o., OIB 98943319098, Vodička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98943319098</item>
    </izvorni_sadrzaj>
    <derivirana_varijabla naziv="DomainObject.Predmet.SudioniciListNazivOIB_1">
      <item>, OIB 85821130368</item>
      <item>, OIB 98943319098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8B5A0-1AB4-4833-9408-5B39B3844D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206</properties:Words>
  <properties:Characters>1000</properties:Characters>
  <properties:Lines>43</properties:Lines>
  <properties:Paragraphs>20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2018-10-16T09:47:00Z</dcterms:created>
  <dc:creator>Ante</dc:creator>
  <cp:lastModifiedBy>Matea Bizjak</cp:lastModifiedBy>
  <cp:lastPrinted>2018-10-16T10:46:00Z</cp:lastPrinted>
  <dcterms:modified xmlns:xsi="http://www.w3.org/2001/XMLSchema-instance" xsi:type="dcterms:W3CDTF">2018-10-16T10:46:00Z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St-2143/2018-40 / Odluka - Zaključak (St-2143-18-PREZAKAZIVANJE.docx)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