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9a52" w14:paraId="bcd9a52" w:rsidRDefault="00937FF9" w:rsidP="00B463DE" w:rsidR="00B463D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3DE" w:rsidP="00B463DE" w:rsidR="00B463DE">
      <w:pPr>
        <w:jc w:val="right"/>
        <w:rPr>
          <w:b/>
        </w:rPr>
      </w:pPr>
      <w:r>
        <w:rPr>
          <w:b/>
        </w:rPr>
        <w:t>3 St-152/2016-19</w:t>
      </w:r>
    </w:p>
    <w:p w:rsidRDefault="00B463DE" w:rsidP="00B463DE" w:rsidR="00B463D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B463DE" w:rsidP="00B463DE" w:rsidR="00B463DE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B463DE" w:rsidP="00B463DE" w:rsidR="00B463DE">
      <w:pPr>
        <w:jc w:val="both"/>
      </w:pPr>
      <w:r>
        <w:rPr>
          <w:b/>
        </w:rPr>
        <w:tab/>
        <w:t xml:space="preserve">TRGOVAČKI SUD U BJELOVARU, </w:t>
      </w:r>
      <w:r>
        <w:t>OIB 07942269267, po stečajnom sucu Sanjani Zorinc, u stečajnom postupku nad dužnikom MADAGO d.o.o. u stečaju, Daruvar, J. Jelačića 5, MBS 010048319, OIB 77598413665, dana 8. studenog 2016. godine</w:t>
      </w:r>
    </w:p>
    <w:p w:rsidRDefault="00B463DE" w:rsidP="00B463DE" w:rsidR="00B463DE" w:rsidRPr="00B463DE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B463DE" w:rsidP="00B463DE" w:rsidR="00B463DE">
      <w:pPr>
        <w:jc w:val="both"/>
      </w:pPr>
      <w:r>
        <w:tab/>
        <w:t xml:space="preserve">I. Određuje se prodaja nekretnine stečajnog dužnika MADAGO d.o.o. u stečaju, upisane u </w:t>
      </w:r>
      <w:proofErr w:type="spellStart"/>
      <w:r>
        <w:t>zk</w:t>
      </w:r>
      <w:proofErr w:type="spellEnd"/>
      <w:r>
        <w:t xml:space="preserve">. ul. broj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u stečajnom postupku uz odgovarajuću primjenu pravila ovršnog postupka o ovrsi na nekretnini.</w:t>
      </w:r>
    </w:p>
    <w:p w:rsidRDefault="00B463DE" w:rsidP="00B463DE" w:rsidR="00B463DE">
      <w:pPr>
        <w:jc w:val="both"/>
      </w:pPr>
      <w:r>
        <w:tab/>
        <w:t>II. U zemljišnim knjigama Općinskog suda u Bjelovaru, Stalna služba u Daruvaru upisat će se zabilježba rješenja o prodaji.</w:t>
      </w:r>
    </w:p>
    <w:p w:rsidRDefault="00B463DE" w:rsidP="00B463DE" w:rsidR="00B463DE">
      <w:pPr>
        <w:jc w:val="center"/>
        <w:rPr>
          <w:b/>
        </w:rPr>
      </w:pPr>
      <w:r>
        <w:rPr>
          <w:b/>
        </w:rPr>
        <w:t>Obrazloženje</w:t>
      </w:r>
    </w:p>
    <w:p w:rsidRDefault="00B463DE" w:rsidP="00B463DE" w:rsidR="00B463DE">
      <w:pPr>
        <w:jc w:val="both"/>
      </w:pPr>
      <w:r>
        <w:tab/>
        <w:t>Rješenjem ovog suda 3 St-152/2016-11 od 18. srpnja 2016. godine otvoren je stečajni postupak nad MADAGO d.o.o. u stečaju, Daruvar, J. Jelačića 5, MBS 010048319, OIB 77598413665.</w:t>
      </w:r>
    </w:p>
    <w:p w:rsidRDefault="00B463DE" w:rsidP="00B463DE" w:rsidR="00B463DE">
      <w:pPr>
        <w:jc w:val="both"/>
      </w:pPr>
      <w:r>
        <w:tab/>
        <w:t xml:space="preserve">Stečajni upravitelj je u izvješću od dana 30. rujna 2016. godine predložio prodaju nekretnina navedenih u izreci ovog rješenja u stečajnom postupku. </w:t>
      </w:r>
    </w:p>
    <w:p w:rsidRDefault="00B463DE" w:rsidP="00B463DE" w:rsidR="00B463DE">
      <w:pPr>
        <w:jc w:val="both"/>
      </w:pPr>
      <w:r>
        <w:tab/>
        <w:t xml:space="preserve">S obzirom na navedeno, temeljem čl. 247. st. 1. Stečajnog zakona ("Narodne novine" br. 71/15) riješeno je kao u izreci. </w:t>
      </w:r>
    </w:p>
    <w:p w:rsidRDefault="00B463DE" w:rsidP="00B463DE" w:rsidR="00B463DE">
      <w:pPr>
        <w:jc w:val="center"/>
      </w:pPr>
      <w:r>
        <w:t>U Bjelovaru, 8. studenog 2016. godine</w:t>
      </w:r>
    </w:p>
    <w:p w:rsidRDefault="00B463DE" w:rsidP="00B463DE" w:rsidR="00B463DE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B463DE" w:rsidP="00B463DE" w:rsidR="00B463DE" w:rsidRPr="00B463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B463DE" w:rsidP="00B463DE" w:rsidR="00B463DE">
      <w:pPr>
        <w:jc w:val="right"/>
        <w:rPr>
          <w:b/>
        </w:rPr>
      </w:pPr>
    </w:p>
    <w:p w:rsidRDefault="00B463DE" w:rsidP="00B463DE" w:rsidR="00B463DE">
      <w:pPr>
        <w:jc w:val="both"/>
      </w:pPr>
      <w:r>
        <w:rPr>
          <w:b/>
        </w:rPr>
        <w:t>POUKA O PRAVNOM LIJEKU:</w:t>
      </w:r>
      <w:r>
        <w:t xml:space="preserve"> Protiv ovog rješenja pravo na žalbu imaju stečajni upravitelj i </w:t>
      </w:r>
      <w:proofErr w:type="spellStart"/>
      <w:r>
        <w:t>razlučni</w:t>
      </w:r>
      <w:proofErr w:type="spellEnd"/>
      <w:r>
        <w:t xml:space="preserve"> vjerovnici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463DE" w:rsidP="00B463DE" w:rsidR="00B463DE">
      <w:pPr>
        <w:jc w:val="both"/>
      </w:pPr>
    </w:p>
    <w:p w:rsidRDefault="00B463DE" w:rsidP="00B463DE" w:rsidR="00B463DE">
      <w:pPr>
        <w:jc w:val="both"/>
      </w:pPr>
    </w:p>
    <w:p w:rsidRDefault="00B463DE" w:rsidP="00B463DE" w:rsidR="00B463DE">
      <w:pPr>
        <w:jc w:val="center"/>
      </w:pPr>
      <w:r>
        <w:lastRenderedPageBreak/>
        <w:t>-2-</w:t>
      </w:r>
    </w:p>
    <w:p w:rsidRDefault="00B463DE" w:rsidP="00B463DE" w:rsidR="00B463DE">
      <w:pPr>
        <w:jc w:val="center"/>
      </w:pPr>
    </w:p>
    <w:p w:rsidRDefault="00B463DE" w:rsidP="00B463DE" w:rsidR="00B463DE">
      <w:pPr>
        <w:jc w:val="right"/>
        <w:rPr>
          <w:b/>
        </w:rPr>
      </w:pPr>
      <w:r>
        <w:rPr>
          <w:b/>
        </w:rPr>
        <w:t>3 St-152/2016-19</w:t>
      </w:r>
    </w:p>
    <w:p w:rsidRDefault="00B463DE" w:rsidP="00B463DE" w:rsidR="00B463DE">
      <w:pPr>
        <w:rPr>
          <w:b/>
        </w:rPr>
      </w:pPr>
      <w:bookmarkStart w:name="_GoBack" w:id="0"/>
      <w:bookmarkEnd w:id="0"/>
    </w:p>
    <w:p w:rsidRDefault="00B463DE" w:rsidP="00B463DE" w:rsidR="00B463DE">
      <w:pPr>
        <w:jc w:val="both"/>
      </w:pPr>
    </w:p>
    <w:p w:rsidRDefault="00B463DE" w:rsidP="00B463DE" w:rsidR="00B463DE">
      <w:pPr>
        <w:jc w:val="both"/>
      </w:pPr>
      <w:proofErr w:type="spellStart"/>
      <w:r>
        <w:t>Rj</w:t>
      </w:r>
      <w:proofErr w:type="spellEnd"/>
      <w:r>
        <w:t>.</w:t>
      </w:r>
      <w:r>
        <w:br/>
        <w:t>Dna: stečajnom upravitelju putem pošte i putem e-oglasne ploče</w:t>
      </w:r>
    </w:p>
    <w:p w:rsidRDefault="00B463DE" w:rsidP="00B463DE" w:rsidR="00B463DE">
      <w:pPr>
        <w:jc w:val="both"/>
      </w:pPr>
      <w:r>
        <w:t xml:space="preserve">         ŽDO Bjelovar – putem e-oglasne ploče </w:t>
      </w:r>
    </w:p>
    <w:p w:rsidRDefault="00B463DE" w:rsidP="00B463DE" w:rsidR="00B463DE">
      <w:pPr>
        <w:jc w:val="both"/>
      </w:pPr>
      <w:r>
        <w:t xml:space="preserve">         Privredna banka Zagreb d.d. Zagreb – putem e-oglasne ploče</w:t>
      </w:r>
    </w:p>
    <w:p w:rsidRDefault="00B463DE" w:rsidP="00B463DE" w:rsidR="00B463DE">
      <w:pPr>
        <w:jc w:val="both"/>
      </w:pPr>
      <w:r>
        <w:t xml:space="preserve">         Općinskom sudu u Bjelovaru, Stalna služba u Daruvaru s dopisom - putem pošte </w:t>
      </w:r>
    </w:p>
    <w:p w:rsidRDefault="00B463DE" w:rsidP="00B463DE" w:rsidR="00B463DE">
      <w:pPr>
        <w:jc w:val="both"/>
      </w:pPr>
      <w:r>
        <w:t xml:space="preserve">         e-Oglasna ploča</w:t>
      </w:r>
    </w:p>
    <w:p w:rsidRDefault="00B463DE" w:rsidP="00B463DE" w:rsidR="00B463DE">
      <w:pPr>
        <w:jc w:val="both"/>
      </w:pPr>
      <w:proofErr w:type="spellStart"/>
      <w:r>
        <w:t>Bj</w:t>
      </w:r>
      <w:proofErr w:type="spellEnd"/>
      <w:r>
        <w:t>. 8.11.2016.</w:t>
      </w:r>
    </w:p>
    <w:p w:rsidRDefault="00B463DE" w:rsidP="00B463DE" w:rsidR="00B463DE">
      <w:pPr>
        <w:jc w:val="both"/>
      </w:pPr>
    </w:p>
    <w:p w:rsidRDefault="00EA1C6D" w:rsidP="00B463DE" w:rsidR="00AE649C" w:rsidRPr="00B76F3C">
      <w:pPr>
        <w:pStyle w:val="SudNaziv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3DE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58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St-152/2016-19</izvorni_sadrzaj>
    <derivirana_varijabla naziv="DomainObject.Oznaka_1">St-152/2016-19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Marina Jurić</item>
      <item>ŽUPANIJSKO DRŽAVNO ODVJETNIŠTVO U BJELOVARU</item>
    </izvorni_sadrzaj>
    <derivirana_varijabla naziv="DomainObject.Predmet.OstaliListNazivFormated_1">
      <item>Marina Jurić</item>
      <item>ŽUPANIJSKO DRŽAVNO ODVJETNIŠTVO U BJELOVARU</item>
    </derivirana_varijabla>
  </DomainObject.Predmet.OstaliListNazivFormated>
  <DomainObject.Predmet.OstaliListNazivFormatedOIB>
    <izvorni_sadrzaj>
      <item>Marina Jurić</item>
      <item>ŽUPANIJSKO DRŽAVNO ODVJETNIŠTVO U BJELOVARU</item>
    </izvorni_sadrzaj>
    <derivirana_varijabla naziv="DomainObject.Predmet.OstaliListNazivFormatedOIB_1">
      <item>Marina Jurić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St-152/2016-19</izvorni_sadrzaj>
    <derivirana_varijabla naziv="DomainObject.PoslovniBrojDokumenta_1">St-152/2016-19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42BC3-BEA0-4A9E-A17C-749421576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1585</properties:Characters>
  <properties:Lines>50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2016-11-08T09:35:00Z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