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f84b9" w14:paraId="1ff84b9" w:rsidRDefault="008A5064" w:rsidP="008A5064" w:rsidR="008A5064">
      <w:pPr>
        <w15:collapsed w:val="false"/>
      </w:pPr>
      <w:bookmarkStart w:name="_GoBack" w:id="0"/>
      <w:bookmarkEnd w:id="0"/>
      <w:r>
        <w:tab/>
      </w:r>
      <w:r>
        <w:tab/>
      </w:r>
      <w:r>
        <w:tab/>
      </w:r>
      <w:r>
        <w:tab/>
      </w:r>
      <w:r>
        <w:tab/>
      </w:r>
      <w:r>
        <w:tab/>
      </w:r>
      <w:r>
        <w:tab/>
      </w:r>
      <w:r>
        <w:tab/>
      </w:r>
      <w:r>
        <w:tab/>
      </w:r>
      <w:r>
        <w:tab/>
      </w:r>
      <w:r>
        <w:tab/>
        <w:t>1.St-54/2013</w:t>
      </w:r>
    </w:p>
    <w:p w:rsidRDefault="008A5064" w:rsidP="008A5064" w:rsidR="008A5064">
      <w:r>
        <w:t>REPUBLIKA HRVATSKA</w:t>
      </w:r>
    </w:p>
    <w:p w:rsidRDefault="008A5064" w:rsidP="008A5064" w:rsidR="008A5064">
      <w:r>
        <w:t>TRGOVAČKI SUD U SPLITU</w:t>
      </w:r>
      <w:r>
        <w:tab/>
      </w:r>
      <w:r>
        <w:tab/>
      </w:r>
      <w:r>
        <w:tab/>
      </w:r>
      <w:r>
        <w:tab/>
      </w:r>
      <w:r>
        <w:tab/>
      </w:r>
      <w:r>
        <w:tab/>
      </w:r>
    </w:p>
    <w:p w:rsidRDefault="008A5064" w:rsidP="008A5064" w:rsidR="008A5064">
      <w:pPr>
        <w:jc w:val="center"/>
      </w:pPr>
    </w:p>
    <w:p w:rsidRDefault="008A5064" w:rsidP="008A5064" w:rsidR="008A5064">
      <w:pPr>
        <w:jc w:val="center"/>
      </w:pPr>
    </w:p>
    <w:p w:rsidRDefault="008A5064" w:rsidP="008A5064" w:rsidR="008A5064">
      <w:pPr>
        <w:jc w:val="center"/>
      </w:pPr>
      <w:r>
        <w:t>Z A P I S N I K</w:t>
      </w:r>
    </w:p>
    <w:p w:rsidRDefault="008A5064" w:rsidP="008A5064" w:rsidR="008A5064">
      <w:pPr>
        <w:jc w:val="center"/>
      </w:pPr>
      <w:r>
        <w:tab/>
      </w:r>
      <w:r>
        <w:tab/>
      </w:r>
      <w:r>
        <w:tab/>
      </w:r>
      <w:r>
        <w:tab/>
      </w:r>
      <w:r>
        <w:tab/>
      </w:r>
      <w:r>
        <w:tab/>
      </w:r>
      <w:r>
        <w:tab/>
      </w:r>
    </w:p>
    <w:p w:rsidRDefault="008A5064" w:rsidP="008A5064" w:rsidR="008A5064">
      <w:pPr>
        <w:pStyle w:val="Tijeloteksta"/>
      </w:pPr>
      <w:r>
        <w:t>Sastavljen kod Trgovačkog suda u Splitu, 14. ožujka 2017.  godine, u stečajnom postupku nad stečajnim dužnikom H.P.B. INDUSTRIJA d.o.o. u stečaju, Trilj, Vedrine 21.,OIB: 50110111209.</w:t>
      </w:r>
    </w:p>
    <w:p w:rsidRDefault="008A5064" w:rsidP="008A5064" w:rsidR="008A5064">
      <w:pPr>
        <w:pStyle w:val="Tijeloteksta"/>
      </w:pPr>
    </w:p>
    <w:p w:rsidRDefault="008A5064" w:rsidP="008A5064" w:rsidR="008A5064">
      <w:pPr>
        <w:jc w:val="center"/>
      </w:pPr>
      <w:r>
        <w:t>ROČIŠTE RADI PRODAJE</w:t>
      </w:r>
    </w:p>
    <w:p w:rsidRDefault="008A5064" w:rsidP="008A5064" w:rsidR="008A5064">
      <w:pPr>
        <w:jc w:val="center"/>
      </w:pPr>
    </w:p>
    <w:p w:rsidRDefault="008A5064" w:rsidP="008A5064" w:rsidR="008A5064">
      <w:pPr>
        <w:jc w:val="both"/>
      </w:pPr>
      <w:r>
        <w:t>Nazočni od suda:</w:t>
      </w:r>
    </w:p>
    <w:p w:rsidRDefault="008A5064" w:rsidP="008A5064" w:rsidR="008A5064">
      <w:pPr>
        <w:jc w:val="both"/>
      </w:pPr>
      <w:r>
        <w:t>Velimir Vuković, stečajni sudac</w:t>
      </w:r>
    </w:p>
    <w:p w:rsidRDefault="008A5064" w:rsidP="008A5064" w:rsidR="008A5064">
      <w:pPr>
        <w:jc w:val="both"/>
      </w:pPr>
      <w:r>
        <w:t>Marija Elez, zapisničar</w:t>
      </w:r>
    </w:p>
    <w:p w:rsidRDefault="008A5064" w:rsidP="008A5064" w:rsidR="008A5064">
      <w:pPr>
        <w:jc w:val="both"/>
      </w:pPr>
    </w:p>
    <w:p w:rsidRDefault="008A5064" w:rsidP="008A5064" w:rsidR="008A5064">
      <w:pPr>
        <w:jc w:val="center"/>
      </w:pPr>
      <w:r>
        <w:t>Početak u 09:00  sati.</w:t>
      </w:r>
    </w:p>
    <w:p w:rsidRDefault="008A5064" w:rsidP="008A5064" w:rsidR="008A5064">
      <w:pPr>
        <w:jc w:val="center"/>
      </w:pPr>
    </w:p>
    <w:p w:rsidRDefault="008A5064" w:rsidP="008A5064" w:rsidR="008A5064">
      <w:pPr>
        <w:jc w:val="both"/>
      </w:pPr>
      <w:r>
        <w:t>Utvrđuje se da su pristupili:</w:t>
      </w:r>
    </w:p>
    <w:p w:rsidRDefault="008A5064" w:rsidP="008A5064" w:rsidR="008A5064">
      <w:pPr>
        <w:jc w:val="both"/>
      </w:pPr>
      <w:r>
        <w:t>Anči Bašić, stečajna upraviteljica</w:t>
      </w:r>
    </w:p>
    <w:p w:rsidRDefault="008A5064" w:rsidP="008A5064" w:rsidR="008A5064">
      <w:pPr>
        <w:jc w:val="both"/>
      </w:pPr>
    </w:p>
    <w:p w:rsidRDefault="008A5064" w:rsidP="008A5064" w:rsidR="008A5064">
      <w:pPr>
        <w:jc w:val="both"/>
      </w:pPr>
      <w:r>
        <w:t>Za vjerovnike:</w:t>
      </w:r>
    </w:p>
    <w:p w:rsidRDefault="008A5064" w:rsidP="008A5064" w:rsidR="008A5064">
      <w:pPr>
        <w:jc w:val="both"/>
      </w:pPr>
      <w:r>
        <w:t>nitko</w:t>
      </w:r>
    </w:p>
    <w:p w:rsidRDefault="008A5064" w:rsidP="008A5064" w:rsidR="008A5064">
      <w:pPr>
        <w:jc w:val="both"/>
      </w:pPr>
    </w:p>
    <w:p w:rsidRDefault="008A5064" w:rsidP="008A5064" w:rsidR="008A5064">
      <w:pPr>
        <w:jc w:val="both"/>
      </w:pPr>
      <w:r>
        <w:t xml:space="preserve">Za ponuditelje: nitko </w:t>
      </w:r>
    </w:p>
    <w:p w:rsidRDefault="008A5064" w:rsidP="008A5064" w:rsidR="008A5064">
      <w:pPr>
        <w:jc w:val="both"/>
      </w:pPr>
    </w:p>
    <w:p w:rsidRDefault="008A5064" w:rsidP="008A5064" w:rsidR="008A5064">
      <w:pPr>
        <w:jc w:val="both"/>
      </w:pPr>
    </w:p>
    <w:p w:rsidRDefault="008A5064" w:rsidP="008A5064" w:rsidR="008A5064">
      <w:pPr>
        <w:pStyle w:val="Tijeloteksta-uvlaka2"/>
        <w:spacing w:lineRule="auto" w:line="240" w:after="0"/>
        <w:ind w:firstLine="425"/>
        <w:jc w:val="both"/>
      </w:pPr>
      <w:r>
        <w:t xml:space="preserve">Utvrđuje se da je Zaključkom ovog suda posl. broj: St-54/2013 od 09. veljače 2017. godine određeno četvrto ročište za prodaju u stečajnom postupku  uz odgovarajuću primjenu odredbi  Ovršnog zakona nekretnina stečajnog dužnika H.P.B. INDUSTRIJA d.o.o. u stečaju,Trilj, Vedrine 21.,OIB: 50110111209 i to čest. zem. 310/45, ukupne površine 8677 m2 označene kao pašnjak, te čest. zem.310/54 ukupne površine 13861 m2 koje se nalaze u gospodarskoj zoni u Čaporicama, ZU 439 k.o. Čaporice po početnoj cijeni od 690.000,00 kn koja predstavlja prodajnu početnu cijenu na </w:t>
      </w:r>
      <w:r w:rsidR="00FA7E38">
        <w:t xml:space="preserve">četvrtom </w:t>
      </w:r>
      <w:r>
        <w:t>ročištu za prodaju.</w:t>
      </w:r>
    </w:p>
    <w:p w:rsidRDefault="008A5064" w:rsidP="008A5064" w:rsidR="008A5064">
      <w:pPr>
        <w:jc w:val="both"/>
      </w:pPr>
    </w:p>
    <w:p w:rsidRDefault="008A5064" w:rsidP="008A5064" w:rsidR="008A5064">
      <w:pPr>
        <w:ind w:firstLine="283"/>
        <w:jc w:val="both"/>
      </w:pPr>
      <w:r>
        <w:t>Utvrđuje se da je naprijed navedeni zaključak istaknut na e-oglasnoj ploči ovog suda dana  09. veljače 2017. godine.</w:t>
      </w:r>
    </w:p>
    <w:p w:rsidRDefault="008A5064" w:rsidP="008A5064" w:rsidR="008A5064">
      <w:pPr>
        <w:jc w:val="both"/>
      </w:pPr>
    </w:p>
    <w:p w:rsidRDefault="008A5064" w:rsidP="008A5064" w:rsidR="008A5064">
      <w:pPr>
        <w:ind w:firstLine="283"/>
        <w:jc w:val="both"/>
      </w:pPr>
      <w:r>
        <w:t xml:space="preserve">Utvrđuje se  da je skraćeni oglas o prodaji oglašen u dnevnom tisku Slobodna Dalmacija dana  </w:t>
      </w:r>
      <w:r w:rsidR="00FA7E38">
        <w:t xml:space="preserve">13.veljače </w:t>
      </w:r>
      <w:r>
        <w:t>201</w:t>
      </w:r>
      <w:r w:rsidR="00D76AB4">
        <w:t>7</w:t>
      </w:r>
      <w:r>
        <w:t xml:space="preserve">. godine te u cijelosti  na internet stranicama HGK-a i VTS-a, a o čemu  je stečajna upraviteljica dostavila dokaze uz podnesak od </w:t>
      </w:r>
      <w:r w:rsidR="00D76AB4">
        <w:t>1</w:t>
      </w:r>
      <w:r w:rsidR="00FA7E38">
        <w:t>4</w:t>
      </w:r>
      <w:r>
        <w:t>.</w:t>
      </w:r>
      <w:r w:rsidR="00FA7E38">
        <w:t xml:space="preserve">ožujka </w:t>
      </w:r>
      <w:r>
        <w:t xml:space="preserve"> 201</w:t>
      </w:r>
      <w:r w:rsidR="00D76AB4">
        <w:t>7</w:t>
      </w:r>
      <w:r>
        <w:t>.godine.</w:t>
      </w:r>
    </w:p>
    <w:p w:rsidRDefault="008A5064" w:rsidP="008A5064" w:rsidR="008A5064">
      <w:pPr>
        <w:jc w:val="both"/>
      </w:pPr>
    </w:p>
    <w:p w:rsidRDefault="008A5064" w:rsidP="008A5064" w:rsidR="008A5064">
      <w:pPr>
        <w:ind w:firstLine="708"/>
        <w:jc w:val="both"/>
      </w:pPr>
      <w:r>
        <w:t>Prema podacima računovodstvene službe ovog suda  nije izvršena uplata zatraženog osiguranja niti za današnje dražbeno ročište.</w:t>
      </w:r>
    </w:p>
    <w:p w:rsidRDefault="00FA7E38" w:rsidP="008A5064" w:rsidR="00FA7E38">
      <w:pPr>
        <w:ind w:firstLine="708"/>
        <w:jc w:val="both"/>
      </w:pPr>
    </w:p>
    <w:p w:rsidRDefault="00FA7E38" w:rsidP="00FA7E38" w:rsidR="008A5064">
      <w:pPr>
        <w:ind w:firstLine="708"/>
        <w:jc w:val="both"/>
      </w:pPr>
      <w:r>
        <w:t>Utvrđuje se da je potencijalni ponuditelj BBB GROUP ovom sudu dana 14.ožujka 2017. godine dostavi</w:t>
      </w:r>
      <w:r w:rsidR="00963E82">
        <w:t>o</w:t>
      </w:r>
      <w:r>
        <w:t xml:space="preserve"> e-mail podnesak u kojem se predlaže odgoda današnjeg dražbenog ročišta do 22.</w:t>
      </w:r>
      <w:r w:rsidR="00963E82">
        <w:t>ožujka 2017. godine, kada će ovaj</w:t>
      </w:r>
      <w:r>
        <w:t xml:space="preserve"> ponuditelj biti deblokiran te moći udovoljiti zaključku suda od 9.veljače 2017. godine.</w:t>
      </w:r>
    </w:p>
    <w:p w:rsidRDefault="008A5064" w:rsidP="008A5064" w:rsidR="00FA7E38">
      <w:pPr>
        <w:jc w:val="both"/>
      </w:pPr>
      <w:r>
        <w:lastRenderedPageBreak/>
        <w:tab/>
        <w:t xml:space="preserve">Stečajna upraviteljica </w:t>
      </w:r>
      <w:r w:rsidR="00FA7E38">
        <w:t xml:space="preserve">izjavljuje </w:t>
      </w:r>
      <w:r>
        <w:t xml:space="preserve"> da </w:t>
      </w:r>
      <w:r w:rsidR="00FA7E38">
        <w:t xml:space="preserve"> uzimajući u obzir činjenicu kako na današnjem dražbenom ročištu nije bilo ponuditelja, kako je suglasna sa odgodom današnjem dražbenog ročišta na</w:t>
      </w:r>
      <w:r w:rsidR="00963E82">
        <w:t xml:space="preserve"> </w:t>
      </w:r>
      <w:r w:rsidR="00FA7E38">
        <w:t>rok od 15 dana.</w:t>
      </w:r>
    </w:p>
    <w:p w:rsidRDefault="00FA7E38" w:rsidP="008A5064" w:rsidR="00FA7E38">
      <w:pPr>
        <w:jc w:val="both"/>
      </w:pPr>
    </w:p>
    <w:p w:rsidRDefault="008A5064" w:rsidP="008A5064" w:rsidR="008A5064">
      <w:pPr>
        <w:jc w:val="both"/>
      </w:pPr>
      <w:r>
        <w:tab/>
        <w:t xml:space="preserve">Sud donosi </w:t>
      </w:r>
    </w:p>
    <w:p w:rsidRDefault="008A5064" w:rsidP="008A5064" w:rsidR="008A5064">
      <w:pPr>
        <w:jc w:val="both"/>
      </w:pPr>
    </w:p>
    <w:p w:rsidRDefault="008A5064" w:rsidP="008A5064" w:rsidR="008A5064">
      <w:pPr>
        <w:jc w:val="center"/>
      </w:pPr>
      <w:r>
        <w:t>r j e š e n j e</w:t>
      </w:r>
    </w:p>
    <w:p w:rsidRDefault="008A5064" w:rsidP="008A5064" w:rsidR="008A5064">
      <w:pPr>
        <w:jc w:val="both"/>
      </w:pPr>
    </w:p>
    <w:p w:rsidRDefault="008A5064" w:rsidP="008A5064" w:rsidR="00FA7E38">
      <w:pPr>
        <w:jc w:val="both"/>
      </w:pPr>
      <w:r>
        <w:tab/>
        <w:t>Današnj</w:t>
      </w:r>
      <w:r w:rsidR="00FA7E38">
        <w:t xml:space="preserve">e ročište radi prodaje </w:t>
      </w:r>
      <w:r>
        <w:t xml:space="preserve"> imovine uvodom označenog dužnika </w:t>
      </w:r>
      <w:r w:rsidR="00FA7E38">
        <w:t>se odgađa na rok od 15 dana.</w:t>
      </w:r>
    </w:p>
    <w:p w:rsidRDefault="00FA7E38" w:rsidP="008A5064" w:rsidR="00FA7E38">
      <w:pPr>
        <w:jc w:val="both"/>
      </w:pPr>
    </w:p>
    <w:p w:rsidRDefault="00FA7E38" w:rsidP="00FA7E38" w:rsidR="00FA7E38">
      <w:pPr>
        <w:pStyle w:val="Tijeloteksta-uvlaka2"/>
        <w:spacing w:lineRule="auto" w:line="240" w:after="0"/>
        <w:ind w:firstLine="425"/>
        <w:jc w:val="both"/>
      </w:pPr>
      <w:r>
        <w:tab/>
        <w:t xml:space="preserve">Četvrto ročište radi prodaje predmetne nekretnine stečajnog dužnika i to čest. zem. 310/45, ukupne površine 8677 m2 označene kao pašnjak, te čest. zem.310/54 ukupne površine 13861 m2 koje se nalaze u gospodarskoj zoni u Čaporicama, ZU 439 k.o. Čaporice po početnoj cijeni od 690.000,00 kn koja predstavlja prodajnu početnu cijenu na četvrtom  ročištu za prodaju, određuje se za dan </w:t>
      </w:r>
    </w:p>
    <w:p w:rsidRDefault="00FA7E38" w:rsidP="00FA7E38" w:rsidR="00FA7E38">
      <w:pPr>
        <w:pStyle w:val="Tijeloteksta-uvlaka2"/>
        <w:spacing w:lineRule="auto" w:line="240" w:after="0"/>
        <w:ind w:firstLine="425"/>
        <w:jc w:val="both"/>
      </w:pPr>
    </w:p>
    <w:p w:rsidRDefault="00FA7E38" w:rsidP="00FA7E38" w:rsidR="00FA7E38">
      <w:pPr>
        <w:pStyle w:val="Tijeloteksta-uvlaka2"/>
        <w:spacing w:lineRule="auto" w:line="240" w:after="0"/>
        <w:ind w:firstLine="425"/>
        <w:jc w:val="center"/>
      </w:pPr>
      <w:r w:rsidRPr="00FA7E38">
        <w:rPr>
          <w:b/>
        </w:rPr>
        <w:t>29.ožujka 2017. godine u 12,00 sati</w:t>
      </w:r>
      <w:r>
        <w:t>.</w:t>
      </w:r>
    </w:p>
    <w:p w:rsidRDefault="00FA7E38" w:rsidP="00FA7E38" w:rsidR="00FA7E38">
      <w:pPr>
        <w:pStyle w:val="Tijeloteksta-uvlaka2"/>
        <w:spacing w:lineRule="auto" w:line="240" w:after="0"/>
        <w:ind w:firstLine="425"/>
        <w:jc w:val="center"/>
      </w:pPr>
    </w:p>
    <w:p w:rsidRDefault="00FA7E38" w:rsidP="00FA7E38" w:rsidR="008A5064">
      <w:pPr>
        <w:pStyle w:val="Tijeloteksta-uvlaka2"/>
        <w:spacing w:lineRule="auto" w:line="240" w:after="0"/>
        <w:jc w:val="both"/>
      </w:pPr>
      <w:r>
        <w:t xml:space="preserve">što stečajna upraviteljica prima na znanje i služi joj umjesto poziva dok će  ponuditelji  o četvrtom dražbenom ročištu biti obaviješteni isticanjem predmetnog zapisnika na mrežnoj stranici e-oglasne ploče sudova. </w:t>
      </w:r>
    </w:p>
    <w:p w:rsidRDefault="008A5064" w:rsidP="008A5064" w:rsidR="008A5064">
      <w:pPr>
        <w:jc w:val="both"/>
      </w:pPr>
    </w:p>
    <w:p w:rsidRDefault="008A5064" w:rsidP="008A5064" w:rsidR="008A5064">
      <w:pPr>
        <w:ind w:firstLine="708"/>
      </w:pPr>
      <w:r>
        <w:t>Dovršeno u 09:</w:t>
      </w:r>
      <w:r w:rsidR="00FA7E38">
        <w:t>0</w:t>
      </w:r>
      <w:r>
        <w:t>5 sati.</w:t>
      </w:r>
    </w:p>
    <w:p w:rsidRDefault="008A5064" w:rsidP="008A5064" w:rsidR="008A5064">
      <w:pPr>
        <w:ind w:firstLine="708"/>
      </w:pPr>
    </w:p>
    <w:p w:rsidRDefault="008A5064" w:rsidP="008A5064" w:rsidR="008A5064">
      <w:pPr>
        <w:ind w:left="3540"/>
        <w:jc w:val="center"/>
      </w:pPr>
      <w:r>
        <w:t xml:space="preserve">  sudac </w:t>
      </w:r>
      <w:r>
        <w:tab/>
      </w:r>
      <w:r>
        <w:tab/>
      </w:r>
      <w:r>
        <w:tab/>
        <w:t>stečajna upraviteljica</w:t>
      </w:r>
    </w:p>
    <w:p w:rsidRDefault="008A5064" w:rsidP="008A5064" w:rsidR="008A5064">
      <w:pPr>
        <w:jc w:val="center"/>
      </w:pPr>
    </w:p>
    <w:p w:rsidRDefault="008A5064" w:rsidP="008A5064" w:rsidR="008A5064">
      <w:pPr>
        <w:jc w:val="both"/>
      </w:pPr>
    </w:p>
    <w:p w:rsidRDefault="008A5064" w:rsidP="008A5064" w:rsidR="008A5064">
      <w:pPr>
        <w:jc w:val="both"/>
      </w:pPr>
    </w:p>
    <w:p w:rsidRDefault="008A5064" w:rsidP="008A5064" w:rsidR="008A5064">
      <w:r>
        <w:t xml:space="preserve">                                                               zapisničar</w:t>
      </w:r>
      <w:r>
        <w:tab/>
      </w:r>
      <w:r>
        <w:tab/>
      </w:r>
      <w:r>
        <w:tab/>
        <w:t xml:space="preserve">          </w:t>
      </w:r>
    </w:p>
    <w:p w:rsidRDefault="008A5064" w:rsidP="008A5064" w:rsidR="008A5064">
      <w:pPr>
        <w:jc w:val="both"/>
      </w:pPr>
    </w:p>
    <w:p w:rsidRDefault="008A5064" w:rsidP="008A5064" w:rsidR="008A5064">
      <w:pPr>
        <w:jc w:val="both"/>
      </w:pPr>
    </w:p>
    <w:p w:rsidRDefault="008A5064" w:rsidP="008A5064" w:rsidR="008A5064">
      <w:r>
        <w:t xml:space="preserve">                                                               </w:t>
      </w:r>
    </w:p>
    <w:p w:rsidRDefault="008A5064" w:rsidP="008A5064" w:rsidR="008A5064"/>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5064"/>
    <w:rsid w:val="0052216E"/>
    <w:rsid w:val="008A5064"/>
    <w:rsid w:val="00963E82"/>
    <w:rsid w:val="00C2425E"/>
    <w:rsid w:val="00C72CD6"/>
    <w:rsid w:val="00D76AB4"/>
    <w:rsid w:val="00F53219"/>
    <w:rsid w:val="00FA7E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A5064"/>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8A5064"/>
    <w:pPr>
      <w:jc w:val="both"/>
    </w:pPr>
  </w:style>
  <w:style w:customStyle="true" w:styleId="TijelotekstaChar" w:type="character">
    <w:name w:val="Tijelo teksta Char"/>
    <w:basedOn w:val="Zadanifontodlomka"/>
    <w:link w:val="Tijeloteksta"/>
    <w:semiHidden/>
    <w:rsid w:val="008A5064"/>
    <w:rPr>
      <w:rFonts w:eastAsia="Times New Roman"/>
      <w:lang w:eastAsia="hr-HR"/>
    </w:rPr>
  </w:style>
  <w:style w:styleId="Tijeloteksta-uvlaka2" w:type="paragraph">
    <w:name w:val="Body Text Indent 2"/>
    <w:basedOn w:val="Normal"/>
    <w:link w:val="Tijeloteksta-uvlaka2Char"/>
    <w:uiPriority w:val="99"/>
    <w:unhideWhenUsed/>
    <w:rsid w:val="008A5064"/>
    <w:pPr>
      <w:spacing w:lineRule="auto" w:line="480" w:after="120"/>
      <w:ind w:left="283"/>
    </w:pPr>
  </w:style>
  <w:style w:customStyle="true" w:styleId="Tijeloteksta-uvlaka2Char" w:type="character">
    <w:name w:val="Tijelo teksta - uvlaka 2 Char"/>
    <w:basedOn w:val="Zadanifontodlomka"/>
    <w:link w:val="Tijeloteksta-uvlaka2"/>
    <w:uiPriority w:val="99"/>
    <w:rsid w:val="008A5064"/>
    <w:rPr>
      <w:rFonts w:eastAsia="Times New Roman"/>
      <w:lang w:eastAsia="hr-HR"/>
    </w:rPr>
  </w:style>
  <w:style w:styleId="Bezproreda" w:type="paragraph">
    <w:name w:val="No Spacing"/>
    <w:uiPriority w:val="1"/>
    <w:qFormat/>
    <w:rsid w:val="008A5064"/>
    <w:rPr>
      <w:rFonts w:eastAsia="Times New Roman"/>
      <w:lang w:eastAsia="hr-HR"/>
    </w:rPr>
  </w:style>
  <w:style w:styleId="Tekstrezerviranogmjesta" w:type="character">
    <w:name w:val="Placeholder Text"/>
    <w:basedOn w:val="Zadanifontodlomka"/>
    <w:uiPriority w:val="99"/>
    <w:semiHidden/>
    <w:rsid w:val="00C72CD6"/>
    <w:rPr>
      <w:color w:val="808080"/>
      <w:bdr w:space="0" w:sz="0" w:color="auto" w:val="none"/>
      <w:shd w:fill="auto" w:color="auto" w:val="clear"/>
    </w:rPr>
  </w:style>
  <w:style w:customStyle="true" w:styleId="eSPISCCParagraphDefaultFont" w:type="character">
    <w:name w:val="eSPIS_CC_Paragraph Default Font"/>
    <w:basedOn w:val="Zadanifontodlomka"/>
    <w:rsid w:val="00C72CD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2CD6"/>
    <w:rPr>
      <w:bdr w:space="0" w:sz="0" w:color="auto" w:val="none"/>
      <w:shd w:fill="FFFFCC" w:color="auto" w:val="clear"/>
      <w:lang w:val="hr-HR"/>
    </w:rPr>
  </w:style>
  <w:style w:customStyle="true" w:styleId="PozadinaSvijetloCrvena" w:type="character">
    <w:name w:val="Pozadina_SvijetloCrvena"/>
    <w:basedOn w:val="eSPISCCParagraphDefaultFont"/>
    <w:rsid w:val="00C72CD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2CD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A5064"/>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8A5064"/>
    <w:pPr>
      <w:jc w:val="both"/>
    </w:pPr>
  </w:style>
  <w:style w:customStyle="1" w:styleId="TijelotekstaChar" w:type="character">
    <w:name w:val="Tijelo teksta Char"/>
    <w:basedOn w:val="Zadanifontodlomka"/>
    <w:link w:val="Tijeloteksta"/>
    <w:semiHidden/>
    <w:rsid w:val="008A5064"/>
    <w:rPr>
      <w:rFonts w:eastAsia="Times New Roman"/>
      <w:lang w:eastAsia="hr-HR"/>
    </w:rPr>
  </w:style>
  <w:style w:styleId="Tijeloteksta-uvlaka2" w:type="paragraph">
    <w:name w:val="Body Text Indent 2"/>
    <w:basedOn w:val="Normal"/>
    <w:link w:val="Tijeloteksta-uvlaka2Char"/>
    <w:uiPriority w:val="99"/>
    <w:unhideWhenUsed/>
    <w:rsid w:val="008A5064"/>
    <w:pPr>
      <w:spacing w:after="120" w:line="480" w:lineRule="auto"/>
      <w:ind w:left="283"/>
    </w:pPr>
  </w:style>
  <w:style w:customStyle="1" w:styleId="Tijeloteksta-uvlaka2Char" w:type="character">
    <w:name w:val="Tijelo teksta - uvlaka 2 Char"/>
    <w:basedOn w:val="Zadanifontodlomka"/>
    <w:link w:val="Tijeloteksta-uvlaka2"/>
    <w:uiPriority w:val="99"/>
    <w:rsid w:val="008A5064"/>
    <w:rPr>
      <w:rFonts w:eastAsia="Times New Roman"/>
      <w:lang w:eastAsia="hr-HR"/>
    </w:rPr>
  </w:style>
  <w:style w:styleId="Bezproreda" w:type="paragraph">
    <w:name w:val="No Spacing"/>
    <w:uiPriority w:val="1"/>
    <w:qFormat/>
    <w:rsid w:val="008A5064"/>
    <w:rPr>
      <w:rFonts w:eastAsia="Times New Roman"/>
      <w:lang w:eastAsia="hr-HR"/>
    </w:rPr>
  </w:style>
  <w:style w:styleId="Tekstrezerviranogmjesta" w:type="character">
    <w:name w:val="Placeholder Text"/>
    <w:basedOn w:val="Zadanifontodlomka"/>
    <w:uiPriority w:val="99"/>
    <w:semiHidden/>
    <w:rsid w:val="00C72CD6"/>
    <w:rPr>
      <w:color w:val="808080"/>
      <w:bdr w:color="auto" w:space="0" w:sz="0" w:val="none"/>
      <w:shd w:color="auto" w:fill="auto" w:val="clear"/>
    </w:rPr>
  </w:style>
  <w:style w:customStyle="1" w:styleId="eSPISCCParagraphDefaultFont" w:type="character">
    <w:name w:val="eSPIS_CC_Paragraph Default Font"/>
    <w:basedOn w:val="Zadanifontodlomka"/>
    <w:rsid w:val="00C72CD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2CD6"/>
    <w:rPr>
      <w:bdr w:color="auto" w:space="0" w:sz="0" w:val="none"/>
      <w:shd w:color="auto" w:fill="FFFFCC" w:val="clear"/>
      <w:lang w:val="hr-HR"/>
    </w:rPr>
  </w:style>
  <w:style w:customStyle="1" w:styleId="PozadinaSvijetloCrvena" w:type="character">
    <w:name w:val="Pozadina_SvijetloCrvena"/>
    <w:basedOn w:val="eSPISCCParagraphDefaultFont"/>
    <w:rsid w:val="00C72CD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2CD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931887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14. ožujka 2017.</izvorni_sadrzaj>
    <derivirana_varijabla naziv="DomainObject.PlaniraniZavrsetakDatum_1">14. ožujka 2017.</derivirana_varijabla>
  </DomainObject.PlaniraniZavrsetakDatum>
  <DomainObject.PlaniraniPocetakDatum>
    <izvorni_sadrzaj>14. ožujka 2017.</izvorni_sadrzaj>
    <derivirana_varijabla naziv="DomainObject.PlaniraniPocetakDatum_1">14. ožujka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ožujka 2017.</izvorni_sadrzaj>
    <derivirana_varijabla naziv="DomainObject.Zapisnik.DatumKreiranja_1">14. ožujka 2017.</derivirana_varijabla>
  </DomainObject.Zapisnik.DatumKreiranja>
  <DomainObject.Zapisnik.ImovinskaKorist>
    <izvorni_sadrzaj/>
    <derivirana_varijabla naziv="DomainObject.Zapisnik.ImovinskaKorist_1"/>
  </DomainObject.Zapisnik.ImovinskaKorist>
  <DomainObject.Zapisnik.Oznaka>
    <izvorni_sadrzaj>St-54/2013-184</izvorni_sadrzaj>
    <derivirana_varijabla naziv="DomainObject.Zapisnik.Oznaka_1">St-54/2013-184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izvorni_sadrzaj>
    <derivirana_varijabla naziv="DomainObject.Predmet.Broj_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2013.</izvorni_sadrzaj>
    <derivirana_varijabla naziv="DomainObject.Predmet.DatumOsnivanja_1">11.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St-54/2013</izvorni_sadrzaj>
    <derivirana_varijabla naziv="DomainObject.Predmet.OznakaBroj_1">St-54/2013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H.P.B. INDUSTRIJA d.o.o. zastupanog po punomoćniku Mladen Vušković</izvorni_sadrzaj>
    <derivirana_varijabla naziv="DomainObject.Predmet.ProtustrankaFormated_1">  H.P.B. INDUSTRIJA d.o.o. zastupanog po punomoćniku Mladen Vušković</derivirana_varijabla>
  </DomainObject.Predmet.ProtustrankaFormated>
  <DomainObject.Predmet.ProtustrankaFormatedOIB>
    <izvorni_sadrzaj>  H.P.B. INDUSTRIJA d.o.o., OIB 50110111209 zastupanog po punomoćniku Mladen Vušković</izvorni_sadrzaj>
    <derivirana_varijabla naziv="DomainObject.Predmet.ProtustrankaFormatedOIB_1">  H.P.B. INDUSTRIJA d.o.o., OIB 50110111209 zastupanog po punomoćniku Mladen Vušković</derivirana_varijabla>
  </DomainObject.Predmet.ProtustrankaFormatedOIB>
  <DomainObject.Predmet.ProtustrankaFormatedWithAdress>
    <izvorni_sadrzaj> H.P.B. INDUSTRIJA d.o.o., Vedrine 21, 21240 Trilj zastupanog po punomoćniku Mladen Vušković</izvorni_sadrzaj>
    <derivirana_varijabla naziv="DomainObject.Predmet.ProtustrankaFormatedWithAdress_1"> H.P.B. INDUSTRIJA d.o.o., Vedrine 21, 21240 Trilj zastupanog po punomoćniku Mladen Vušković</derivirana_varijabla>
  </DomainObject.Predmet.ProtustrankaFormatedWithAdress>
  <DomainObject.Predmet.ProtustrankaFormatedWithAdressOIB>
    <izvorni_sadrzaj> H.P.B. INDUSTRIJA d.o.o., OIB 50110111209, Vedrine 21, 21240 Trilj zastupanog po punomoćniku Mladen Vušković</izvorni_sadrzaj>
    <derivirana_varijabla naziv="DomainObject.Predmet.ProtustrankaFormatedWithAdressOIB_1"> H.P.B. INDUSTRIJA d.o.o., OIB 50110111209, Vedrine 21, 21240 Trilj zastupanog po punomoćniku Mladen Vušković</derivirana_varijabla>
  </DomainObject.Predmet.ProtustrankaFormatedWithAdressOIB>
  <DomainObject.Predmet.ProtustrankaWithAdress>
    <izvorni_sadrzaj>H.P.B. INDUSTRIJA d.o.o. Vedrine 21, 21240 Trilj</izvorni_sadrzaj>
    <derivirana_varijabla naziv="DomainObject.Predmet.ProtustrankaWithAdress_1">H.P.B. INDUSTRIJA d.o.o. Vedrine 21, 21240 Trilj</derivirana_varijabla>
  </DomainObject.Predmet.ProtustrankaWithAdress>
  <DomainObject.Predmet.ProtustrankaWithAdressOIB>
    <izvorni_sadrzaj>H.P.B. INDUSTRIJA d.o.o., OIB 50110111209, Vedrine 21, 21240 Trilj</izvorni_sadrzaj>
    <derivirana_varijabla naziv="DomainObject.Predmet.ProtustrankaWithAdressOIB_1">H.P.B. INDUSTRIJA d.o.o., OIB 50110111209, Vedrine 21, 21240 Trilj</derivirana_varijabla>
  </DomainObject.Predmet.ProtustrankaWithAdressOIB>
  <DomainObject.Predmet.ProtustrankaNazivFormated>
    <izvorni_sadrzaj>H.P.B. INDUSTRIJA d.o.o.</izvorni_sadrzaj>
    <derivirana_varijabla naziv="DomainObject.Predmet.ProtustrankaNazivFormated_1">H.P.B. INDUSTRIJA d.o.o.</derivirana_varijabla>
  </DomainObject.Predmet.ProtustrankaNazivFormated>
  <DomainObject.Predmet.ProtustrankaNazivFormatedOIB>
    <izvorni_sadrzaj>H.P.B. INDUSTRIJA d.o.o., OIB 50110111209</izvorni_sadrzaj>
    <derivirana_varijabla naziv="DomainObject.Predmet.ProtustrankaNazivFormatedOIB_1">H.P.B. INDUSTRIJA d.o.o., OIB 50110111209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zastupanog po punomoćniku Vedran Anić; Zoran Mandić; Jasim Daher; D PROJEKT za inženjerstvo, projektiranje i tehničke djelatnosti, društvo s ograničenom odgovornošću zastupanog po punomoćniku BUDIMIR &amp; PARTNERI odvjetničko društvo d.o.o.; ZONA 72 društvo s ograničenom odgovornošću za projektiranje i nadzor</izvorni_sadrzaj>
    <derivirana_varijabla naziv="DomainObject.Predmet.StrankaFormated_1">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zastupanog po punomoćniku Vedran Anić; Zoran Mandić; Jasim Daher; D PROJEKT za inženjerstvo, projektiranje i tehničke djelatnosti, društvo s ograničenom odgovornošću zastupanog po punomoćniku BUDIMIR &amp; PARTNERI odvjetničko društvo d.o.o.; ZONA 72 društvo s ograničenom odgovornošću za projektiranje i nadzor</derivirana_varijabla>
  </DomainObject.Predmet.StrankaFormated>
  <DomainObject.Predmet.StrankaFormatedOIB>
    <izvorni_sadrzaj>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zastupanog po punomoćniku Vedran Anić;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izvorni_sadrzaj>
    <derivirana_varijabla naziv="DomainObject.Predmet.StrankaFormatedOIB_1">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zastupanog po punomoćniku Vedran Anić;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derivirana_varijabla>
  </DomainObject.Predmet.StrankaFormatedOIB>
  <DomainObject.Predmet.StrankaFormatedWithAdress>
    <izvorni_sadrzaj>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zastupanog po punomoćniku Vedran Anić;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izvorni_sadrzaj>
    <derivirana_varijabla naziv="DomainObject.Predmet.StrankaFormatedWithAdress_1">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zastupanog po punomoćniku Vedran Anić;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derivirana_varijabla>
  </DomainObject.Predmet.StrankaFormatedWithAdress>
  <DomainObject.Predmet.StrankaFormatedWithAdressOIB>
    <izvorni_sadrzaj>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zastupanog po punomoćniku Vedran Anić;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izvorni_sadrzaj>
    <derivirana_varijabla naziv="DomainObject.Predmet.StrankaFormatedWithAdressOIB_1">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zastupanog po punomoćniku Vedran Anić;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derivirana_varijabla>
  </DomainObject.Predmet.StrankaFormatedWithAdressOIB>
  <DomainObject.Predmet.StrankaWithAdress>
    <izvorni_sadrzaj>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izvorni_sadrzaj>
    <derivirana_varijabla naziv="DomainObject.Predmet.StrankaWithAdress_1">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derivirana_varijabla>
  </DomainObject.Predmet.StrankaWithAdress>
  <DomainObject.Predmet.StrankaWithAdressOIB>
    <izvorni_sadrzaj>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izvorni_sadrzaj>
    <derivirana_varijabla naziv="DomainObject.Predmet.StrankaWithAdressOIB_1">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derivirana_varijabla>
  </DomainObject.Predmet.StrankaWithAdressOIB>
  <DomainObject.Predmet.StrankaNazivFormated>
    <izvorni_sadrzaj>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izvorni_sadrzaj>
    <derivirana_varijabla naziv="DomainObject.Predmet.StrankaNazivFormated_1">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derivirana_varijabla>
  </DomainObject.Predmet.StrankaNazivFormated>
  <DomainObject.Predmet.StrankaNazivFormatedOIB>
    <izvorni_sadrzaj>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izvorni_sadrzaj>
    <derivirana_varijabla naziv="DomainObject.Predmet.StrankaNazivFormatedOIB_1">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 zastupanog po punomoćniku Vedran Anić</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izvorni_sadrzaj>
    <derivirana_varijabla naziv="DomainObject.Predmet.StrankaListFormated_1">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 zastupanog po punomoćniku Vedran Anić</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derivirana_varijabla>
  </DomainObject.Predmet.StrankaListFormated>
  <DomainObject.Predmet.StrankaListFormatedOIB>
    <izvorni_sadrzaj>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 zastupanog po punomoćniku Vedran Anić</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izvorni_sadrzaj>
    <derivirana_varijabla naziv="DomainObject.Predmet.StrankaListFormatedOIB_1">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 zastupanog po punomoćniku Vedran Anić</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derivirana_varijabla>
  </DomainObject.Predmet.StrankaListFormatedOIB>
  <DomainObject.Predmet.StrankaListFormatedWithAdress>
    <izvorni_sadrzaj>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 zastupanog po punomoćniku Vedran Anić</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izvorni_sadrzaj>
    <derivirana_varijabla naziv="DomainObject.Predmet.StrankaListFormatedWithAdress_1">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 zastupanog po punomoćniku Vedran Anić</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derivirana_varijabla>
  </DomainObject.Predmet.StrankaListFormatedWithAdress>
  <DomainObject.Predmet.StrankaListFormatedWithAdressOIB>
    <izvorni_sadrzaj>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 zastupanog po punomoćniku Vedran Anić</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izvorni_sadrzaj>
    <derivirana_varijabla naziv="DomainObject.Predmet.StrankaListFormatedWithAdressOIB_1">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 zastupanog po punomoćniku Vedran Anić</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derivirana_varijabla>
  </DomainObject.Predmet.StrankaListFormatedWithAdressOIB>
  <DomainObject.Predmet.StrankaListNazivFormated>
    <izvorni_sadrzaj>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izvorni_sadrzaj>
    <derivirana_varijabla naziv="DomainObject.Predmet.StrankaListNazivFormated_1">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derivirana_varijabla>
  </DomainObject.Predmet.StrankaListNazivFormated>
  <DomainObject.Predmet.StrankaListNazivFormatedOIB>
    <izvorni_sadrzaj>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izvorni_sadrzaj>
    <derivirana_varijabla naziv="DomainObject.Predmet.StrankaListNazivFormatedOIB_1">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derivirana_varijabla>
  </DomainObject.Predmet.StrankaListNazivFormatedOIB>
  <DomainObject.Predmet.ProtuStrankaListFormated>
    <izvorni_sadrzaj>
      <item>H.P.B. INDUSTRIJA d.o.o. zastupanog po punomoćniku Mladen Vušković</item>
    </izvorni_sadrzaj>
    <derivirana_varijabla naziv="DomainObject.Predmet.ProtuStrankaListFormated_1">
      <item>H.P.B. INDUSTRIJA d.o.o. zastupanog po punomoćniku Mladen Vušković</item>
    </derivirana_varijabla>
  </DomainObject.Predmet.ProtuStrankaListFormated>
  <DomainObject.Predmet.ProtuStrankaListFormatedOIB>
    <izvorni_sadrzaj>
      <item>H.P.B. INDUSTRIJA d.o.o., OIB 50110111209 zastupanog po punomoćniku Mladen Vušković</item>
    </izvorni_sadrzaj>
    <derivirana_varijabla naziv="DomainObject.Predmet.ProtuStrankaListFormatedOIB_1">
      <item>H.P.B. INDUSTRIJA d.o.o., OIB 50110111209 zastupanog po punomoćniku Mladen Vušković</item>
    </derivirana_varijabla>
  </DomainObject.Predmet.ProtuStrankaListFormatedOIB>
  <DomainObject.Predmet.ProtuStrankaListFormatedWithAdress>
    <izvorni_sadrzaj>
      <item>H.P.B. INDUSTRIJA d.o.o., Vedrine 21, 21240 Trilj zastupanog po punomoćniku Mladen Vušković</item>
    </izvorni_sadrzaj>
    <derivirana_varijabla naziv="DomainObject.Predmet.ProtuStrankaListFormatedWithAdress_1">
      <item>H.P.B. INDUSTRIJA d.o.o., Vedrine 21, 21240 Trilj zastupanog po punomoćniku Mladen Vušković</item>
    </derivirana_varijabla>
  </DomainObject.Predmet.ProtuStrankaListFormatedWithAdress>
  <DomainObject.Predmet.ProtuStrankaListFormatedWithAdressOIB>
    <izvorni_sadrzaj>
      <item>H.P.B. INDUSTRIJA d.o.o., OIB 50110111209, Vedrine 21, 21240 Trilj zastupanog po punomoćniku Mladen Vušković</item>
    </izvorni_sadrzaj>
    <derivirana_varijabla naziv="DomainObject.Predmet.ProtuStrankaListFormatedWithAdressOIB_1">
      <item>H.P.B. INDUSTRIJA d.o.o., OIB 50110111209, Vedrine 21, 21240 Trilj zastupanog po punomoćniku Mladen Vušković</item>
    </derivirana_varijabla>
  </DomainObject.Predmet.ProtuStrankaListFormatedWithAdressOIB>
  <DomainObject.Predmet.ProtuStrankaListNazivFormated>
    <izvorni_sadrzaj>
      <item>H.P.B. INDUSTRIJA d.o.o.</item>
    </izvorni_sadrzaj>
    <derivirana_varijabla naziv="DomainObject.Predmet.ProtuStrankaListNazivFormated_1">
      <item>H.P.B. INDUSTRIJA d.o.o.</item>
    </derivirana_varijabla>
  </DomainObject.Predmet.ProtuStrankaListNazivFormated>
  <DomainObject.Predmet.ProtuStrankaListNazivFormatedOIB>
    <izvorni_sadrzaj>
      <item>H.P.B. INDUSTRIJA d.o.o., OIB 50110111209</item>
    </izvorni_sadrzaj>
    <derivirana_varijabla naziv="DomainObject.Predmet.ProtuStrankaListNazivFormatedOIB_1">
      <item>H.P.B. INDUSTRIJA d.o.o., OIB 50110111209</item>
    </derivirana_varijabla>
  </DomainObject.Predmet.ProtuStrankaListNazivFormatedOIB>
  <DomainObject.Predmet.OstaliListFormated>
    <izvorni_sadrzaj>
      <item>JOZO MARASOVIĆ</item>
      <item>Mirko Budić punomoćnik sudionika u postupku LAVČEVIĆ dioničko društvo</item>
      <item>Mladen Vušković punomoćnik sudionika u postupku H.P.B. INDUSTRIJA d.o.o.</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tem>Vedran Anić punomoćnik sudionika u postupku Jerko Vukas</item>
    </izvorni_sadrzaj>
    <derivirana_varijabla naziv="DomainObject.Predmet.OstaliListFormated_1">
      <item>JOZO MARASOVIĆ</item>
      <item>Mirko Budić punomoćnik sudionika u postupku LAVČEVIĆ dioničko društvo</item>
      <item>Mladen Vušković punomoćnik sudionika u postupku H.P.B. INDUSTRIJA d.o.o.</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tem>Vedran Anić punomoćnik sudionika u postupku Jerko Vukas</item>
    </derivirana_varijabla>
  </DomainObject.Predmet.OstaliListFormated>
  <DomainObject.Predmet.OstaliListFormatedOIB>
    <izvorni_sadrzaj>
      <item>JOZO MARASOVIĆ, OIB 47228184032</item>
      <item>Mirko Budić punomoćnik sudionika u postupku LAVČEVIĆ dioničko društvo</item>
      <item>Mladen Vušković, OIB 56708552475 punomoćnik sudionika u postupku H.P.B. INDUSTRIJA d.o.o.</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tem>Vedran Anić punomoćnik sudionika u postupku Jerko Vukas</item>
    </izvorni_sadrzaj>
    <derivirana_varijabla naziv="DomainObject.Predmet.OstaliListFormatedOIB_1">
      <item>JOZO MARASOVIĆ, OIB 47228184032</item>
      <item>Mirko Budić punomoćnik sudionika u postupku LAVČEVIĆ dioničko društvo</item>
      <item>Mladen Vušković, OIB 56708552475 punomoćnik sudionika u postupku H.P.B. INDUSTRIJA d.o.o.</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tem>Vedran Anić punomoćnik sudionika u postupku Jerko Vukas</item>
    </derivirana_varijabla>
  </DomainObject.Predmet.OstaliListFormatedOIB>
  <DomainObject.Predmet.OstaliListFormatedWithAdress>
    <izvorni_sadrzaj>
      <item>JOZO MARASOVIĆ, Krležina 4, 21000 Split</item>
      <item>Mirko Budić, Ljudevita Posavskog 12a, 21000 Split punomoćnik sudionika u postupku LAVČEVIĆ dioničko društvo</item>
      <item>Mladen Vušković, Lovretska 14/II, 21000 Split punomoćnik sudionika u postupku H.P.B. INDUSTRIJA d.o.o.</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tem>Vedran Anić, Lovretska 14/I, 21000 Split punomoćnik sudionika u postupku Jerko Vukas</item>
    </izvorni_sadrzaj>
    <derivirana_varijabla naziv="DomainObject.Predmet.OstaliListFormatedWithAdress_1">
      <item>JOZO MARASOVIĆ, Krležina 4, 21000 Split</item>
      <item>Mirko Budić, Ljudevita Posavskog 12a, 21000 Split punomoćnik sudionika u postupku LAVČEVIĆ dioničko društvo</item>
      <item>Mladen Vušković, Lovretska 14/II, 21000 Split punomoćnik sudionika u postupku H.P.B. INDUSTRIJA d.o.o.</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tem>Vedran Anić, Lovretska 14/I, 21000 Split punomoćnik sudionika u postupku Jerko Vukas</item>
    </derivirana_varijabla>
  </DomainObject.Predmet.OstaliListFormatedWithAdress>
  <DomainObject.Predmet.OstaliListFormatedWithAdressOIB>
    <izvorni_sadrzaj>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tem>Vedran Anić, Lovretska 14/I, 21000 Split punomoćnik sudionika u postupku Jerko Vukas</item>
    </izvorni_sadrzaj>
    <derivirana_varijabla naziv="DomainObject.Predmet.OstaliListFormatedWithAdressOIB_1">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tem>Vedran Anić, Lovretska 14/I, 21000 Split punomoćnik sudionika u postupku Jerko Vukas</item>
    </derivirana_varijabla>
  </DomainObject.Predmet.OstaliListFormatedWithAdressOIB>
  <DomainObject.Predmet.OstaliListNazivFormated>
    <izvorni_sadrzaj>
      <item>JOZO MARASOVIĆ</item>
      <item>Mirko Budić</item>
      <item>Mladen Vušković</item>
      <item>Anči Bašić</item>
      <item>Mirko Budić</item>
      <item>BUDIMIR &amp; PARTNERI odvjetničko društvo d.o.o.</item>
      <item>Vedran Anić</item>
    </izvorni_sadrzaj>
    <derivirana_varijabla naziv="DomainObject.Predmet.OstaliListNazivFormated_1">
      <item>JOZO MARASOVIĆ</item>
      <item>Mirko Budić</item>
      <item>Mladen Vušković</item>
      <item>Anči Bašić</item>
      <item>Mirko Budić</item>
      <item>BUDIMIR &amp; PARTNERI odvjetničko društvo d.o.o.</item>
      <item>Vedran Anić</item>
    </derivirana_varijabla>
  </DomainObject.Predmet.OstaliListNazivFormated>
  <DomainObject.Predmet.OstaliListNazivFormatedOIB>
    <izvorni_sadrzaj>
      <item>JOZO MARASOVIĆ, OIB 47228184032</item>
      <item>Mirko Budić</item>
      <item>Mladen Vušković, OIB 56708552475</item>
      <item>Anči Bašić, OIB 38874953663</item>
      <item>Mirko Budić</item>
      <item>BUDIMIR &amp; PARTNERI odvjetničko društvo d.o.o., OIB 62353690175</item>
      <item>Vedran Anić</item>
    </izvorni_sadrzaj>
    <derivirana_varijabla naziv="DomainObject.Predmet.OstaliListNazivFormatedOIB_1">
      <item>JOZO MARASOVIĆ, OIB 47228184032</item>
      <item>Mirko Budić</item>
      <item>Mladen Vušković, OIB 56708552475</item>
      <item>Anči Bašić, OIB 38874953663</item>
      <item>Mirko Budić</item>
      <item>BUDIMIR &amp; PARTNERI odvjetničko društvo d.o.o., OIB 62353690175</item>
      <item>Vedran 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St-54/2013-184</izvorni_sadrzaj>
    <derivirana_varijabla naziv="DomainObject.PoslovniBrojDokumenta_1">St-54/2013-184</derivirana_varijabla>
  </DomainObject.PoslovniBrojDokumenta>
  <DomainObject.Predmet.StrankaIDrugi>
    <izvorni_sadrzaj>LAVČEVIĆ dioničko društvo i dr.</izvorni_sadrzaj>
    <derivirana_varijabla naziv="DomainObject.Predmet.StrankaIDrugi_1">LAVČEVIĆ dioničko društvo i dr.</derivirana_varijabla>
  </DomainObject.Predmet.StrankaIDrugi>
  <DomainObject.Predmet.ProtustrankaIDrugi>
    <izvorni_sadrzaj>H.P.B. INDUSTRIJA d.o.o.</izvorni_sadrzaj>
    <derivirana_varijabla naziv="DomainObject.Predmet.ProtustrankaIDrugi_1">H.P.B. INDUSTRIJA d.o.o.</derivirana_varijabla>
  </DomainObject.Predmet.ProtustrankaIDrugi>
  <DomainObject.Predmet.StrankaIDrugiAdressOIB>
    <izvorni_sadrzaj>LAVČEVIĆ dioničko društvo, OIB 71421617824, Bihaćka 2, 21000 Split i dr.</izvorni_sadrzaj>
    <derivirana_varijabla naziv="DomainObject.Predmet.StrankaIDrugiAdressOIB_1">LAVČEVIĆ dioničko društvo, OIB 71421617824, Bihaćka 2, 21000 Split i dr.</derivirana_varijabla>
  </DomainObject.Predmet.StrankaIDrugiAdressOIB>
  <DomainObject.Predmet.ProtustrankaIDrugiAdressOIB>
    <izvorni_sadrzaj>H.P.B. INDUSTRIJA d.o.o., OIB 50110111209, Vedrine 21, 21240 Trilj</izvorni_sadrzaj>
    <derivirana_varijabla naziv="DomainObject.Predmet.ProtustrankaIDrugiAdressOIB_1">H.P.B. INDUSTRIJA d.o.o., OIB 50110111209, Vedrine 21, 21240 Trilj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LAVČEVIĆ dioničko društvo</item>
      <item>H.P.B. INDUSTRIJA d.o.o.</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item>Vedran Anić</item>
    </izvorni_sadrzaj>
    <derivirana_varijabla naziv="DomainObject.Predmet.SudioniciListNaziv_1">
      <item>LAVČEVIĆ dioničko društvo</item>
      <item>H.P.B. INDUSTRIJA d.o.o.</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item>Vedran Anić</item>
    </derivirana_varijabla>
  </DomainObject.Predmet.SudioniciListNaziv>
  <DomainObject.Predmet.SudioniciListAdressOIB>
    <izvorni_sadrzaj>
      <item>LAVČEVIĆ dioničko društvo, OIB 71421617824, Bihaćka 2,21000 Split</item>
      <item>H.P.B. INDUSTRIJA d.o.o.,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item>Vedran Anić, Lovretska 14/I,21000 Split</item>
    </izvorni_sadrzaj>
    <derivirana_varijabla naziv="DomainObject.Predmet.SudioniciListAdressOIB_1">
      <item>LAVČEVIĆ dioničko društvo, OIB 71421617824, Bihaćka 2,21000 Split</item>
      <item>H.P.B. INDUSTRIJA d.o.o.,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item>Vedran Anić, Lovretska 14/I,21000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item>, OIB null</item>
    </izvorni_sadrzaj>
    <derivirana_varijabla naziv="DomainObject.Predmet.SudioniciListNazivOIB_1">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433</properties:Words>
  <properties:Characters>2443</properties:Characters>
  <properties:Lines>84</properties:Lines>
  <properties:Paragraphs>30</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2017-03-08T07:54:00Z</dcterms:created>
  <dc:creator>Velimir Vuković</dc:creator>
  <cp:lastModifiedBy>Marija Elez</cp:lastModifiedBy>
  <dcterms:modified xmlns:xsi="http://www.w3.org/2001/XMLSchema-instance" xsi:type="dcterms:W3CDTF">2017-03-14T08:02:00Z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St-54/2013-184 / Zapisnik - Ročište za dražbu</vt:lpwstr>
  </prop:property>
  <prop:property name="CC_coloring" pid="4" fmtid="{D5CDD505-2E9C-101B-9397-08002B2CF9AE}">
    <vt:bool>false</vt:bool>
  </prop:property>
  <prop:property name="BrojStranica" pid="5" fmtid="{D5CDD505-2E9C-101B-9397-08002B2CF9AE}">
    <vt:i4>2</vt:i4>
  </prop:property>
</prop:Properties>
</file>