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3fd3" w14:paraId="c2e3fd3" w:rsidRDefault="00CB12CA" w:rsidP="00CB12CA" w:rsidR="00CB12CA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CB12CA" w:rsidP="00CB12CA" w:rsidR="00CB12C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CB12CA" w:rsidP="00CB12CA" w:rsidR="00CB12C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CB12CA" w:rsidP="00CB12CA" w:rsidR="00CB12C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 w:rsidR="009C146B">
        <w:rPr>
          <w:sz w:val="23"/>
          <w:szCs w:val="23"/>
        </w:rPr>
        <w:tab/>
        <w:t xml:space="preserve">          Posl.br.: 2 St-599</w:t>
      </w:r>
      <w:r w:rsidRPr="00210D67">
        <w:rPr>
          <w:sz w:val="23"/>
          <w:szCs w:val="23"/>
        </w:rPr>
        <w:t>/</w:t>
      </w:r>
      <w:r w:rsidR="00B62D10">
        <w:rPr>
          <w:sz w:val="23"/>
          <w:szCs w:val="23"/>
        </w:rPr>
        <w:t>16-6</w:t>
      </w:r>
    </w:p>
    <w:p w:rsidRDefault="00CB12CA" w:rsidP="00CB12CA" w:rsidR="00CB12C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CB12CA" w:rsidP="00CB12CA" w:rsidR="00CB12CA" w:rsidRPr="000A3A0F">
      <w:pPr>
        <w:jc w:val="both"/>
        <w:rPr>
          <w:sz w:val="23"/>
          <w:szCs w:val="23"/>
        </w:rPr>
      </w:pPr>
    </w:p>
    <w:p w:rsidRDefault="00CB12CA" w:rsidP="00CB12CA" w:rsidR="00CB12C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CB12CA" w:rsidP="00CB12CA" w:rsidR="00CB12CA" w:rsidRPr="000A3A0F">
      <w:pPr>
        <w:rPr>
          <w:sz w:val="23"/>
          <w:szCs w:val="23"/>
        </w:rPr>
      </w:pPr>
    </w:p>
    <w:p w:rsidRDefault="00CB12CA" w:rsidP="00CB12CA" w:rsidR="00CB12C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CB12CA" w:rsidP="00CB12CA" w:rsidR="00CB12CA" w:rsidRPr="000A3A0F">
      <w:pPr>
        <w:rPr>
          <w:sz w:val="23"/>
          <w:szCs w:val="23"/>
        </w:rPr>
      </w:pPr>
    </w:p>
    <w:p w:rsidRDefault="00CB12CA" w:rsidP="00CB12CA" w:rsidR="00CB12CA" w:rsidRPr="0015040F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MANSIO ISTRA d.o.o., Trviž, Trviž 2 C, OIB: 64023131468, 31</w:t>
      </w:r>
      <w:r w:rsidRPr="0015040F">
        <w:rPr>
          <w:sz w:val="23"/>
          <w:szCs w:val="23"/>
        </w:rPr>
        <w:t xml:space="preserve">. svibnja 2016. </w:t>
      </w:r>
    </w:p>
    <w:p w:rsidRDefault="00CB12CA" w:rsidP="00CB12CA" w:rsidR="00CB12C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CB12CA" w:rsidP="00CB12CA" w:rsidR="00CB12CA" w:rsidRPr="000A3A0F">
      <w:pPr>
        <w:jc w:val="both"/>
        <w:rPr>
          <w:sz w:val="23"/>
          <w:szCs w:val="23"/>
        </w:rPr>
      </w:pPr>
    </w:p>
    <w:p w:rsidRDefault="00CB12CA" w:rsidP="00CB12CA" w:rsidR="00CB12C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Pr="00CB12CA">
        <w:t>dužnikom MANSIO ISTRA d.o.o., Trviž, Trviž 2 C, OIB: 64023131468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599-16</w:t>
      </w:r>
      <w:r w:rsidRPr="000A3A0F">
        <w:rPr>
          <w:bCs w:val="false"/>
          <w:sz w:val="23"/>
          <w:szCs w:val="23"/>
        </w:rPr>
        <w:t xml:space="preserve">.  </w:t>
      </w:r>
    </w:p>
    <w:p w:rsidRDefault="00CB12CA" w:rsidP="00CB12CA" w:rsidR="00CB12CA" w:rsidRPr="000A3A0F">
      <w:pPr>
        <w:jc w:val="both"/>
        <w:rPr>
          <w:sz w:val="23"/>
          <w:szCs w:val="23"/>
        </w:rPr>
      </w:pPr>
    </w:p>
    <w:p w:rsidRDefault="00CB12CA" w:rsidP="00CB12CA" w:rsidR="00CB12CA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CB12CA" w:rsidP="00CB12CA" w:rsidR="00CB12CA" w:rsidRPr="000A3A0F">
      <w:pPr>
        <w:jc w:val="both"/>
        <w:rPr>
          <w:bCs w:val="false"/>
          <w:sz w:val="23"/>
          <w:szCs w:val="23"/>
        </w:rPr>
      </w:pPr>
    </w:p>
    <w:p w:rsidRDefault="00CB12CA" w:rsidP="00CB12CA" w:rsidR="00CB12CA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CB12CA" w:rsidP="00CB12CA" w:rsidR="00CB12CA" w:rsidRPr="000A3A0F">
      <w:pPr>
        <w:jc w:val="both"/>
        <w:rPr>
          <w:sz w:val="23"/>
          <w:szCs w:val="23"/>
          <w:lang w:val="pl-PL"/>
        </w:rPr>
      </w:pPr>
    </w:p>
    <w:p w:rsidRDefault="00CB12CA" w:rsidP="00CB12CA" w:rsidR="00CB12CA" w:rsidRPr="00965CBC">
      <w:pPr>
        <w:jc w:val="both"/>
        <w:rPr>
          <w:color w:val="FF0000"/>
          <w:sz w:val="23"/>
          <w:szCs w:val="23"/>
        </w:rPr>
      </w:pPr>
      <w:r w:rsidRPr="000A3A0F">
        <w:rPr>
          <w:sz w:val="23"/>
          <w:szCs w:val="23"/>
          <w:lang w:val="pl-PL"/>
        </w:rPr>
        <w:tab/>
      </w:r>
      <w:r w:rsidRPr="00ED3DC0">
        <w:rPr>
          <w:sz w:val="23"/>
          <w:szCs w:val="23"/>
          <w:lang w:val="pl-PL"/>
        </w:rPr>
        <w:t xml:space="preserve">U predmetu je pokrenut prethodni postupak te je zakazano ročište radi utvrđivanja pretpostavki za otvaranje stečajnog postupka nad dužnikom, na koje je za dužnika pristupio zakonski zastupnik </w:t>
      </w:r>
      <w:r>
        <w:rPr>
          <w:sz w:val="23"/>
          <w:szCs w:val="23"/>
          <w:lang w:val="pl-PL"/>
        </w:rPr>
        <w:t>Marina Ladavac Sertić</w:t>
      </w:r>
      <w:r w:rsidRPr="00ED3DC0">
        <w:rPr>
          <w:sz w:val="23"/>
          <w:szCs w:val="23"/>
          <w:lang w:val="pl-PL"/>
        </w:rPr>
        <w:t xml:space="preserve">, prema čijoj izjavi dužnik </w:t>
      </w:r>
      <w:r w:rsidR="00730EE8">
        <w:rPr>
          <w:sz w:val="23"/>
          <w:szCs w:val="23"/>
          <w:lang w:val="pl-PL"/>
        </w:rPr>
        <w:t>ima samo pokretnine koje se sastoje od uredskog namještaja i ukrasnih predmeta.</w:t>
      </w:r>
      <w:r w:rsidRPr="00ED3DC0">
        <w:rPr>
          <w:sz w:val="23"/>
          <w:szCs w:val="23"/>
          <w:lang w:val="pl-PL"/>
        </w:rPr>
        <w:t xml:space="preserve"> </w:t>
      </w:r>
    </w:p>
    <w:p w:rsidRDefault="00CB12CA" w:rsidP="00CB12CA" w:rsidR="00CB12CA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 dužnik</w:t>
      </w:r>
      <w:r w:rsidR="00730EE8">
        <w:rPr>
          <w:sz w:val="23"/>
          <w:szCs w:val="23"/>
        </w:rPr>
        <w:t xml:space="preserve"> na dan 1.9.2015.</w:t>
      </w:r>
      <w:r w:rsidRPr="000A3A0F">
        <w:rPr>
          <w:sz w:val="23"/>
          <w:szCs w:val="23"/>
        </w:rPr>
        <w:t xml:space="preserve"> u Očevidniku redoslijeda osnova za plaćanje ima evidentirane neizvršene osnove za plaćanje u neprekinutom razdoblju od </w:t>
      </w:r>
      <w:r w:rsidR="00730EE8">
        <w:rPr>
          <w:sz w:val="23"/>
          <w:szCs w:val="23"/>
        </w:rPr>
        <w:t>404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CB12CA" w:rsidP="00CB12CA" w:rsidR="00CB12C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B12CA" w:rsidP="00CB12CA" w:rsidR="00CB12CA" w:rsidRPr="00ED3DC0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ED3DC0">
        <w:rPr>
          <w:sz w:val="23"/>
          <w:szCs w:val="23"/>
        </w:rPr>
        <w:t>Kako je iz iskaza zakonskog zastupnika dužnika utvrđeno da</w:t>
      </w:r>
      <w:r>
        <w:rPr>
          <w:sz w:val="23"/>
          <w:szCs w:val="23"/>
        </w:rPr>
        <w:t xml:space="preserve"> dužnik nema imovine </w:t>
      </w:r>
      <w:r w:rsidR="00730EE8">
        <w:rPr>
          <w:sz w:val="23"/>
          <w:szCs w:val="23"/>
        </w:rPr>
        <w:t>likvidne imovine iz koje bi se mogli namiriti troškovi postupka, već samo pokretnu imovinu manje vrijednosti</w:t>
      </w:r>
      <w:r w:rsidRPr="00ED3DC0">
        <w:rPr>
          <w:sz w:val="23"/>
          <w:szCs w:val="23"/>
        </w:rPr>
        <w:t xml:space="preserve">, to je temeljem čl. 132. st. 1. SZ-a odlučeno kao u izreci. </w:t>
      </w:r>
    </w:p>
    <w:p w:rsidRDefault="00CB12CA" w:rsidP="00CB12CA" w:rsidR="00CB12C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</w:t>
      </w:r>
    </w:p>
    <w:p w:rsidRDefault="00CB12CA" w:rsidP="00CB12CA" w:rsidR="00CB12CA" w:rsidRPr="000A3A0F">
      <w:pPr>
        <w:rPr>
          <w:sz w:val="23"/>
          <w:szCs w:val="23"/>
        </w:rPr>
      </w:pPr>
    </w:p>
    <w:p w:rsidRDefault="00CB12CA" w:rsidP="00CB12CA" w:rsidR="00CB12CA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31</w:t>
      </w:r>
      <w:r w:rsidRPr="009566D5">
        <w:rPr>
          <w:sz w:val="23"/>
          <w:szCs w:val="23"/>
        </w:rPr>
        <w:t>. svibnja 2016.</w:t>
      </w:r>
    </w:p>
    <w:p w:rsidRDefault="00CB12CA" w:rsidP="00CB12CA" w:rsidR="00CB12CA">
      <w:pPr>
        <w:ind w:firstLine="720" w:left="2880"/>
        <w:jc w:val="both"/>
        <w:rPr>
          <w:sz w:val="23"/>
          <w:szCs w:val="23"/>
        </w:rPr>
      </w:pPr>
    </w:p>
    <w:p w:rsidRDefault="00CB12CA" w:rsidP="00CB12CA" w:rsidR="00CB12CA" w:rsidRPr="000A3A0F">
      <w:pPr>
        <w:ind w:firstLine="720" w:left="2880"/>
        <w:jc w:val="both"/>
        <w:rPr>
          <w:sz w:val="23"/>
          <w:szCs w:val="23"/>
        </w:rPr>
      </w:pPr>
    </w:p>
    <w:p w:rsidRDefault="00CB12CA" w:rsidP="00CB12CA" w:rsidR="00CB12CA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B62D10" w:rsidP="00CB12CA" w:rsidR="00CB12CA" w:rsidRPr="000A3A0F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 w:rsidR="00CB12CA">
        <w:rPr>
          <w:sz w:val="23"/>
          <w:szCs w:val="23"/>
        </w:rPr>
        <w:t xml:space="preserve">  </w:t>
      </w:r>
      <w:r w:rsidR="009A6103">
        <w:rPr>
          <w:sz w:val="23"/>
          <w:szCs w:val="23"/>
        </w:rPr>
        <w:t xml:space="preserve">  </w:t>
      </w:r>
      <w:r w:rsidR="00CB12CA">
        <w:rPr>
          <w:sz w:val="23"/>
          <w:szCs w:val="23"/>
        </w:rPr>
        <w:t xml:space="preserve"> </w:t>
      </w:r>
      <w:r w:rsidR="00CB12CA"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 r.</w:t>
      </w:r>
    </w:p>
    <w:p w:rsidRDefault="00CB12CA" w:rsidP="00CB12CA" w:rsidR="00CB12CA" w:rsidRPr="000A3A0F">
      <w:pPr>
        <w:jc w:val="both"/>
        <w:rPr>
          <w:sz w:val="23"/>
          <w:szCs w:val="23"/>
        </w:rPr>
      </w:pPr>
    </w:p>
    <w:p w:rsidRDefault="00CB12CA" w:rsidP="00CB12CA" w:rsidR="00CB12CA">
      <w:pPr>
        <w:jc w:val="both"/>
        <w:rPr>
          <w:sz w:val="23"/>
          <w:szCs w:val="23"/>
        </w:rPr>
      </w:pPr>
    </w:p>
    <w:p w:rsidRDefault="00CB12CA" w:rsidP="00CB12CA" w:rsidR="00CB12CA">
      <w:pPr>
        <w:jc w:val="both"/>
        <w:rPr>
          <w:sz w:val="23"/>
          <w:szCs w:val="23"/>
        </w:rPr>
      </w:pPr>
    </w:p>
    <w:p w:rsidRDefault="00CB12CA" w:rsidP="00CB12CA" w:rsidR="00CB12C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CB12CA" w:rsidP="00CB12CA" w:rsidR="00CB12C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CB12CA" w:rsidP="00CB12CA" w:rsidR="00CB12CA" w:rsidRPr="00D95430"/>
    <w:p w:rsidRDefault="00CB12CA" w:rsidP="00CB12CA" w:rsidR="00CB12CA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CB12CA" w:rsidP="00CB12CA" w:rsidR="00CB12CA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31</w:t>
      </w:r>
      <w:r w:rsidRPr="009566D5">
        <w:rPr>
          <w:sz w:val="23"/>
          <w:szCs w:val="23"/>
        </w:rPr>
        <w:t>. svibnja 2016. (čl. 132. st. 3. SZ-a)</w:t>
      </w:r>
    </w:p>
    <w:p w:rsidRDefault="00CB12CA" w:rsidP="00CB12CA" w:rsidR="00CB12CA" w:rsidRPr="009566D5">
      <w:pPr>
        <w:jc w:val="both"/>
      </w:pPr>
    </w:p>
    <w:p w:rsidRDefault="00CB12CA" w:rsidP="00CB12CA" w:rsidR="00CB12CA" w:rsidRPr="00D95430">
      <w:pPr>
        <w:ind w:left="360"/>
        <w:jc w:val="both"/>
      </w:pPr>
    </w:p>
    <w:p w:rsidRDefault="00CB12CA" w:rsidP="00CB12CA" w:rsidR="00CB12CA" w:rsidRPr="00D95430">
      <w:pPr>
        <w:jc w:val="both"/>
      </w:pPr>
    </w:p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CB12CA" w:rsidP="00CB12CA" w:rsidR="00CB12CA"/>
    <w:p w:rsidRDefault="006011FB" w:rsidR="006011FB"/>
    <w:sectPr w:rsidSect="009A6103" w:rsidR="006011FB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EE8" w:rsidR="001242E6">
      <w:r>
        <w:separator/>
      </w:r>
    </w:p>
  </w:endnote>
  <w:endnote w:id="0" w:type="continuationSeparator">
    <w:p w:rsidRDefault="00730EE8" w:rsidR="00124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EE8" w:rsidR="001242E6">
      <w:r>
        <w:separator/>
      </w:r>
    </w:p>
  </w:footnote>
  <w:footnote w:id="0" w:type="continuationSeparator">
    <w:p w:rsidRDefault="00730EE8" w:rsidR="001242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CB12CA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D50B1">
          <w:rPr>
            <w:noProof/>
          </w:rPr>
          <w:t>2</w:t>
        </w:r>
        <w:r>
          <w:fldChar w:fldCharType="end"/>
        </w:r>
        <w:r>
          <w:tab/>
        </w:r>
        <w:r w:rsidR="009C146B">
          <w:rPr>
            <w:sz w:val="23"/>
            <w:szCs w:val="23"/>
          </w:rPr>
          <w:t>Posl.br.: 2 St-599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16-6</w:t>
        </w:r>
      </w:p>
    </w:sdtContent>
  </w:sdt>
  <w:p w:rsidRDefault="001D50B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2C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12CA"/>
    <w:rsid w:val="001242E6"/>
    <w:rsid w:val="001D50B1"/>
    <w:rsid w:val="006011FB"/>
    <w:rsid w:val="00730EE8"/>
    <w:rsid w:val="007735BA"/>
    <w:rsid w:val="009A6103"/>
    <w:rsid w:val="009C146B"/>
    <w:rsid w:val="00B62D10"/>
    <w:rsid w:val="00CB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12C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12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B12C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12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12C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5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35B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5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0B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0B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0B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0B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12C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B12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B12C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12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12C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35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35B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5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0B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0B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0B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0B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MANSIO ISTRA d.o.o. TRVIŽ</izvorni_sadrzaj>
    <derivirana_varijabla naziv="DomainObject.Predmet.ProtustrankaFormated_1">  MANSIO ISTRA d.o.o. TRVIŽ</derivirana_varijabla>
  </DomainObject.Predmet.ProtustrankaFormated>
  <DomainObject.Predmet.ProtustrankaFormatedOIB>
    <izvorni_sadrzaj>  MANSIO ISTRA d.o.o. TRVIŽ, OIB 64023131468</izvorni_sadrzaj>
    <derivirana_varijabla naziv="DomainObject.Predmet.ProtustrankaFormatedOIB_1">  MANSIO ISTRA d.o.o. TRVIŽ, OIB 64023131468</derivirana_varijabla>
  </DomainObject.Predmet.ProtustrankaFormatedOIB>
  <DomainObject.Predmet.ProtustrankaFormatedWithAdress>
    <izvorni_sadrzaj> MANSIO ISTRA d.o.o. TRVIŽ, Trviž 2 C, 52000 Trviž</izvorni_sadrzaj>
    <derivirana_varijabla naziv="DomainObject.Predmet.ProtustrankaFormatedWithAdress_1"> MANSIO ISTRA d.o.o. TRVIŽ, Trviž 2 C, 52000 Trviž</derivirana_varijabla>
  </DomainObject.Predmet.ProtustrankaFormatedWithAdress>
  <DomainObject.Predmet.ProtustrankaFormatedWithAdressOIB>
    <izvorni_sadrzaj> MANSIO ISTRA d.o.o. TRVIŽ, OIB 64023131468, Trviž 2 C, 52000 Trviž</izvorni_sadrzaj>
    <derivirana_varijabla naziv="DomainObject.Predmet.ProtustrankaFormatedWithAdressOIB_1"> MANSIO ISTRA d.o.o. TRVIŽ, OIB 64023131468, Trviž 2 C, 52000 Trviž</derivirana_varijabla>
  </DomainObject.Predmet.ProtustrankaFormatedWithAdressOIB>
  <DomainObject.Predmet.ProtustrankaWithAdress>
    <izvorni_sadrzaj>MANSIO ISTRA d.o.o. TRVIŽ Trviž 2 C, 52000 Trviž</izvorni_sadrzaj>
    <derivirana_varijabla naziv="DomainObject.Predmet.ProtustrankaWithAdress_1">MANSIO ISTRA d.o.o. TRVIŽ Trviž 2 C, 52000 Trviž</derivirana_varijabla>
  </DomainObject.Predmet.ProtustrankaWithAdress>
  <DomainObject.Predmet.ProtustrankaWithAdressOIB>
    <izvorni_sadrzaj>MANSIO ISTRA d.o.o. TRVIŽ, OIB 64023131468, Trviž 2 C, 52000 Trviž</izvorni_sadrzaj>
    <derivirana_varijabla naziv="DomainObject.Predmet.ProtustrankaWithAdressOIB_1">MANSIO ISTRA d.o.o. TRVIŽ, OIB 64023131468, Trviž 2 C, 52000 Trviž</derivirana_varijabla>
  </DomainObject.Predmet.ProtustrankaWithAdressOIB>
  <DomainObject.Predmet.ProtustrankaNazivFormated>
    <izvorni_sadrzaj>MANSIO ISTRA d.o.o. TRVIŽ</izvorni_sadrzaj>
    <derivirana_varijabla naziv="DomainObject.Predmet.ProtustrankaNazivFormated_1">MANSIO ISTRA d.o.o. TRVIŽ</derivirana_varijabla>
  </DomainObject.Predmet.ProtustrankaNazivFormated>
  <DomainObject.Predmet.ProtustrankaNazivFormatedOIB>
    <izvorni_sadrzaj>MANSIO ISTRA d.o.o. TRVIŽ, OIB 64023131468</izvorni_sadrzaj>
    <derivirana_varijabla naziv="DomainObject.Predmet.ProtustrankaNazivFormatedOIB_1">MANSIO ISTRA d.o.o. TRVIŽ, OIB 64023131468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61109.51</izvorni_sadrzaj>
    <derivirana_varijabla naziv="DomainObject.Predmet.TrenutnaVrijednost_1">61109.51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MANSIO ISTRA d.o.o. TRVIŽ</item>
    </izvorni_sadrzaj>
    <derivirana_varijabla naziv="DomainObject.Predmet.ProtuStrankaListFormated_1">
      <item>MANSIO ISTRA d.o.o. TRVIŽ</item>
    </derivirana_varijabla>
  </DomainObject.Predmet.ProtuStrankaListFormated>
  <DomainObject.Predmet.ProtuStrankaListFormatedOIB>
    <izvorni_sadrzaj>
      <item>MANSIO ISTRA d.o.o. TRVIŽ, OIB 64023131468</item>
    </izvorni_sadrzaj>
    <derivirana_varijabla naziv="DomainObject.Predmet.ProtuStrankaListFormatedOIB_1">
      <item>MANSIO ISTRA d.o.o. TRVIŽ, OIB 64023131468</item>
    </derivirana_varijabla>
  </DomainObject.Predmet.ProtuStrankaListFormatedOIB>
  <DomainObject.Predmet.ProtuStrankaListFormatedWithAdress>
    <izvorni_sadrzaj>
      <item>MANSIO ISTRA d.o.o. TRVIŽ, Trviž 2 C, 52000 Trviž</item>
    </izvorni_sadrzaj>
    <derivirana_varijabla naziv="DomainObject.Predmet.ProtuStrankaListFormatedWithAdress_1">
      <item>MANSIO ISTRA d.o.o. TRVIŽ, Trviž 2 C, 52000 Trviž</item>
    </derivirana_varijabla>
  </DomainObject.Predmet.ProtuStrankaListFormatedWithAdress>
  <DomainObject.Predmet.ProtuStrankaListFormatedWithAdressOIB>
    <izvorni_sadrzaj>
      <item>MANSIO ISTRA d.o.o. TRVIŽ, OIB 64023131468, Trviž 2 C, 52000 Trviž</item>
    </izvorni_sadrzaj>
    <derivirana_varijabla naziv="DomainObject.Predmet.ProtuStrankaListFormatedWithAdressOIB_1">
      <item>MANSIO ISTRA d.o.o. TRVIŽ, OIB 64023131468, Trviž 2 C, 52000 Trviž</item>
    </derivirana_varijabla>
  </DomainObject.Predmet.ProtuStrankaListFormatedWithAdressOIB>
  <DomainObject.Predmet.ProtuStrankaListNazivFormated>
    <izvorni_sadrzaj>
      <item>MANSIO ISTRA d.o.o. TRVIŽ</item>
    </izvorni_sadrzaj>
    <derivirana_varijabla naziv="DomainObject.Predmet.ProtuStrankaListNazivFormated_1">
      <item>MANSIO ISTRA d.o.o. TRVIŽ</item>
    </derivirana_varijabla>
  </DomainObject.Predmet.ProtuStrankaListNazivFormated>
  <DomainObject.Predmet.ProtuStrankaListNazivFormatedOIB>
    <izvorni_sadrzaj>
      <item>MANSIO ISTRA d.o.o. TRVIŽ, OIB 64023131468</item>
    </izvorni_sadrzaj>
    <derivirana_varijabla naziv="DomainObject.Predmet.ProtuStrankaListNazivFormatedOIB_1">
      <item>MANSIO ISTRA d.o.o. TRVIŽ, OIB 64023131468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MANSIO ISTRA d.o.o. TRVIŽ</izvorni_sadrzaj>
    <derivirana_varijabla naziv="DomainObject.Predmet.ProtustrankaIDrugi_1">MANSIO ISTRA d.o.o. TRVIŽ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MANSIO ISTRA d.o.o. TRVIŽ, OIB 64023131468, Trviž 2 C, 52000 Trviž</izvorni_sadrzaj>
    <derivirana_varijabla naziv="DomainObject.Predmet.ProtustrankaIDrugiAdressOIB_1">MANSIO ISTRA d.o.o. TRVIŽ, OIB 64023131468, Trviž 2 C, 52000 Trviž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MANSIO ISTRA d.o.o. TRVIŽ</item>
    </izvorni_sadrzaj>
    <derivirana_varijabla naziv="DomainObject.Predmet.SudioniciListNaziv_1">
      <item>FINANCIJSKA AGENCIJA, RC RIJEKA, PODRUŽNICA PULA, PULA</item>
      <item>MANSIO ISTRA d.o.o. TRVIŽ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MANSIO ISTRA d.o.o. TRVIŽ, OIB 64023131468, Trviž 2 C,52000 Trviž</item>
    </izvorni_sadrzaj>
    <derivirana_varijabla naziv="DomainObject.Predmet.SudioniciListAdressOIB_1">
      <item>FINANCIJSKA AGENCIJA, RC RIJEKA, PODRUŽNICA PULA, PULA, OIB 85821130368, Giardini 5,52100 Pula</item>
      <item>MANSIO ISTRA d.o.o. TRVIŽ, OIB 64023131468, Trviž 2 C,52000 Trviž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64023131468</item>
    </izvorni_sadrzaj>
    <derivirana_varijabla naziv="DomainObject.Predmet.SudioniciListNazivOIB_1">
      <item>, OIB 85821130368</item>
      <item>, OIB 64023131468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2393</properties:Characters>
  <properties:Lines>77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2016-05-31T06:56:00Z</dcterms:created>
  <dc:creator>Jasmina Matika</dc:creator>
  <cp:lastModifiedBy>Jasmina Matika</cp:lastModifiedBy>
  <cp:lastPrinted>2016-05-31T11:57:00Z</cp:lastPrinted>
  <dcterms:modified xmlns:xsi="http://www.w3.org/2001/XMLSchema-instance" xsi:type="dcterms:W3CDTF">2016-05-31T12:04:00Z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