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3f54c" w14:paraId="523f54c"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924837">
        <w:rPr>
          <w:b/>
          <w:sz w:val="22"/>
          <w:szCs w:val="22"/>
        </w:rPr>
        <w:t>330</w:t>
      </w:r>
      <w:r w:rsidRPr="008A4B05">
        <w:rPr>
          <w:b/>
          <w:sz w:val="22"/>
          <w:szCs w:val="22"/>
        </w:rPr>
        <w:t>/2017-</w:t>
      </w:r>
      <w:r w:rsidR="0007797F">
        <w:rPr>
          <w:b/>
          <w:sz w:val="22"/>
          <w:szCs w:val="22"/>
        </w:rPr>
        <w:t>17</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5D45FB">
      <w:pPr>
        <w:jc w:val="both"/>
        <w:rPr>
          <w:b/>
          <w:sz w:val="16"/>
          <w:szCs w:val="16"/>
        </w:rPr>
      </w:pPr>
    </w:p>
    <w:p w:rsidRDefault="008A4B05" w:rsidP="008A4B05" w:rsidR="008A4B05" w:rsidRPr="005D45FB">
      <w:pPr>
        <w:jc w:val="both"/>
        <w:rPr>
          <w:b/>
          <w:sz w:val="16"/>
          <w:szCs w:val="16"/>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924837">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924837" w:rsidRPr="00924837">
        <w:rPr>
          <w:sz w:val="22"/>
          <w:szCs w:val="22"/>
          <w:lang w:val="en-AU"/>
        </w:rPr>
        <w:t>IL MARE d.o.o. za graditeljstvo i trgovinu, Split, Antuna Gustava Matoša 61, MBS: 060078371, OIB: 77821358416</w:t>
      </w:r>
      <w:r w:rsidRPr="008A4B05">
        <w:rPr>
          <w:sz w:val="22"/>
          <w:szCs w:val="22"/>
        </w:rPr>
        <w:t xml:space="preserve">, izvan ročišta, dana </w:t>
      </w:r>
      <w:r w:rsidR="009555E1">
        <w:rPr>
          <w:sz w:val="22"/>
          <w:szCs w:val="22"/>
        </w:rPr>
        <w:t>6. 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924837" w:rsidRPr="00924837">
        <w:rPr>
          <w:sz w:val="22"/>
          <w:szCs w:val="22"/>
          <w:lang w:val="en-AU"/>
        </w:rPr>
        <w:t>IL MARE d.o.o. za graditeljstvo i trgovinu, Split, Antuna Gustava Matoša 61, MBS: 060078371, OIB: 77821358416</w:t>
      </w:r>
      <w:r w:rsidRPr="008A4B05">
        <w:rPr>
          <w:sz w:val="22"/>
          <w:szCs w:val="22"/>
        </w:rPr>
        <w:t>.</w:t>
      </w:r>
    </w:p>
    <w:p w:rsidRDefault="008A4B05" w:rsidP="008A4B05" w:rsidR="008A4B05" w:rsidRPr="008A4B05">
      <w:pPr>
        <w:ind w:hanging="705" w:left="705"/>
        <w:jc w:val="both"/>
        <w:rPr>
          <w:sz w:val="16"/>
          <w:szCs w:val="16"/>
        </w:rPr>
      </w:pPr>
    </w:p>
    <w:p w:rsidRDefault="008A4B05" w:rsidP="008A4B05" w:rsidR="008A4B05" w:rsidRPr="00BC7A97">
      <w:pPr>
        <w:ind w:hanging="705" w:left="705"/>
        <w:jc w:val="both"/>
        <w:rPr>
          <w:sz w:val="22"/>
          <w:szCs w:val="22"/>
        </w:rPr>
      </w:pPr>
      <w:r w:rsidRPr="008A4B05">
        <w:rPr>
          <w:b/>
          <w:sz w:val="22"/>
          <w:szCs w:val="22"/>
        </w:rPr>
        <w:t>II.</w:t>
      </w:r>
      <w:r w:rsidRPr="008A4B05">
        <w:rPr>
          <w:sz w:val="22"/>
          <w:szCs w:val="22"/>
        </w:rPr>
        <w:tab/>
        <w:t>Stečajnim upraviteljem imenuje se</w:t>
      </w:r>
      <w:r w:rsidR="00BC7A97">
        <w:rPr>
          <w:sz w:val="22"/>
          <w:szCs w:val="22"/>
        </w:rPr>
        <w:t xml:space="preserve"> Tihana Majić iz Osijeka, Kardinala A. Stepinca 4, </w:t>
      </w:r>
      <w:r w:rsidRPr="00924837">
        <w:rPr>
          <w:sz w:val="22"/>
          <w:szCs w:val="22"/>
          <w:u w:val="single"/>
        </w:rPr>
        <w:t xml:space="preserve"> </w:t>
      </w:r>
      <w:r w:rsidRPr="00BC7A97">
        <w:rPr>
          <w:sz w:val="22"/>
          <w:szCs w:val="22"/>
        </w:rPr>
        <w:t xml:space="preserve">OIB: </w:t>
      </w:r>
      <w:r w:rsidR="00BC7A97" w:rsidRPr="00BC7A97">
        <w:rPr>
          <w:sz w:val="22"/>
          <w:szCs w:val="22"/>
        </w:rPr>
        <w:t>43035003321</w:t>
      </w:r>
      <w:r w:rsidRPr="00BC7A97">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C21F4A" w:rsidR="00C21F4A" w:rsidRPr="00C21F4A">
      <w:pPr>
        <w:ind w:hanging="705" w:left="705"/>
        <w:jc w:val="both"/>
        <w:rPr>
          <w:sz w:val="22"/>
          <w:szCs w:val="22"/>
          <w:u w:val="single"/>
        </w:rPr>
      </w:pPr>
      <w:r w:rsidRPr="008A4B05">
        <w:rPr>
          <w:b/>
          <w:sz w:val="22"/>
          <w:szCs w:val="22"/>
        </w:rPr>
        <w:t>VI.</w:t>
      </w:r>
      <w:r w:rsidRPr="008A4B05">
        <w:rPr>
          <w:sz w:val="22"/>
          <w:szCs w:val="22"/>
        </w:rPr>
        <w:tab/>
        <w:t xml:space="preserve">Ročište za ispitivanje prijavljenih tražbina vjerovnika zakazuje se za dan </w:t>
      </w:r>
      <w:r w:rsidRPr="00924837">
        <w:rPr>
          <w:b/>
          <w:sz w:val="22"/>
          <w:szCs w:val="22"/>
          <w:u w:val="single"/>
        </w:rPr>
        <w:t>1</w:t>
      </w:r>
      <w:r w:rsidR="00DC52C3">
        <w:rPr>
          <w:b/>
          <w:sz w:val="22"/>
          <w:szCs w:val="22"/>
          <w:u w:val="single"/>
        </w:rPr>
        <w:t>2</w:t>
      </w:r>
      <w:r w:rsidRPr="00924837">
        <w:rPr>
          <w:b/>
          <w:sz w:val="22"/>
          <w:szCs w:val="22"/>
          <w:u w:val="single"/>
        </w:rPr>
        <w:t xml:space="preserve">. </w:t>
      </w:r>
      <w:r w:rsidR="00DC52C3">
        <w:rPr>
          <w:b/>
          <w:sz w:val="22"/>
          <w:szCs w:val="22"/>
          <w:u w:val="single"/>
        </w:rPr>
        <w:t>ožujka</w:t>
      </w:r>
      <w:r w:rsidRPr="00924837">
        <w:rPr>
          <w:b/>
          <w:sz w:val="22"/>
          <w:szCs w:val="22"/>
          <w:u w:val="single"/>
        </w:rPr>
        <w:t xml:space="preserve"> 201</w:t>
      </w:r>
      <w:r w:rsidR="00924837">
        <w:rPr>
          <w:b/>
          <w:sz w:val="22"/>
          <w:szCs w:val="22"/>
          <w:u w:val="single"/>
        </w:rPr>
        <w:t>8</w:t>
      </w:r>
      <w:r w:rsidR="00DC52C3">
        <w:rPr>
          <w:b/>
          <w:sz w:val="22"/>
          <w:szCs w:val="22"/>
          <w:u w:val="single"/>
        </w:rPr>
        <w:t>. godine u 9,00</w:t>
      </w:r>
      <w:r w:rsidRPr="00924837">
        <w:rPr>
          <w:b/>
          <w:sz w:val="22"/>
          <w:szCs w:val="22"/>
          <w:u w:val="single"/>
        </w:rPr>
        <w:t xml:space="preserve"> sati</w:t>
      </w:r>
      <w:r w:rsidRPr="00924837">
        <w:rPr>
          <w:sz w:val="22"/>
          <w:szCs w:val="22"/>
          <w:u w:val="single"/>
        </w:rPr>
        <w:t xml:space="preserve">, </w:t>
      </w:r>
      <w:r w:rsidR="00C21F4A" w:rsidRPr="00C21F4A">
        <w:rPr>
          <w:sz w:val="22"/>
          <w:szCs w:val="22"/>
        </w:rPr>
        <w:t xml:space="preserve">u prostorijama Trgovačkog suda u Splitu, na adresi Sukoišanska 6, Split </w:t>
      </w:r>
      <w:r w:rsidR="00C21F4A" w:rsidRPr="00DC52C3">
        <w:rPr>
          <w:sz w:val="22"/>
          <w:szCs w:val="22"/>
        </w:rPr>
        <w:t>sudnica 4 (soba br. 118</w:t>
      </w:r>
      <w:r w:rsidR="00C21F4A" w:rsidRPr="00C21F4A">
        <w:rPr>
          <w:sz w:val="22"/>
          <w:szCs w:val="22"/>
        </w:rPr>
        <w:t>). Nakon ispitnog ročišta održat će se izvještajno ročište.</w:t>
      </w:r>
      <w:r w:rsidR="00C21F4A" w:rsidRPr="00C21F4A">
        <w:rPr>
          <w:sz w:val="22"/>
          <w:szCs w:val="22"/>
          <w:u w:val="single"/>
        </w:rPr>
        <w:t xml:space="preserve"> </w:t>
      </w:r>
    </w:p>
    <w:p w:rsidRDefault="008A4B05" w:rsidP="008A4B05" w:rsidR="008A4B05" w:rsidRPr="008A4B05">
      <w:pPr>
        <w:ind w:hanging="705" w:left="705"/>
        <w:jc w:val="both"/>
        <w:rPr>
          <w:sz w:val="22"/>
          <w:szCs w:val="22"/>
        </w:rPr>
      </w:pPr>
      <w:r w:rsidRPr="008A4B05">
        <w:rPr>
          <w:sz w:val="22"/>
          <w:szCs w:val="22"/>
        </w:rPr>
        <w:t xml:space="preserve">. </w:t>
      </w:r>
    </w:p>
    <w:p w:rsidRDefault="008A4B05" w:rsidP="008A4B05" w:rsidR="008A4B05" w:rsidRPr="008A4B05">
      <w:pPr>
        <w:rPr>
          <w:sz w:val="16"/>
          <w:szCs w:val="16"/>
        </w:rPr>
      </w:pPr>
    </w:p>
    <w:p w:rsidRDefault="008A4B05" w:rsidP="008A4B05" w:rsidR="008A4B05" w:rsidRPr="008A4B05">
      <w:pPr>
        <w:ind w:hanging="705" w:left="705"/>
        <w:jc w:val="both"/>
        <w:rPr>
          <w:sz w:val="22"/>
          <w:szCs w:val="22"/>
        </w:rPr>
      </w:pPr>
      <w:r w:rsidRPr="008A4B05">
        <w:rPr>
          <w:b/>
          <w:sz w:val="22"/>
          <w:szCs w:val="22"/>
        </w:rPr>
        <w:lastRenderedPageBreak/>
        <w:t>VII.</w:t>
      </w:r>
      <w:r w:rsidRPr="008A4B05">
        <w:rPr>
          <w:sz w:val="22"/>
          <w:szCs w:val="22"/>
        </w:rPr>
        <w:tab/>
        <w:t>Otvaranje stečajnog  postupka upisat će se u registar Trgovačkog suda u Splitu i zk</w:t>
      </w:r>
      <w:r w:rsidR="00B81ED0">
        <w:rPr>
          <w:sz w:val="22"/>
          <w:szCs w:val="22"/>
        </w:rPr>
        <w:t xml:space="preserve"> odjelu Općinskog suda u Splitu, z.ul. 15498 K.O. Split</w:t>
      </w:r>
      <w:r w:rsidRPr="008A4B05">
        <w:rPr>
          <w:sz w:val="22"/>
          <w:szCs w:val="22"/>
        </w:rPr>
        <w:t>.</w:t>
      </w:r>
    </w:p>
    <w:p w:rsidRDefault="008A4B05" w:rsidP="008A4B05" w:rsidR="008A4B05" w:rsidRPr="008A4B05">
      <w:pPr>
        <w:jc w:val="both"/>
        <w:rPr>
          <w:sz w:val="16"/>
          <w:szCs w:val="16"/>
        </w:rPr>
      </w:pPr>
    </w:p>
    <w:p w:rsidRDefault="008A4B05" w:rsidP="008A4B05" w:rsidR="008A4B05" w:rsidRPr="008A4B05">
      <w:pPr>
        <w:ind w:hanging="705" w:left="705"/>
        <w:jc w:val="both"/>
        <w:rPr>
          <w:b/>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9555E1" w:rsidRPr="00924837">
        <w:rPr>
          <w:sz w:val="22"/>
          <w:szCs w:val="22"/>
          <w:lang w:val="en-AU"/>
        </w:rPr>
        <w:t>IL MARE d.o.o. za graditeljstvo i trgovinu, Split, Antuna Gustava Matoša 61, MBS: 060078371, OIB: 77821358416</w:t>
      </w:r>
      <w:r w:rsidRPr="008A4B05">
        <w:rPr>
          <w:sz w:val="22"/>
          <w:szCs w:val="22"/>
        </w:rPr>
        <w:t xml:space="preserve">, otvara se </w:t>
      </w:r>
      <w:r w:rsidR="009555E1">
        <w:rPr>
          <w:sz w:val="22"/>
          <w:szCs w:val="22"/>
        </w:rPr>
        <w:t>6. prosinca</w:t>
      </w:r>
      <w:r w:rsidRPr="008A4B05">
        <w:rPr>
          <w:sz w:val="22"/>
          <w:szCs w:val="22"/>
        </w:rPr>
        <w:t xml:space="preserve"> 2017. godine u </w:t>
      </w:r>
      <w:r w:rsidR="00BC7A97">
        <w:rPr>
          <w:sz w:val="22"/>
          <w:szCs w:val="22"/>
        </w:rPr>
        <w:t>13,</w:t>
      </w:r>
      <w:r w:rsidRPr="00DC52C3">
        <w:rPr>
          <w:sz w:val="22"/>
          <w:szCs w:val="22"/>
        </w:rPr>
        <w:t>30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B81ED0">
        <w:rPr>
          <w:sz w:val="22"/>
          <w:szCs w:val="22"/>
        </w:rPr>
        <w:t>330</w:t>
      </w:r>
      <w:r w:rsidRPr="008A4B05">
        <w:rPr>
          <w:sz w:val="22"/>
          <w:szCs w:val="22"/>
        </w:rPr>
        <w:t xml:space="preserve">-2017,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B81ED0" w:rsidP="00B81ED0" w:rsidR="00B81ED0" w:rsidRPr="00B81ED0">
      <w:pPr>
        <w:autoSpaceDE w:val="false"/>
        <w:autoSpaceDN w:val="false"/>
        <w:adjustRightInd w:val="false"/>
        <w:ind w:firstLine="708"/>
        <w:jc w:val="both"/>
        <w:rPr>
          <w:sz w:val="22"/>
          <w:szCs w:val="22"/>
        </w:rPr>
      </w:pPr>
      <w:r w:rsidRPr="00B81ED0">
        <w:rPr>
          <w:sz w:val="22"/>
          <w:szCs w:val="22"/>
        </w:rPr>
        <w:t>Financijska agencija RC Split,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2.989 dana u ukupnom iznosu od 2.758.621,33 kuna, da nema zaposlenih, da nema otvorenih računa, da ne raspolaže drugim podacima o imovini, te da nema zaplijenjenih sredstava na ime predujma za namirenje troškova stečajnog postupka.</w:t>
      </w:r>
    </w:p>
    <w:p w:rsidRDefault="008A4B05" w:rsidP="008A4B05" w:rsidR="008A4B05" w:rsidRPr="005D45FB">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5D45FB">
      <w:pPr>
        <w:autoSpaceDE w:val="false"/>
        <w:autoSpaceDN w:val="false"/>
        <w:adjustRightInd w:val="false"/>
        <w:ind w:firstLine="708"/>
        <w:jc w:val="both"/>
        <w:rPr>
          <w:sz w:val="16"/>
          <w:szCs w:val="16"/>
        </w:rPr>
      </w:pPr>
    </w:p>
    <w:p w:rsidRDefault="008A4B05" w:rsidP="00A94001" w:rsidR="008A4B05" w:rsidRPr="008A4B05">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A94001">
        <w:rPr>
          <w:sz w:val="22"/>
          <w:szCs w:val="22"/>
        </w:rPr>
        <w:t>vjerovnik CREDO BANKA d.d. "u stečaju" za podnijelo  prijedlog za otvaranje stečajnog postupka (list spisa 13-92)</w:t>
      </w:r>
      <w:r w:rsidR="00A94001" w:rsidRPr="0006241E">
        <w:rPr>
          <w:sz w:val="22"/>
          <w:szCs w:val="22"/>
        </w:rPr>
        <w:t xml:space="preserve"> </w:t>
      </w:r>
      <w:r w:rsidR="00A94001">
        <w:rPr>
          <w:sz w:val="22"/>
          <w:szCs w:val="22"/>
        </w:rPr>
        <w:t>uz koji dostavlja dokaz  o postojanju dospjele tražbine prema dužniku, te da dužnik ima imovine (tri poslovna prostora na čest. zem. 4083/3 K.O. Split</w:t>
      </w:r>
      <w:r w:rsidRPr="008A4B05">
        <w:rPr>
          <w:sz w:val="22"/>
          <w:szCs w:val="22"/>
        </w:rPr>
        <w:t xml:space="preserve">, čija vrijednost bi prema sada dostupnim podacima bila dovoljna za namirenje troškova postupka. </w:t>
      </w:r>
    </w:p>
    <w:p w:rsidRDefault="008A4B05" w:rsidP="008A4B05" w:rsidR="008A4B05" w:rsidRPr="005D45FB">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8A4B05" w:rsidP="008A4B05" w:rsidR="008A4B05" w:rsidRPr="005D45FB">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St. </w:t>
      </w:r>
      <w:r w:rsidR="002738D1" w:rsidRPr="002738D1">
        <w:rPr>
          <w:sz w:val="22"/>
          <w:szCs w:val="22"/>
        </w:rPr>
        <w:t xml:space="preserve">11.St. 1633/2015 od 20. veljače 2017. godine </w:t>
      </w:r>
      <w:r w:rsidRPr="008A4B05">
        <w:rPr>
          <w:sz w:val="22"/>
          <w:szCs w:val="22"/>
        </w:rPr>
        <w:t xml:space="preserve">o obustavi skraćenog stečajnog postupka i </w:t>
      </w:r>
      <w:r w:rsidR="002738D1">
        <w:rPr>
          <w:sz w:val="22"/>
          <w:szCs w:val="22"/>
        </w:rPr>
        <w:t>rješenje posl.br. st. 330/2017- 8 od 14. studenog 2017. godine o p</w:t>
      </w:r>
      <w:r w:rsidRPr="008A4B05">
        <w:rPr>
          <w:sz w:val="22"/>
          <w:szCs w:val="22"/>
        </w:rPr>
        <w:t>okretanju prethodnog postupka, koji postupak se vodi pod ovim poslovnim brojem.</w:t>
      </w:r>
    </w:p>
    <w:p w:rsidRDefault="008A4B05" w:rsidP="008A4B05" w:rsidR="008A4B05" w:rsidRPr="005D45FB">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w:t>
      </w:r>
      <w:r w:rsidRPr="008A4B05">
        <w:rPr>
          <w:sz w:val="22"/>
          <w:szCs w:val="22"/>
        </w:rPr>
        <w:lastRenderedPageBreak/>
        <w:t>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9555E1">
      <w:pPr>
        <w:ind w:firstLine="709"/>
        <w:jc w:val="both"/>
        <w:rPr>
          <w:sz w:val="22"/>
          <w:szCs w:val="22"/>
        </w:rPr>
      </w:pPr>
      <w:r w:rsidRPr="008A4B05">
        <w:rPr>
          <w:sz w:val="22"/>
          <w:szCs w:val="22"/>
        </w:rPr>
        <w:t xml:space="preserve">Tijekom prethodnog postupka </w:t>
      </w:r>
      <w:r w:rsidRPr="009555E1">
        <w:rPr>
          <w:sz w:val="22"/>
          <w:szCs w:val="22"/>
        </w:rPr>
        <w:t xml:space="preserve">dužnik se je izjasnio o prijedlogu za otvaranje stečajnog postupka (list spisa </w:t>
      </w:r>
      <w:r w:rsidR="009555E1" w:rsidRPr="009555E1">
        <w:rPr>
          <w:sz w:val="22"/>
          <w:szCs w:val="22"/>
        </w:rPr>
        <w:t xml:space="preserve">118-119, </w:t>
      </w:r>
      <w:r w:rsidRPr="009555E1">
        <w:rPr>
          <w:sz w:val="22"/>
          <w:szCs w:val="22"/>
        </w:rPr>
        <w:t>1</w:t>
      </w:r>
      <w:r w:rsidR="009555E1" w:rsidRPr="009555E1">
        <w:rPr>
          <w:sz w:val="22"/>
          <w:szCs w:val="22"/>
        </w:rPr>
        <w:t>26</w:t>
      </w:r>
      <w:r w:rsidRPr="009555E1">
        <w:rPr>
          <w:sz w:val="22"/>
          <w:szCs w:val="22"/>
        </w:rPr>
        <w:t>) u bitnome navodeći da postoji stečajni razlog budući</w:t>
      </w:r>
      <w:r w:rsidR="009555E1" w:rsidRPr="009555E1">
        <w:rPr>
          <w:sz w:val="22"/>
          <w:szCs w:val="22"/>
        </w:rPr>
        <w:t xml:space="preserve"> društvo ima evidentirane neizvršene osnove za plaćanje odnosno da</w:t>
      </w:r>
      <w:r w:rsidRPr="009555E1">
        <w:rPr>
          <w:sz w:val="22"/>
          <w:szCs w:val="22"/>
        </w:rPr>
        <w:t xml:space="preserve"> je račun dužnika dulje vremena u blokadi. </w:t>
      </w:r>
    </w:p>
    <w:p w:rsidRDefault="008A4B05" w:rsidP="008A4B05" w:rsidR="008A4B05" w:rsidRPr="005D45FB">
      <w:pPr>
        <w:ind w:firstLine="709"/>
        <w:jc w:val="both"/>
        <w:rPr>
          <w:sz w:val="16"/>
          <w:szCs w:val="16"/>
        </w:rPr>
      </w:pPr>
    </w:p>
    <w:p w:rsidRDefault="008A4B05" w:rsidP="008A4B05" w:rsidR="008A4B05" w:rsidRPr="008A4B05">
      <w:pPr>
        <w:ind w:firstLine="709"/>
        <w:jc w:val="both"/>
        <w:rPr>
          <w:sz w:val="22"/>
          <w:szCs w:val="22"/>
        </w:rPr>
      </w:pPr>
      <w:r w:rsidRPr="008A4B05">
        <w:rPr>
          <w:sz w:val="22"/>
          <w:szCs w:val="22"/>
        </w:rPr>
        <w:t xml:space="preserve">Iz </w:t>
      </w:r>
      <w:r w:rsidR="003B60E7">
        <w:rPr>
          <w:sz w:val="22"/>
          <w:szCs w:val="22"/>
        </w:rPr>
        <w:t xml:space="preserve">zemljišnoknjižnog izvatka </w:t>
      </w:r>
      <w:r w:rsidRPr="008A4B05">
        <w:rPr>
          <w:sz w:val="22"/>
          <w:szCs w:val="22"/>
        </w:rPr>
        <w:t xml:space="preserve">(list spisa </w:t>
      </w:r>
      <w:r w:rsidR="003B60E7">
        <w:rPr>
          <w:sz w:val="22"/>
          <w:szCs w:val="22"/>
        </w:rPr>
        <w:t>105</w:t>
      </w:r>
      <w:r w:rsidRPr="008A4B05">
        <w:rPr>
          <w:sz w:val="22"/>
          <w:szCs w:val="22"/>
        </w:rPr>
        <w:t xml:space="preserve">) od </w:t>
      </w:r>
      <w:r w:rsidR="003B60E7">
        <w:rPr>
          <w:sz w:val="22"/>
          <w:szCs w:val="22"/>
        </w:rPr>
        <w:t>11</w:t>
      </w:r>
      <w:r w:rsidRPr="008A4B05">
        <w:rPr>
          <w:sz w:val="22"/>
          <w:szCs w:val="22"/>
        </w:rPr>
        <w:t xml:space="preserve">. </w:t>
      </w:r>
      <w:r w:rsidR="003B60E7">
        <w:rPr>
          <w:sz w:val="22"/>
          <w:szCs w:val="22"/>
        </w:rPr>
        <w:t>rujna</w:t>
      </w:r>
      <w:r w:rsidRPr="008A4B05">
        <w:rPr>
          <w:sz w:val="22"/>
          <w:szCs w:val="22"/>
        </w:rPr>
        <w:t xml:space="preserve"> 2017. godine proizlazi da dužnik ima imovine.</w:t>
      </w:r>
    </w:p>
    <w:p w:rsidRDefault="008A4B05" w:rsidP="008A4B05" w:rsidR="008A4B05" w:rsidRPr="005D45FB">
      <w:pPr>
        <w:jc w:val="both"/>
        <w:rPr>
          <w:sz w:val="16"/>
          <w:szCs w:val="16"/>
        </w:rPr>
      </w:pPr>
    </w:p>
    <w:p w:rsidRDefault="008A4B05" w:rsidP="008A4B05" w:rsidR="008A4B05" w:rsidRPr="009555E1">
      <w:pPr>
        <w:ind w:firstLine="708"/>
        <w:jc w:val="both"/>
        <w:rPr>
          <w:sz w:val="22"/>
          <w:szCs w:val="22"/>
        </w:rPr>
      </w:pPr>
      <w:r w:rsidRPr="008A4B05">
        <w:rPr>
          <w:sz w:val="22"/>
          <w:szCs w:val="22"/>
        </w:rPr>
        <w:t xml:space="preserve">Iz potvrde Financijske agencije o neizvršenim osnovama za plaćanje od </w:t>
      </w:r>
      <w:r w:rsidR="009555E1" w:rsidRPr="009555E1">
        <w:rPr>
          <w:sz w:val="22"/>
          <w:szCs w:val="22"/>
        </w:rPr>
        <w:t>21</w:t>
      </w:r>
      <w:r w:rsidRPr="009555E1">
        <w:rPr>
          <w:sz w:val="22"/>
          <w:szCs w:val="22"/>
        </w:rPr>
        <w:t xml:space="preserve">. </w:t>
      </w:r>
      <w:r w:rsidR="009555E1" w:rsidRPr="009555E1">
        <w:rPr>
          <w:sz w:val="22"/>
          <w:szCs w:val="22"/>
        </w:rPr>
        <w:t>studenog</w:t>
      </w:r>
      <w:r w:rsidRPr="009555E1">
        <w:rPr>
          <w:sz w:val="22"/>
          <w:szCs w:val="22"/>
        </w:rPr>
        <w:t xml:space="preserve"> 2017. godine (list spisa 1</w:t>
      </w:r>
      <w:r w:rsidR="009555E1" w:rsidRPr="009555E1">
        <w:rPr>
          <w:sz w:val="22"/>
          <w:szCs w:val="22"/>
        </w:rPr>
        <w:t>13-115</w:t>
      </w:r>
      <w:r w:rsidRPr="009555E1">
        <w:rPr>
          <w:sz w:val="22"/>
          <w:szCs w:val="22"/>
        </w:rPr>
        <w:t xml:space="preserve">) proizlazi da na dan izdavanje potvrde dužnik u Očevidniku redoslijeda osnova za plaćanje ima evidentirane neizvršene osnove za plaćanje u neprekinutom razdoblju od </w:t>
      </w:r>
      <w:r w:rsidR="009555E1" w:rsidRPr="009555E1">
        <w:rPr>
          <w:sz w:val="22"/>
          <w:szCs w:val="22"/>
        </w:rPr>
        <w:t>3.800</w:t>
      </w:r>
      <w:r w:rsidRPr="009555E1">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8A4B05" w:rsidP="005D45FB" w:rsidR="005D45FB">
      <w:pPr>
        <w:ind w:firstLine="708"/>
        <w:jc w:val="both"/>
        <w:rPr>
          <w:sz w:val="22"/>
          <w:szCs w:val="22"/>
        </w:rPr>
      </w:pPr>
      <w:r w:rsidRPr="008A4B05">
        <w:rPr>
          <w:sz w:val="22"/>
          <w:szCs w:val="22"/>
        </w:rPr>
        <w:t xml:space="preserve">Tijekom prethodnog postupka sud je našao da dužnik ima imovine koja je </w:t>
      </w:r>
      <w:r w:rsidR="005D45FB">
        <w:rPr>
          <w:sz w:val="22"/>
          <w:szCs w:val="22"/>
        </w:rPr>
        <w:t>opterećena razlučnim pravom odnosno fiducijarnim pravom vlasnštva u korist CREDO BANKA d.d. „u stečaju“, kao i zabilježenim sporom glede utvrđenja prava vlasništva treće osobe, pa je stečajni postupak nužno provesti radi rješavanja imovinskopravnih odnosa i prikupljanja imovine koja ulazi u stečajnu masu, iako se tijekom postupka možda neće ostvariti dovoljno sredstava za namirenje troškova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 xml:space="preserve">Temeljem čl. 85. SZ sud imenuje stečajnog upravitelja rješenjem o otvaranju stečajnog postupka, na temelju izbora u skladu s čl. 84. SZ. Obzirom da je metodom slučajnog odabire za stečajnog upravitelja </w:t>
      </w:r>
      <w:r w:rsidRPr="00A63716">
        <w:rPr>
          <w:sz w:val="22"/>
          <w:szCs w:val="22"/>
        </w:rPr>
        <w:t>izabran</w:t>
      </w:r>
      <w:r w:rsidR="00BC7A97" w:rsidRPr="00A63716">
        <w:rPr>
          <w:sz w:val="22"/>
          <w:szCs w:val="22"/>
        </w:rPr>
        <w:t>a Tihana Majić</w:t>
      </w:r>
      <w:r w:rsidRPr="008A4B05">
        <w:rPr>
          <w:sz w:val="22"/>
          <w:szCs w:val="22"/>
        </w:rPr>
        <w:t>, sud je ovim rješenjem istog imenovao 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5D45FB">
        <w:rPr>
          <w:b/>
          <w:sz w:val="22"/>
          <w:szCs w:val="22"/>
        </w:rPr>
        <w:t>Dubrovniku</w:t>
      </w:r>
      <w:r w:rsidRPr="008A4B05">
        <w:rPr>
          <w:b/>
          <w:sz w:val="22"/>
          <w:szCs w:val="22"/>
        </w:rPr>
        <w:t xml:space="preserve">, dana </w:t>
      </w:r>
      <w:r w:rsidR="005D45FB">
        <w:rPr>
          <w:b/>
          <w:sz w:val="22"/>
          <w:szCs w:val="22"/>
        </w:rPr>
        <w:t>6. prosinca</w:t>
      </w:r>
      <w:r w:rsidRPr="008A4B05">
        <w:rPr>
          <w:b/>
          <w:sz w:val="22"/>
          <w:szCs w:val="22"/>
        </w:rPr>
        <w:t xml:space="preserve">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3B60E7">
        <w:rPr>
          <w:sz w:val="22"/>
          <w:szCs w:val="22"/>
        </w:rPr>
        <w:t>0</w:t>
      </w:r>
      <w:r w:rsidR="005D45FB">
        <w:rPr>
          <w:sz w:val="22"/>
          <w:szCs w:val="22"/>
        </w:rPr>
        <w:t>6</w:t>
      </w:r>
      <w:r w:rsidRPr="008A4B05">
        <w:rPr>
          <w:sz w:val="22"/>
          <w:szCs w:val="22"/>
        </w:rPr>
        <w:t>.</w:t>
      </w:r>
      <w:r w:rsidR="003B60E7">
        <w:rPr>
          <w:sz w:val="22"/>
          <w:szCs w:val="22"/>
        </w:rPr>
        <w:t>1</w:t>
      </w:r>
      <w:r w:rsidR="005D45FB">
        <w:rPr>
          <w:sz w:val="22"/>
          <w:szCs w:val="22"/>
        </w:rPr>
        <w:t>2</w:t>
      </w:r>
      <w:r w:rsidRPr="008A4B05">
        <w:rPr>
          <w:sz w:val="22"/>
          <w:szCs w:val="22"/>
        </w:rPr>
        <w:t>.2017.g.)</w:t>
      </w:r>
      <w:r w:rsidRPr="008A4B05">
        <w:rPr>
          <w:b/>
          <w:sz w:val="22"/>
          <w:szCs w:val="22"/>
        </w:rPr>
        <w:t>:</w:t>
      </w:r>
    </w:p>
    <w:p w:rsidRDefault="005D45FB" w:rsidP="00D41C46" w:rsidR="005D45FB">
      <w:pPr>
        <w:numPr>
          <w:ilvl w:val="0"/>
          <w:numId w:val="1"/>
        </w:numPr>
        <w:tabs>
          <w:tab w:pos="284" w:val="num"/>
        </w:tabs>
        <w:jc w:val="both"/>
      </w:pPr>
      <w:r>
        <w:t>FINA</w:t>
      </w:r>
      <w:r w:rsidR="008A4B05" w:rsidRPr="008A4B05">
        <w:t xml:space="preserve">, </w:t>
      </w:r>
      <w:r w:rsidR="004B32F6">
        <w:t>elekt</w:t>
      </w:r>
      <w:r w:rsidR="00BC732E">
        <w:t>r</w:t>
      </w:r>
      <w:r w:rsidR="004B32F6">
        <w:t>o</w:t>
      </w:r>
      <w:r w:rsidR="00BC732E">
        <w:t xml:space="preserve">ničkom poštom i </w:t>
      </w:r>
      <w:r w:rsidR="008A4B05" w:rsidRPr="008A4B05">
        <w:t>putem e-oglasna ploča,</w:t>
      </w:r>
    </w:p>
    <w:p w:rsidRDefault="005D45FB" w:rsidP="00D41C46" w:rsidR="005D45FB" w:rsidRPr="008A4B05">
      <w:pPr>
        <w:numPr>
          <w:ilvl w:val="0"/>
          <w:numId w:val="1"/>
        </w:numPr>
        <w:tabs>
          <w:tab w:pos="284" w:val="num"/>
        </w:tabs>
        <w:jc w:val="both"/>
      </w:pPr>
      <w:r>
        <w:t>CREDO BANKA d.d. „u stečaju“, Split, po stečajnoj upraviteljici Ankici Čenić,</w:t>
      </w:r>
    </w:p>
    <w:p w:rsidRDefault="008A4B05" w:rsidP="00D41C46" w:rsidR="008A4B05" w:rsidRPr="008A4B05">
      <w:pPr>
        <w:numPr>
          <w:ilvl w:val="0"/>
          <w:numId w:val="1"/>
        </w:numPr>
        <w:tabs>
          <w:tab w:pos="284" w:val="num"/>
        </w:tabs>
        <w:jc w:val="both"/>
      </w:pPr>
      <w:r w:rsidRPr="008A4B05">
        <w:t xml:space="preserve">dužniku, </w:t>
      </w:r>
    </w:p>
    <w:p w:rsidRDefault="008A4B05" w:rsidP="00D41C46" w:rsidR="008A4B05" w:rsidRPr="008A4B05">
      <w:pPr>
        <w:numPr>
          <w:ilvl w:val="0"/>
          <w:numId w:val="1"/>
        </w:numPr>
        <w:tabs>
          <w:tab w:pos="284" w:val="num"/>
        </w:tabs>
        <w:jc w:val="both"/>
      </w:pPr>
      <w:r w:rsidRPr="008A4B05">
        <w:t>stečajnom upravitelju,</w:t>
      </w:r>
    </w:p>
    <w:p w:rsidRDefault="008A4B05" w:rsidP="00D41C46" w:rsidR="008A4B05" w:rsidRPr="008A4B05">
      <w:pPr>
        <w:numPr>
          <w:ilvl w:val="0"/>
          <w:numId w:val="1"/>
        </w:numPr>
        <w:tabs>
          <w:tab w:pos="284" w:val="num"/>
        </w:tabs>
        <w:jc w:val="both"/>
      </w:pPr>
      <w:r w:rsidRPr="008A4B05">
        <w:t xml:space="preserve">Porezna uprava </w:t>
      </w:r>
      <w:r w:rsidR="00BC732E">
        <w:t>Split</w:t>
      </w:r>
      <w:r w:rsidR="005D45FB">
        <w:t>,</w:t>
      </w:r>
      <w:r w:rsidRPr="008A4B05">
        <w:t xml:space="preserve">   </w:t>
      </w:r>
    </w:p>
    <w:p w:rsidRDefault="00BC732E" w:rsidP="00D41C46" w:rsidR="008A4B05" w:rsidRPr="008A4B05">
      <w:pPr>
        <w:numPr>
          <w:ilvl w:val="0"/>
          <w:numId w:val="1"/>
        </w:numPr>
        <w:tabs>
          <w:tab w:pos="284" w:val="num"/>
        </w:tabs>
        <w:jc w:val="both"/>
      </w:pPr>
      <w:r>
        <w:t>ŽDO Split</w:t>
      </w:r>
      <w:r w:rsidR="008A4B05" w:rsidRPr="008A4B05">
        <w:t xml:space="preserve"> Građansko-upravni odjel, </w:t>
      </w:r>
    </w:p>
    <w:p w:rsidRDefault="008A4B05" w:rsidP="00D41C46" w:rsidR="00D41C46">
      <w:pPr>
        <w:numPr>
          <w:ilvl w:val="0"/>
          <w:numId w:val="1"/>
        </w:numPr>
        <w:tabs>
          <w:tab w:pos="284" w:val="num"/>
        </w:tabs>
        <w:ind w:hanging="705" w:left="705"/>
        <w:jc w:val="both"/>
      </w:pPr>
      <w:r w:rsidRPr="008A4B05">
        <w:t>Općinskom sudu u Splitu, ZK odjel,</w:t>
      </w:r>
      <w:r w:rsidR="00D41C46">
        <w:t xml:space="preserve"> </w:t>
      </w:r>
    </w:p>
    <w:p w:rsidRDefault="008A4B05" w:rsidP="00D41C46" w:rsidR="005D45FB">
      <w:pPr>
        <w:numPr>
          <w:ilvl w:val="0"/>
          <w:numId w:val="1"/>
        </w:numPr>
        <w:tabs>
          <w:tab w:pos="284" w:val="num"/>
        </w:tabs>
        <w:ind w:hanging="705" w:left="705"/>
        <w:jc w:val="both"/>
      </w:pPr>
      <w:r w:rsidRPr="008A4B05">
        <w:t>mrežna stranica e-Oglasna ploča sudova,</w:t>
      </w:r>
      <w:r w:rsidR="005D45FB">
        <w:t xml:space="preserve"> </w:t>
      </w:r>
    </w:p>
    <w:p w:rsidRDefault="008A4B05" w:rsidP="00B62EE5" w:rsidR="00EF4316" w:rsidRPr="0007797F">
      <w:pPr>
        <w:numPr>
          <w:ilvl w:val="0"/>
          <w:numId w:val="1"/>
        </w:numPr>
        <w:tabs>
          <w:tab w:pos="284" w:val="num"/>
        </w:tabs>
        <w:ind w:hanging="705" w:left="705"/>
        <w:jc w:val="both"/>
        <w:rPr>
          <w:sz w:val="22"/>
          <w:szCs w:val="22"/>
        </w:rPr>
      </w:pPr>
      <w:r w:rsidRPr="008A4B05">
        <w:t>registru ovog suda.</w:t>
      </w:r>
      <w:r w:rsidR="006B4109">
        <w:t xml:space="preserve"> </w:t>
      </w:r>
      <w:r w:rsidR="005D45FB">
        <w:t xml:space="preserve">  </w:t>
      </w:r>
    </w:p>
    <w:sectPr w:rsidSect="005D45FB" w:rsidR="00EF4316" w:rsidRPr="0007797F">
      <w:headerReference w:type="even" r:id="rId12"/>
      <w:headerReference w:type="default" r:id="rId13"/>
      <w:pgSz w:h="16838" w:w="11906"/>
      <w:pgMar w:gutter="0" w:footer="720" w:header="720" w:left="1800" w:bottom="709"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207B" w:rsidP="00EF4316" w:rsidR="00681C2C">
    <w:pPr>
      <w:pStyle w:val="Zaglavlje"/>
      <w:framePr w:y="1" w:xAlign="center" w:vAnchor="text" w:hAnchor="margin" w:wrap="around"/>
      <w:rPr>
        <w:rStyle w:val="Brojstranice"/>
      </w:rPr>
    </w:pPr>
    <w:r>
      <w:rPr>
        <w:rStyle w:val="Brojstranice"/>
      </w:rPr>
      <w:fldChar w:fldCharType="begin"/>
    </w:r>
    <w:r w:rsidR="00681C2C">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207B" w:rsidP="00EF4316" w:rsidR="00681C2C">
    <w:pPr>
      <w:pStyle w:val="Zaglavlje"/>
      <w:framePr w:y="1" w:xAlign="center" w:vAnchor="text" w:hAnchor="margin" w:wrap="around"/>
      <w:rPr>
        <w:rStyle w:val="Brojstranice"/>
      </w:rPr>
    </w:pPr>
    <w:r>
      <w:rPr>
        <w:rStyle w:val="Brojstranice"/>
      </w:rPr>
      <w:fldChar w:fldCharType="begin"/>
    </w:r>
    <w:r w:rsidR="00681C2C">
      <w:rPr>
        <w:rStyle w:val="Brojstranice"/>
      </w:rPr>
      <w:instrText xml:space="preserve">PAGE  </w:instrText>
    </w:r>
    <w:r>
      <w:rPr>
        <w:rStyle w:val="Brojstranice"/>
      </w:rPr>
      <w:fldChar w:fldCharType="separate"/>
    </w:r>
    <w:r w:rsidR="00DC06F0">
      <w:rPr>
        <w:rStyle w:val="Brojstranice"/>
        <w:noProof/>
      </w:rPr>
      <w:t>3</w:t>
    </w:r>
    <w:r>
      <w:rPr>
        <w:rStyle w:val="Brojstranice"/>
      </w:rPr>
      <w:fldChar w:fldCharType="end"/>
    </w:r>
  </w:p>
  <w:p w:rsidRDefault="00F71086" w:rsidP="00F71086" w:rsidR="00F71086">
    <w:pPr>
      <w:jc w:val="right"/>
      <w:rPr>
        <w:b/>
        <w:sz w:val="22"/>
        <w:szCs w:val="22"/>
      </w:rPr>
    </w:pPr>
    <w:r w:rsidRPr="00F71086">
      <w:rPr>
        <w:b/>
        <w:sz w:val="22"/>
        <w:szCs w:val="22"/>
      </w:rPr>
      <w:t xml:space="preserve">Posl. br. </w:t>
    </w:r>
    <w:r w:rsidR="00294123">
      <w:rPr>
        <w:b/>
        <w:sz w:val="22"/>
        <w:szCs w:val="22"/>
      </w:rPr>
      <w:t>6-St.</w:t>
    </w:r>
    <w:r w:rsidR="00C21F4A">
      <w:rPr>
        <w:b/>
        <w:sz w:val="22"/>
        <w:szCs w:val="22"/>
      </w:rPr>
      <w:t>330</w:t>
    </w:r>
    <w:r w:rsidRPr="00F71086">
      <w:rPr>
        <w:b/>
        <w:sz w:val="22"/>
        <w:szCs w:val="22"/>
      </w:rPr>
      <w:t>/201</w:t>
    </w:r>
    <w:r w:rsidR="00C21F4A">
      <w:rPr>
        <w:b/>
        <w:sz w:val="22"/>
        <w:szCs w:val="22"/>
      </w:rPr>
      <w:t>7</w:t>
    </w:r>
    <w:r w:rsidRPr="00F71086">
      <w:rPr>
        <w:b/>
        <w:sz w:val="22"/>
        <w:szCs w:val="22"/>
      </w:rPr>
      <w:t>-</w:t>
    </w:r>
    <w:r w:rsidR="0007797F">
      <w:rPr>
        <w:b/>
        <w:sz w:val="22"/>
        <w:szCs w:val="22"/>
      </w:rPr>
      <w:t>17</w:t>
    </w:r>
  </w:p>
  <w:p w:rsidRDefault="0007797F" w:rsidP="00F71086" w:rsidR="0007797F" w:rsidRPr="00F71086">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FA1"/>
    <w:rsid w:val="00060D86"/>
    <w:rsid w:val="000670BA"/>
    <w:rsid w:val="00074E23"/>
    <w:rsid w:val="0007797F"/>
    <w:rsid w:val="000B26A4"/>
    <w:rsid w:val="000B5F37"/>
    <w:rsid w:val="000D671C"/>
    <w:rsid w:val="000E4980"/>
    <w:rsid w:val="000E6894"/>
    <w:rsid w:val="000F45B9"/>
    <w:rsid w:val="00105657"/>
    <w:rsid w:val="00111474"/>
    <w:rsid w:val="00123462"/>
    <w:rsid w:val="001323BE"/>
    <w:rsid w:val="001358D6"/>
    <w:rsid w:val="001544B5"/>
    <w:rsid w:val="00156150"/>
    <w:rsid w:val="00164A60"/>
    <w:rsid w:val="00166BE6"/>
    <w:rsid w:val="00174D34"/>
    <w:rsid w:val="00175BA4"/>
    <w:rsid w:val="00182191"/>
    <w:rsid w:val="00185441"/>
    <w:rsid w:val="00185514"/>
    <w:rsid w:val="00193502"/>
    <w:rsid w:val="001A20B6"/>
    <w:rsid w:val="001A5108"/>
    <w:rsid w:val="001B5EB7"/>
    <w:rsid w:val="001E6600"/>
    <w:rsid w:val="001E6DAF"/>
    <w:rsid w:val="001F40C6"/>
    <w:rsid w:val="0022088B"/>
    <w:rsid w:val="00240DE1"/>
    <w:rsid w:val="0024101A"/>
    <w:rsid w:val="00250A12"/>
    <w:rsid w:val="00270777"/>
    <w:rsid w:val="002738D1"/>
    <w:rsid w:val="00281CBB"/>
    <w:rsid w:val="00294123"/>
    <w:rsid w:val="002A19D6"/>
    <w:rsid w:val="002A57A0"/>
    <w:rsid w:val="002A745F"/>
    <w:rsid w:val="002C054C"/>
    <w:rsid w:val="002F455B"/>
    <w:rsid w:val="003010AF"/>
    <w:rsid w:val="00307AEC"/>
    <w:rsid w:val="0032317C"/>
    <w:rsid w:val="00323D7E"/>
    <w:rsid w:val="00332A17"/>
    <w:rsid w:val="0034176C"/>
    <w:rsid w:val="00351251"/>
    <w:rsid w:val="00364067"/>
    <w:rsid w:val="00375143"/>
    <w:rsid w:val="003A22E9"/>
    <w:rsid w:val="003B2E40"/>
    <w:rsid w:val="003B60E7"/>
    <w:rsid w:val="003C2CB9"/>
    <w:rsid w:val="003E11A3"/>
    <w:rsid w:val="003E475F"/>
    <w:rsid w:val="003F2641"/>
    <w:rsid w:val="003F2856"/>
    <w:rsid w:val="003F55C8"/>
    <w:rsid w:val="0040759F"/>
    <w:rsid w:val="00421825"/>
    <w:rsid w:val="00427476"/>
    <w:rsid w:val="00434741"/>
    <w:rsid w:val="00450D16"/>
    <w:rsid w:val="00450F22"/>
    <w:rsid w:val="0045500B"/>
    <w:rsid w:val="0046528A"/>
    <w:rsid w:val="00466E13"/>
    <w:rsid w:val="00467386"/>
    <w:rsid w:val="00474479"/>
    <w:rsid w:val="00487978"/>
    <w:rsid w:val="004A169E"/>
    <w:rsid w:val="004A43E7"/>
    <w:rsid w:val="004B32F6"/>
    <w:rsid w:val="004C3D10"/>
    <w:rsid w:val="004D1960"/>
    <w:rsid w:val="00510C51"/>
    <w:rsid w:val="00513569"/>
    <w:rsid w:val="00520C9D"/>
    <w:rsid w:val="00533D65"/>
    <w:rsid w:val="005364B1"/>
    <w:rsid w:val="00547243"/>
    <w:rsid w:val="00562250"/>
    <w:rsid w:val="00592827"/>
    <w:rsid w:val="00593904"/>
    <w:rsid w:val="0059486F"/>
    <w:rsid w:val="0059631B"/>
    <w:rsid w:val="005A2C5C"/>
    <w:rsid w:val="005A78A8"/>
    <w:rsid w:val="005C2FD6"/>
    <w:rsid w:val="005C33EE"/>
    <w:rsid w:val="005D45FB"/>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B2394"/>
    <w:rsid w:val="006B4109"/>
    <w:rsid w:val="006B47E5"/>
    <w:rsid w:val="006B5A0E"/>
    <w:rsid w:val="006D6332"/>
    <w:rsid w:val="006D6884"/>
    <w:rsid w:val="006E7D91"/>
    <w:rsid w:val="0071207B"/>
    <w:rsid w:val="007127DE"/>
    <w:rsid w:val="00747D51"/>
    <w:rsid w:val="00756A32"/>
    <w:rsid w:val="00765268"/>
    <w:rsid w:val="00771DA5"/>
    <w:rsid w:val="007878BB"/>
    <w:rsid w:val="007C72BB"/>
    <w:rsid w:val="007D12A6"/>
    <w:rsid w:val="007D185A"/>
    <w:rsid w:val="007E206B"/>
    <w:rsid w:val="007F385E"/>
    <w:rsid w:val="00805E07"/>
    <w:rsid w:val="0080694F"/>
    <w:rsid w:val="00814E7D"/>
    <w:rsid w:val="00816FCA"/>
    <w:rsid w:val="00834670"/>
    <w:rsid w:val="00834E7D"/>
    <w:rsid w:val="00845B8D"/>
    <w:rsid w:val="008738CD"/>
    <w:rsid w:val="00896C97"/>
    <w:rsid w:val="00896C9E"/>
    <w:rsid w:val="0089769E"/>
    <w:rsid w:val="008A4B05"/>
    <w:rsid w:val="008E035F"/>
    <w:rsid w:val="008E2A42"/>
    <w:rsid w:val="009078F6"/>
    <w:rsid w:val="00912E56"/>
    <w:rsid w:val="00924837"/>
    <w:rsid w:val="00940F86"/>
    <w:rsid w:val="009555E1"/>
    <w:rsid w:val="00965822"/>
    <w:rsid w:val="00972210"/>
    <w:rsid w:val="00982A44"/>
    <w:rsid w:val="00982F35"/>
    <w:rsid w:val="009C2741"/>
    <w:rsid w:val="009D495D"/>
    <w:rsid w:val="009D4A3A"/>
    <w:rsid w:val="009D6705"/>
    <w:rsid w:val="009E49C2"/>
    <w:rsid w:val="00A37537"/>
    <w:rsid w:val="00A432BF"/>
    <w:rsid w:val="00A448B5"/>
    <w:rsid w:val="00A53052"/>
    <w:rsid w:val="00A54CB8"/>
    <w:rsid w:val="00A63716"/>
    <w:rsid w:val="00A65E65"/>
    <w:rsid w:val="00A7703B"/>
    <w:rsid w:val="00A77D18"/>
    <w:rsid w:val="00A840E0"/>
    <w:rsid w:val="00A94001"/>
    <w:rsid w:val="00AA7986"/>
    <w:rsid w:val="00AC6792"/>
    <w:rsid w:val="00AD59DB"/>
    <w:rsid w:val="00AE5E83"/>
    <w:rsid w:val="00AF2370"/>
    <w:rsid w:val="00B06E9C"/>
    <w:rsid w:val="00B11191"/>
    <w:rsid w:val="00B124CF"/>
    <w:rsid w:val="00B14570"/>
    <w:rsid w:val="00B17CD4"/>
    <w:rsid w:val="00B200CE"/>
    <w:rsid w:val="00B24275"/>
    <w:rsid w:val="00B36B2C"/>
    <w:rsid w:val="00B43DCE"/>
    <w:rsid w:val="00B47506"/>
    <w:rsid w:val="00B51B7B"/>
    <w:rsid w:val="00B53B25"/>
    <w:rsid w:val="00B54FEF"/>
    <w:rsid w:val="00B616EE"/>
    <w:rsid w:val="00B62EE5"/>
    <w:rsid w:val="00B7245A"/>
    <w:rsid w:val="00B74726"/>
    <w:rsid w:val="00B74F0D"/>
    <w:rsid w:val="00B769DB"/>
    <w:rsid w:val="00B81ED0"/>
    <w:rsid w:val="00B939A5"/>
    <w:rsid w:val="00B9683F"/>
    <w:rsid w:val="00BA2892"/>
    <w:rsid w:val="00BB68B9"/>
    <w:rsid w:val="00BB70A3"/>
    <w:rsid w:val="00BC732E"/>
    <w:rsid w:val="00BC7A97"/>
    <w:rsid w:val="00BD17C4"/>
    <w:rsid w:val="00BE28CE"/>
    <w:rsid w:val="00BE6D3E"/>
    <w:rsid w:val="00BF0BFF"/>
    <w:rsid w:val="00C009FD"/>
    <w:rsid w:val="00C172C4"/>
    <w:rsid w:val="00C21F4A"/>
    <w:rsid w:val="00C30A5A"/>
    <w:rsid w:val="00C30F42"/>
    <w:rsid w:val="00C338CB"/>
    <w:rsid w:val="00C45BEA"/>
    <w:rsid w:val="00C60EC0"/>
    <w:rsid w:val="00C6310E"/>
    <w:rsid w:val="00C65406"/>
    <w:rsid w:val="00C80C95"/>
    <w:rsid w:val="00C80F96"/>
    <w:rsid w:val="00C9562E"/>
    <w:rsid w:val="00CB00F5"/>
    <w:rsid w:val="00CC3B20"/>
    <w:rsid w:val="00CC57B1"/>
    <w:rsid w:val="00CC63D6"/>
    <w:rsid w:val="00CD569C"/>
    <w:rsid w:val="00CE2D05"/>
    <w:rsid w:val="00CF5EE6"/>
    <w:rsid w:val="00D07681"/>
    <w:rsid w:val="00D14709"/>
    <w:rsid w:val="00D14FBF"/>
    <w:rsid w:val="00D21B96"/>
    <w:rsid w:val="00D268C0"/>
    <w:rsid w:val="00D31854"/>
    <w:rsid w:val="00D41C46"/>
    <w:rsid w:val="00D43103"/>
    <w:rsid w:val="00D63FED"/>
    <w:rsid w:val="00D7509F"/>
    <w:rsid w:val="00D8199E"/>
    <w:rsid w:val="00DA56C3"/>
    <w:rsid w:val="00DA764D"/>
    <w:rsid w:val="00DC06F0"/>
    <w:rsid w:val="00DC14FF"/>
    <w:rsid w:val="00DC497F"/>
    <w:rsid w:val="00DC52C3"/>
    <w:rsid w:val="00DD002E"/>
    <w:rsid w:val="00DD24A8"/>
    <w:rsid w:val="00DD5B8F"/>
    <w:rsid w:val="00E03042"/>
    <w:rsid w:val="00E13624"/>
    <w:rsid w:val="00E31C1D"/>
    <w:rsid w:val="00E32EC4"/>
    <w:rsid w:val="00E409B5"/>
    <w:rsid w:val="00E40A67"/>
    <w:rsid w:val="00E44D0D"/>
    <w:rsid w:val="00E64200"/>
    <w:rsid w:val="00EB10D9"/>
    <w:rsid w:val="00ED2F79"/>
    <w:rsid w:val="00ED732C"/>
    <w:rsid w:val="00EF4316"/>
    <w:rsid w:val="00EF58FF"/>
    <w:rsid w:val="00F00884"/>
    <w:rsid w:val="00F03AF8"/>
    <w:rsid w:val="00F1028E"/>
    <w:rsid w:val="00F37B5F"/>
    <w:rsid w:val="00F4190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C06F0"/>
    <w:rPr>
      <w:color w:val="808080"/>
      <w:bdr w:space="0" w:sz="0" w:color="auto" w:val="none"/>
      <w:shd w:fill="auto" w:color="auto" w:val="clear"/>
    </w:rPr>
  </w:style>
  <w:style w:customStyle="true" w:styleId="eSPISCCParagraphDefaultFont" w:type="character">
    <w:name w:val="eSPIS_CC_Paragraph Default Font"/>
    <w:basedOn w:val="Zadanifontodlomka"/>
    <w:rsid w:val="00DC06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06F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06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06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C06F0"/>
    <w:rPr>
      <w:color w:val="808080"/>
      <w:bdr w:color="auto" w:space="0" w:sz="0" w:val="none"/>
      <w:shd w:color="auto" w:fill="auto" w:val="clear"/>
    </w:rPr>
  </w:style>
  <w:style w:customStyle="1" w:styleId="eSPISCCParagraphDefaultFont" w:type="character">
    <w:name w:val="eSPIS_CC_Paragraph Default Font"/>
    <w:basedOn w:val="Zadanifontodlomka"/>
    <w:rsid w:val="00DC06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06F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06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06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St-330/2017</izvorni_sadrzaj>
    <derivirana_varijabla naziv="DomainObject.Predmet.OznakaBroj_1">St-330/2017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 MARE, d.o.o. za graditeljstvo i trgovinu</izvorni_sadrzaj>
    <derivirana_varijabla naziv="DomainObject.Predmet.ProtustrankaFormated_1">  IL MARE, d.o.o. za graditeljstvo i trgovinu</derivirana_varijabla>
  </DomainObject.Predmet.ProtustrankaFormated>
  <DomainObject.Predmet.ProtustrankaFormatedOIB>
    <izvorni_sadrzaj>  IL MARE, d.o.o. za graditeljstvo i trgovinu, OIB 77821358416</izvorni_sadrzaj>
    <derivirana_varijabla naziv="DomainObject.Predmet.ProtustrankaFormatedOIB_1">  IL MARE, d.o.o. za graditeljstvo i trgovinu, OIB 77821358416</derivirana_varijabla>
  </DomainObject.Predmet.ProtustrankaFormatedOIB>
  <DomainObject.Predmet.ProtustrankaFormatedWithAdress>
    <izvorni_sadrzaj> IL MARE, d.o.o. za graditeljstvo i trgovinu, Ulica Antuna Gustava Matoša 61, 21000 Split</izvorni_sadrzaj>
    <derivirana_varijabla naziv="DomainObject.Predmet.ProtustrankaFormatedWithAdress_1"> IL MARE, d.o.o. za graditeljstvo i trgovinu, Ulica Antuna Gustava Matoša 61, 21000 Split</derivirana_varijabla>
  </DomainObject.Predmet.ProtustrankaFormatedWithAdress>
  <DomainObject.Predmet.ProtustrankaFormatedWithAdressOIB>
    <izvorni_sadrzaj> IL MARE, d.o.o. za graditeljstvo i trgovinu, OIB 77821358416, Ulica Antuna Gustava Matoša 61, 21000 Split</izvorni_sadrzaj>
    <derivirana_varijabla naziv="DomainObject.Predmet.ProtustrankaFormatedWithAdressOIB_1"> IL MARE, d.o.o. za graditeljstvo i trgovinu, OIB 77821358416, Ulica Antuna Gustava Matoša 61, 21000 Split</derivirana_varijabla>
  </DomainObject.Predmet.ProtustrankaFormatedWithAdressOIB>
  <DomainObject.Predmet.ProtustrankaWithAdress>
    <izvorni_sadrzaj>IL MARE, d.o.o. za graditeljstvo i trgovinu Ulica Antuna Gustava Matoša 61, 21000 Split</izvorni_sadrzaj>
    <derivirana_varijabla naziv="DomainObject.Predmet.ProtustrankaWithAdress_1">IL MARE, d.o.o. za graditeljstvo i trgovinu Ulica Antuna Gustava Matoša 61, 21000 Split</derivirana_varijabla>
  </DomainObject.Predmet.ProtustrankaWithAdress>
  <DomainObject.Predmet.ProtustrankaWithAdressOIB>
    <izvorni_sadrzaj>IL MARE, d.o.o. za graditeljstvo i trgovinu, OIB 77821358416, Ulica Antuna Gustava Matoša 61, 21000 Split</izvorni_sadrzaj>
    <derivirana_varijabla naziv="DomainObject.Predmet.ProtustrankaWithAdressOIB_1">IL MARE, d.o.o. za graditeljstvo i trgovinu, OIB 77821358416, Ulica Antuna Gustava Matoša 61, 21000 Split</derivirana_varijabla>
  </DomainObject.Predmet.ProtustrankaWithAdressOIB>
  <DomainObject.Predmet.ProtustrankaNazivFormated>
    <izvorni_sadrzaj>IL MARE, d.o.o. za graditeljstvo i trgovinu</izvorni_sadrzaj>
    <derivirana_varijabla naziv="DomainObject.Predmet.ProtustrankaNazivFormated_1">IL MARE, d.o.o. za graditeljstvo i trgovinu</derivirana_varijabla>
  </DomainObject.Predmet.ProtustrankaNazivFormated>
  <DomainObject.Predmet.ProtustrankaNazivFormatedOIB>
    <izvorni_sadrzaj>IL MARE, d.o.o. za graditeljstvo i trgovinu, OIB 77821358416</izvorni_sadrzaj>
    <derivirana_varijabla naziv="DomainObject.Predmet.ProtustrankaNazivFormatedOIB_1">IL MARE, d.o.o. za graditeljstvo i trgovinu, OIB 77821358416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Credo banka dioničko društvo "u stečaju" zastupanog po punomoćniku Ankica Čenić</izvorni_sadrzaj>
    <derivirana_varijabla naziv="DomainObject.Predmet.StrankaFormated_1">  FINANCIJSKA AGENCIJA,RC SPLIT; Credo banka dioničko društvo "u stečaju" zastupanog po punomoćniku Ankica Čenić</derivirana_varijabla>
  </DomainObject.Predmet.StrankaFormated>
  <DomainObject.Predmet.StrankaFormatedOIB>
    <izvorni_sadrzaj>  FINANCIJSKA AGENCIJA,RC SPLIT, OIB 85821130368; Credo banka dioničko društvo "u stečaju", OIB 94141384086 zastupanog po punomoćniku Ankica Čenić</izvorni_sadrzaj>
    <derivirana_varijabla naziv="DomainObject.Predmet.StrankaFormatedOIB_1">  FINANCIJSKA AGENCIJA,RC SPLIT, OIB 85821130368; Credo banka dioničko društvo "u stečaju", OIB 94141384086 zastupanog po punomoćniku Ankica Čenić</derivirana_varijabla>
  </DomainObject.Predmet.StrankaFormatedOIB>
  <DomainObject.Predmet.StrankaFormatedWithAdress>
    <izvorni_sadrzaj> FINANCIJSKA AGENCIJA,RC SPLIT, Mažuranićevo šetalište 24b, 21000 Split; Credo banka dioničko društvo "u stečaju", Zrinjsko-Frankopanska 58, 21000 Split zastupanog po punomoćniku Ankica Čenić</izvorni_sadrzaj>
    <derivirana_varijabla naziv="DomainObject.Predmet.StrankaFormatedWithAdress_1"> FINANCIJSKA AGENCIJA,RC SPLIT, Mažuranićevo šetalište 24b, 21000 Split; Credo banka dioničko društvo "u stečaju", Zrinjsko-Frankopanska 58, 21000 Split zastupanog po punomoćniku Ankica Čenić</derivirana_varijabla>
  </DomainObject.Predmet.StrankaFormatedWithAdress>
  <DomainObject.Predmet.StrankaFormatedWithAdressOIB>
    <izvorni_sadrzaj> FINANCIJSKA AGENCIJA,RC SPLIT, OIB 85821130368, Mažuranićevo šetalište 24b, 21000 Split; Credo banka dioničko društvo "u stečaju", OIB 94141384086, Zrinjsko-Frankopanska 58, 21000 Split zastupanog po punomoćniku Ankica Čenić</izvorni_sadrzaj>
    <derivirana_varijabla naziv="DomainObject.Predmet.StrankaFormatedWithAdressOIB_1"> FINANCIJSKA AGENCIJA,RC SPLIT, OIB 85821130368, Mažuranićevo šetalište 24b, 21000 Split; Credo banka dioničko društvo "u stečaju", OIB 94141384086, Zrinjsko-Frankopanska 58, 21000 Split zastupanog po punomoćniku Ankica Čenić</derivirana_varijabla>
  </DomainObject.Predmet.StrankaFormatedWithAdressOIB>
  <DomainObject.Predmet.StrankaWithAdress>
    <izvorni_sadrzaj>FINANCIJSKA AGENCIJA,RC SPLIT Mažuranićevo šetalište 24b,21000 Split,Credo banka dioničko društvo "u stečaju" Zrinjsko-Frankopanska 58,21000 Split</izvorni_sadrzaj>
    <derivirana_varijabla naziv="DomainObject.Predmet.StrankaWithAdress_1">FINANCIJSKA AGENCIJA,RC SPLIT Mažuranićevo šetalište 24b,21000 Split,Credo banka dioničko društvo "u stečaju" Zrinjsko-Frankopanska 58,21000 Split</derivirana_varijabla>
  </DomainObject.Predmet.StrankaWithAdress>
  <DomainObject.Predmet.StrankaWithAdressOIB>
    <izvorni_sadrzaj>FINANCIJSKA AGENCIJA,RC SPLIT, OIB 85821130368, Mažuranićevo šetalište 24b,21000 Split,Credo banka dioničko društvo "u stečaju", OIB 94141384086, Zrinjsko-Frankopanska 58,21000 Split</izvorni_sadrzaj>
    <derivirana_varijabla naziv="DomainObject.Predmet.StrankaWithAdressOIB_1">FINANCIJSKA AGENCIJA,RC SPLIT, OIB 85821130368, Mažuranićevo šetalište 24b,21000 Split,Credo banka dioničko društvo "u stečaju", OIB 94141384086, Zrinjsko-Frankopanska 58,21000 Split</derivirana_varijabla>
  </DomainObject.Predmet.StrankaWithAdressOIB>
  <DomainObject.Predmet.StrankaNazivFormated>
    <izvorni_sadrzaj>FINANCIJSKA AGENCIJA,RC SPLIT,Credo banka dioničko društvo "u stečaju"</izvorni_sadrzaj>
    <derivirana_varijabla naziv="DomainObject.Predmet.StrankaNazivFormated_1">FINANCIJSKA AGENCIJA,RC SPLIT,Credo banka dioničko društvo "u stečaju"</derivirana_varijabla>
  </DomainObject.Predmet.StrankaNazivFormated>
  <DomainObject.Predmet.StrankaNazivFormatedOIB>
    <izvorni_sadrzaj>FINANCIJSKA AGENCIJA,RC SPLIT, OIB 85821130368,Credo banka dioničko društvo "u stečaju", OIB 94141384086</izvorni_sadrzaj>
    <derivirana_varijabla naziv="DomainObject.Predmet.StrankaNazivFormatedOIB_1">FINANCIJSKA AGENCIJA,RC SPLIT, OIB 85821130368,Credo banka dioničko društvo "u stečaju", OIB 94141384086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AGENCIJA,RC SPLIT</item>
      <item>Credo banka dioničko društvo "u stečaju" zastupanog po punomoćniku Ankica Čenić</item>
    </izvorni_sadrzaj>
    <derivirana_varijabla naziv="DomainObject.Predmet.StrankaListFormated_1">
      <item>FINANCIJSKA AGENCIJA,RC SPLIT</item>
      <item>Credo banka dioničko društvo "u stečaju" zastupanog po punomoćniku Ankica Čenić</item>
    </derivirana_varijabla>
  </DomainObject.Predmet.StrankaListFormated>
  <DomainObject.Predmet.StrankaListFormatedOIB>
    <izvorni_sadrzaj>
      <item>FINANCIJSKA AGENCIJA,RC SPLIT, OIB 85821130368</item>
      <item>Credo banka dioničko društvo "u stečaju", OIB 94141384086 zastupanog po punomoćniku Ankica Čenić</item>
    </izvorni_sadrzaj>
    <derivirana_varijabla naziv="DomainObject.Predmet.StrankaListFormatedOIB_1">
      <item>FINANCIJSKA AGENCIJA,RC SPLIT, OIB 85821130368</item>
      <item>Credo banka dioničko društvo "u stečaju", OIB 94141384086 zastupanog po punomoćniku Ankica Čenić</item>
    </derivirana_varijabla>
  </DomainObject.Predmet.StrankaListFormatedOIB>
  <DomainObject.Predmet.StrankaListFormatedWithAdress>
    <izvorni_sadrzaj>
      <item>FINANCIJSKA AGENCIJA,RC SPLIT, Mažuranićevo šetalište 24b, 21000 Split</item>
      <item>Credo banka dioničko društvo "u stečaju", Zrinjsko-Frankopanska 58, 21000 Split zastupanog po punomoćniku Ankica Čenić</item>
    </izvorni_sadrzaj>
    <derivirana_varijabla naziv="DomainObject.Predmet.StrankaListFormatedWithAdress_1">
      <item>FINANCIJSKA AGENCIJA,RC SPLIT, Mažuranićevo šetalište 24b, 21000 Split</item>
      <item>Credo banka dioničko društvo "u stečaju", Zrinjsko-Frankopanska 58, 21000 Split zastupanog po punomoćniku Ankica Čenić</item>
    </derivirana_varijabla>
  </DomainObject.Predmet.StrankaListFormatedWithAdress>
  <DomainObject.Predmet.StrankaListFormatedWithAdressOIB>
    <izvorni_sadrzaj>
      <item>FINANCIJSKA AGENCIJA,RC SPLIT, OIB 85821130368, Mažuranićevo šetalište 24b, 21000 Split</item>
      <item>Credo banka dioničko društvo "u stečaju", OIB 94141384086, Zrinjsko-Frankopanska 58, 21000 Split zastupanog po punomoćniku Ankica Čenić</item>
    </izvorni_sadrzaj>
    <derivirana_varijabla naziv="DomainObject.Predmet.StrankaListFormatedWithAdressOIB_1">
      <item>FINANCIJSKA AGENCIJA,RC SPLIT, OIB 85821130368, Mažuranićevo šetalište 24b, 21000 Split</item>
      <item>Credo banka dioničko društvo "u stečaju", OIB 94141384086, Zrinjsko-Frankopanska 58, 21000 Split zastupanog po punomoćniku Ankica Čenić</item>
    </derivirana_varijabla>
  </DomainObject.Predmet.StrankaListFormatedWithAdressOIB>
  <DomainObject.Predmet.StrankaListNazivFormated>
    <izvorni_sadrzaj>
      <item>FINANCIJSKA AGENCIJA,RC SPLIT</item>
      <item>Credo banka dioničko društvo "u stečaju"</item>
    </izvorni_sadrzaj>
    <derivirana_varijabla naziv="DomainObject.Predmet.StrankaListNazivFormated_1">
      <item>FINANCIJSKA AGENCIJA,RC SPLIT</item>
      <item>Credo banka dioničko društvo "u stečaju"</item>
    </derivirana_varijabla>
  </DomainObject.Predmet.StrankaListNazivFormated>
  <DomainObject.Predmet.StrankaListNazivFormatedOIB>
    <izvorni_sadrzaj>
      <item>FINANCIJSKA AGENCIJA,RC SPLIT, OIB 85821130368</item>
      <item>Credo banka dioničko društvo "u stečaju", OIB 94141384086</item>
    </izvorni_sadrzaj>
    <derivirana_varijabla naziv="DomainObject.Predmet.StrankaListNazivFormatedOIB_1">
      <item>FINANCIJSKA AGENCIJA,RC SPLIT, OIB 85821130368</item>
      <item>Credo banka dioničko društvo "u stečaju", OIB 94141384086</item>
    </derivirana_varijabla>
  </DomainObject.Predmet.StrankaListNazivFormatedOIB>
  <DomainObject.Predmet.ProtuStrankaListFormated>
    <izvorni_sadrzaj>
      <item>IL MARE, d.o.o. za graditeljstvo i trgovinu</item>
    </izvorni_sadrzaj>
    <derivirana_varijabla naziv="DomainObject.Predmet.ProtuStrankaListFormated_1">
      <item>IL MARE, d.o.o. za graditeljstvo i trgovinu</item>
    </derivirana_varijabla>
  </DomainObject.Predmet.ProtuStrankaListFormated>
  <DomainObject.Predmet.ProtuStrankaListFormatedOIB>
    <izvorni_sadrzaj>
      <item>IL MARE, d.o.o. za graditeljstvo i trgovinu, OIB 77821358416</item>
    </izvorni_sadrzaj>
    <derivirana_varijabla naziv="DomainObject.Predmet.ProtuStrankaListFormatedOIB_1">
      <item>IL MARE, d.o.o. za graditeljstvo i trgovinu, OIB 77821358416</item>
    </derivirana_varijabla>
  </DomainObject.Predmet.ProtuStrankaListFormatedOIB>
  <DomainObject.Predmet.ProtuStrankaListFormatedWithAdress>
    <izvorni_sadrzaj>
      <item>IL MARE, d.o.o. za graditeljstvo i trgovinu, Ulica Antuna Gustava Matoša 61, 21000 Split</item>
    </izvorni_sadrzaj>
    <derivirana_varijabla naziv="DomainObject.Predmet.ProtuStrankaListFormatedWithAdress_1">
      <item>IL MARE, d.o.o. za graditeljstvo i trgovinu, Ulica Antuna Gustava Matoša 61, 21000 Split</item>
    </derivirana_varijabla>
  </DomainObject.Predmet.ProtuStrankaListFormatedWithAdress>
  <DomainObject.Predmet.ProtuStrankaListFormatedWithAdressOIB>
    <izvorni_sadrzaj>
      <item>IL MARE, d.o.o. za graditeljstvo i trgovinu, OIB 77821358416, Ulica Antuna Gustava Matoša 61, 21000 Split</item>
    </izvorni_sadrzaj>
    <derivirana_varijabla naziv="DomainObject.Predmet.ProtuStrankaListFormatedWithAdressOIB_1">
      <item>IL MARE, d.o.o. za graditeljstvo i trgovinu, OIB 77821358416, Ulica Antuna Gustava Matoša 61, 21000 Split</item>
    </derivirana_varijabla>
  </DomainObject.Predmet.ProtuStrankaListFormatedWithAdressOIB>
  <DomainObject.Predmet.ProtuStrankaListNazivFormated>
    <izvorni_sadrzaj>
      <item>IL MARE, d.o.o. za graditeljstvo i trgovinu</item>
    </izvorni_sadrzaj>
    <derivirana_varijabla naziv="DomainObject.Predmet.ProtuStrankaListNazivFormated_1">
      <item>IL MARE, d.o.o. za graditeljstvo i trgovinu</item>
    </derivirana_varijabla>
  </DomainObject.Predmet.ProtuStrankaListNazivFormated>
  <DomainObject.Predmet.ProtuStrankaListNazivFormatedOIB>
    <izvorni_sadrzaj>
      <item>IL MARE, d.o.o. za graditeljstvo i trgovinu, OIB 77821358416</item>
    </izvorni_sadrzaj>
    <derivirana_varijabla naziv="DomainObject.Predmet.ProtuStrankaListNazivFormatedOIB_1">
      <item>IL MARE, d.o.o. za graditeljstvo i trgovinu, OIB 77821358416</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punomoćnik sudionika u postupku Credo banka dioničko društvo "u stečaju"</item>
    </izvorni_sadrzaj>
    <derivirana_varijabla naziv="DomainObject.Predmet.OstaliListFormatedOIB_1">
      <item>Ankica Čenić punomoćnik sudionika u postupku Credo banka dioničko društvo "u stečaju"</item>
    </derivirana_varijabla>
  </DomainObject.Predmet.OstaliListFormatedOIB>
  <DomainObject.Predmet.OstaliListFormatedWithAdress>
    <izvorni_sadrzaj>
      <item>Ankica Čenić punomoćnik sudionika u postupku Credo banka dioničko društvo "u stečaju"</item>
    </izvorni_sadrzaj>
    <derivirana_varijabla naziv="DomainObject.Predmet.OstaliListFormatedWithAdress_1">
      <item>Ankica Čenić punomoćnik sudionika u postupku Credo banka dioničko društvo "u stečaju"</item>
    </derivirana_varijabla>
  </DomainObject.Predmet.OstaliListFormatedWithAdress>
  <DomainObject.Predmet.OstaliListFormatedWithAdressOIB>
    <izvorni_sadrzaj>
      <item>Ankica Čenić punomoćnik sudionika u postupku Credo banka dioničko društvo "u stečaju"</item>
    </izvorni_sadrzaj>
    <derivirana_varijabla naziv="DomainObject.Predmet.OstaliListFormatedWithAdressOIB_1">
      <item>Ankica Čenić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item>
    </izvorni_sadrzaj>
    <derivirana_varijabla naziv="DomainObject.Predmet.OstaliListNazivFormatedOIB_1">
      <item>Ankica Čenić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IL MARE, d.o.o. za graditeljstvo i trgovinu</izvorni_sadrzaj>
    <derivirana_varijabla naziv="DomainObject.Predmet.ProtustrankaIDrugi_1">IL MARE, d.o.o. za graditeljstvo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IL MARE, d.o.o. za graditeljstvo i trgovinu, OIB 77821358416, Ulica Antuna Gustava Matoša 61, 21000 Split</izvorni_sadrzaj>
    <derivirana_varijabla naziv="DomainObject.Predmet.ProtustrankaIDrugiAdressOIB_1">IL MARE, d.o.o. za graditeljstvo i trgovinu, OIB 77821358416,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 MARE, d.o.o. za graditeljstvo i trgovinu</item>
      <item>FINANCIJSKA AGENCIJA,RC SPLIT</item>
      <item>Credo banka dioničko društvo "u stečaju"</item>
      <item>Ankica Čenić</item>
    </izvorni_sadrzaj>
    <derivirana_varijabla naziv="DomainObject.Predmet.SudioniciListNaziv_1">
      <item>IL MARE, d.o.o. za graditeljstvo i trgovinu</item>
      <item>FINANCIJSKA AGENCIJA,RC SPLIT</item>
      <item>Credo banka dioničko društvo "u stečaju"</item>
      <item>Ankica Čenić</item>
    </derivirana_varijabla>
  </DomainObject.Predmet.SudioniciListNaziv>
  <DomainObject.Predmet.SudioniciListAdressOIB>
    <izvorni_sadrzaj>
      <item>IL MARE, d.o.o. za graditeljstvo i trgovinu, OIB 77821358416, Ulica Antuna Gustava Matoša 61,21000 Split</item>
      <item>FINANCIJSKA AGENCIJA,RC SPLIT, OIB 85821130368, Mažuranićevo šetalište 24b,21000 Split</item>
      <item>Credo banka dioničko društvo "u stečaju", OIB 94141384086, Zrinjsko-Frankopanska 58,21000 Split</item>
      <item>Ankica Čenić</item>
    </izvorni_sadrzaj>
    <derivirana_varijabla naziv="DomainObject.Predmet.SudioniciListAdressOIB_1">
      <item>IL MARE, d.o.o. za graditeljstvo i trgovinu, OIB 77821358416, Ulica Antuna Gustava Matoša 61,21000 Split</item>
      <item>FINANCIJSKA AGENCIJA,RC SPLIT, OIB 85821130368, Mažuranićevo šetalište 24b,21000 Split</item>
      <item>Credo banka dioničko društvo "u stečaju", OIB 94141384086, Zrinjsko-Frankopanska 58,21000 Split</item>
      <item>Ankica Čenić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77821358416</item>
      <item>, OIB 85821130368</item>
      <item>, OIB 94141384086</item>
      <item>, OIB null</item>
    </izvorni_sadrzaj>
    <derivirana_varijabla naziv="DomainObject.Predmet.SudioniciListNazivOIB_1">
      <item>, OIB 77821358416</item>
      <item>, OIB 85821130368</item>
      <item>, OIB 94141384086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016527-7728-4EBA-894C-1FDD98329B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1491</properties:Words>
  <properties:Characters>8344</properties:Characters>
  <properties:Lines>182</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2017-12-06T07:46:00Z</dcterms:created>
  <dc:creator>Ante Kačić</dc:creator>
  <cp:lastModifiedBy>Srđan Gavranić</cp:lastModifiedBy>
  <cp:lastPrinted>2017-08-31T10:29:00Z</cp:lastPrinted>
  <dcterms:modified xmlns:xsi="http://www.w3.org/2001/XMLSchema-instance" xsi:type="dcterms:W3CDTF">2017-12-06T07:54:00Z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