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19491" w14:paraId="a119491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982031" w:rsidR="00070A05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5746B7" w:rsidP="00982031" w:rsidR="005746B7">
      <w:pPr>
        <w:rPr>
          <w:rFonts w:hAnsi="Times New Roman" w:ascii="Times New Roman"/>
        </w:rPr>
      </w:pPr>
    </w:p>
    <w:p w:rsidRDefault="005746B7" w:rsidP="00982031" w:rsidR="005746B7" w:rsidRPr="00982031">
      <w:pPr>
        <w:rPr>
          <w:rFonts w:hAnsi="Times New Roman" w:ascii="Times New Roman"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28251F">
        <w:rPr>
          <w:rFonts w:hAnsi="Times New Roman" w:ascii="Times New Roman"/>
        </w:rPr>
        <w:t>30</w:t>
      </w:r>
      <w:r w:rsidR="00F54B6C" w:rsidRPr="00762F0D">
        <w:rPr>
          <w:rFonts w:hAnsi="Times New Roman" w:ascii="Times New Roman"/>
        </w:rPr>
        <w:t xml:space="preserve">. </w:t>
      </w:r>
      <w:r w:rsidR="003E1083">
        <w:rPr>
          <w:rFonts w:hAnsi="Times New Roman" w:ascii="Times New Roman"/>
        </w:rPr>
        <w:t>ožujka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374A8E" w:rsidP="00070A05" w:rsidR="00374A8E">
      <w:pPr>
        <w:jc w:val="center"/>
        <w:rPr>
          <w:rFonts w:hAnsi="Times New Roman" w:ascii="Times New Roman"/>
          <w:b/>
        </w:rPr>
      </w:pPr>
      <w:r w:rsidRPr="00374A8E">
        <w:rPr>
          <w:rFonts w:hAnsi="Times New Roman" w:ascii="Times New Roman"/>
          <w:b/>
        </w:rPr>
        <w:t>FOJBON GRADNJA d.o.o. Pula, Fažanska cesta 10, OIB: 99436573142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5746B7" w:rsidP="00F54B6C" w:rsidR="005746B7">
      <w:pPr>
        <w:jc w:val="both"/>
        <w:rPr>
          <w:rFonts w:hAnsi="Times New Roman" w:ascii="Times New Roman"/>
        </w:rPr>
      </w:pPr>
    </w:p>
    <w:p w:rsidRDefault="005746B7" w:rsidP="00F54B6C" w:rsidR="005746B7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28251F">
        <w:rPr>
          <w:rFonts w:hAnsi="Times New Roman" w:ascii="Times New Roman"/>
        </w:rPr>
        <w:t>9</w:t>
      </w:r>
      <w:r w:rsidR="00F54B6C" w:rsidRPr="00576B3E">
        <w:rPr>
          <w:rFonts w:hAnsi="Times New Roman" w:ascii="Times New Roman"/>
        </w:rPr>
        <w:t>:</w:t>
      </w:r>
      <w:r w:rsidR="00667D72">
        <w:rPr>
          <w:rFonts w:hAnsi="Times New Roman" w:ascii="Times New Roman"/>
        </w:rPr>
        <w:t>40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F54B6C" w:rsidP="00F54B6C" w:rsidR="00F54B6C" w:rsidRPr="004D73AE">
      <w:pPr>
        <w:jc w:val="center"/>
        <w:rPr>
          <w:rFonts w:hAnsi="Times New Roman" w:ascii="Times New Roman"/>
        </w:rPr>
      </w:pPr>
    </w:p>
    <w:p w:rsidRDefault="00F54B6C" w:rsidP="00F54B6C" w:rsidR="00070A05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ab/>
      </w:r>
    </w:p>
    <w:p w:rsidRDefault="00F54B6C" w:rsidP="00070A05" w:rsidR="00F54B6C" w:rsidRPr="004D73AE">
      <w:pPr>
        <w:ind w:firstLine="705"/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Utvrđuje se da su na današnje ročište pristupili:</w:t>
      </w:r>
    </w:p>
    <w:p w:rsidRDefault="0028251F" w:rsidP="00F54B6C" w:rsidR="007D7E5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7D7E55">
        <w:rPr>
          <w:rFonts w:hAnsi="Times New Roman" w:ascii="Times New Roman"/>
        </w:rPr>
        <w:t xml:space="preserve">Zz </w:t>
      </w:r>
      <w:r w:rsidR="00374A8E">
        <w:rPr>
          <w:rFonts w:hAnsi="Times New Roman" w:ascii="Times New Roman"/>
        </w:rPr>
        <w:t>Saša Novoselić</w:t>
      </w:r>
      <w:r w:rsidR="0082631F">
        <w:rPr>
          <w:rFonts w:hAnsi="Times New Roman" w:ascii="Times New Roman"/>
        </w:rPr>
        <w:t>.</w:t>
      </w:r>
    </w:p>
    <w:p w:rsidRDefault="007D7E55" w:rsidP="00982031" w:rsidR="008145B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28251F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Predlagatelj. 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</w:t>
      </w:r>
      <w:r w:rsidR="007D7E55">
        <w:rPr>
          <w:rFonts w:hAnsi="Times New Roman" w:ascii="Times New Roman"/>
        </w:rPr>
        <w:t xml:space="preserve"> 22</w:t>
      </w:r>
      <w:r w:rsidR="006D396B">
        <w:rPr>
          <w:rFonts w:hAnsi="Times New Roman" w:ascii="Times New Roman"/>
        </w:rPr>
        <w:t xml:space="preserve">. </w:t>
      </w:r>
      <w:r w:rsidR="007D7E55">
        <w:rPr>
          <w:rFonts w:hAnsi="Times New Roman" w:ascii="Times New Roman"/>
        </w:rPr>
        <w:t>veljače</w:t>
      </w:r>
      <w:r w:rsidR="006D396B">
        <w:rPr>
          <w:rFonts w:hAnsi="Times New Roman" w:ascii="Times New Roman"/>
        </w:rPr>
        <w:t xml:space="preserve"> 201</w:t>
      </w:r>
      <w:r w:rsidR="007D7E55">
        <w:rPr>
          <w:rFonts w:hAnsi="Times New Roman" w:ascii="Times New Roman"/>
        </w:rPr>
        <w:t>6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ploče je skinuto 2</w:t>
      </w:r>
      <w:r w:rsidR="007D7E55">
        <w:rPr>
          <w:rFonts w:hAnsi="Times New Roman" w:ascii="Times New Roman"/>
        </w:rPr>
        <w:t>9</w:t>
      </w:r>
      <w:r w:rsidR="00F7305D">
        <w:rPr>
          <w:rFonts w:hAnsi="Times New Roman" w:ascii="Times New Roman"/>
        </w:rPr>
        <w:t xml:space="preserve">. </w:t>
      </w:r>
      <w:r w:rsidR="007D7E55">
        <w:rPr>
          <w:rFonts w:hAnsi="Times New Roman" w:ascii="Times New Roman"/>
        </w:rPr>
        <w:t>veljače</w:t>
      </w:r>
      <w:r w:rsidR="00F7305D">
        <w:rPr>
          <w:rFonts w:hAnsi="Times New Roman" w:ascii="Times New Roman"/>
        </w:rPr>
        <w:t xml:space="preserve"> 201</w:t>
      </w:r>
      <w:r w:rsidR="007D7E55">
        <w:rPr>
          <w:rFonts w:hAnsi="Times New Roman" w:ascii="Times New Roman"/>
        </w:rPr>
        <w:t>6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7D7E55">
        <w:rPr>
          <w:rFonts w:hAnsi="Times New Roman" w:ascii="Times New Roman"/>
        </w:rPr>
        <w:t>1</w:t>
      </w:r>
      <w:r w:rsidR="00F7305D">
        <w:rPr>
          <w:rFonts w:hAnsi="Times New Roman" w:ascii="Times New Roman"/>
        </w:rPr>
        <w:t xml:space="preserve">. </w:t>
      </w:r>
      <w:r w:rsidR="007D7E55">
        <w:rPr>
          <w:rFonts w:hAnsi="Times New Roman" w:ascii="Times New Roman"/>
        </w:rPr>
        <w:t>ožujka</w:t>
      </w:r>
      <w:r w:rsidR="00F7305D">
        <w:rPr>
          <w:rFonts w:hAnsi="Times New Roman" w:ascii="Times New Roman"/>
        </w:rPr>
        <w:t xml:space="preserve"> 201</w:t>
      </w:r>
      <w:r w:rsidR="007D7E55">
        <w:rPr>
          <w:rFonts w:hAnsi="Times New Roman" w:ascii="Times New Roman"/>
        </w:rPr>
        <w:t>6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762F0D" w:rsidP="00AB50C1" w:rsidR="00762F0D">
      <w:pPr>
        <w:ind w:right="-288"/>
        <w:jc w:val="both"/>
        <w:rPr>
          <w:rFonts w:hAnsi="Times New Roman" w:ascii="Times New Roman"/>
        </w:rPr>
      </w:pPr>
    </w:p>
    <w:p w:rsidRDefault="005746B7" w:rsidP="00AB50C1" w:rsidR="005746B7">
      <w:pPr>
        <w:ind w:right="-288"/>
        <w:jc w:val="both"/>
        <w:rPr>
          <w:rFonts w:hAnsi="Times New Roman" w:ascii="Times New Roman"/>
        </w:rPr>
      </w:pPr>
    </w:p>
    <w:p w:rsidRDefault="00924A2B" w:rsidP="00753A24" w:rsidR="00F7305D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upit suca da se očituje o prijedlogu za otvaranje stečajnog postupka te razlozima za otvaranje stečajnog postupka zakonski zastupnik dužnik</w:t>
      </w:r>
      <w:r w:rsidR="0051212F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izjavljuje:</w:t>
      </w:r>
      <w:r w:rsidR="00AF4D30">
        <w:rPr>
          <w:rFonts w:hAnsi="Times New Roman" w:ascii="Times New Roman"/>
        </w:rPr>
        <w:t xml:space="preserve"> </w:t>
      </w:r>
      <w:r w:rsidR="0051212F">
        <w:rPr>
          <w:rFonts w:hAnsi="Times New Roman" w:ascii="Times New Roman"/>
        </w:rPr>
        <w:t xml:space="preserve">da je knjigovodstveni bito koji je zadužen za vođenje </w:t>
      </w:r>
      <w:r w:rsidR="00982031">
        <w:rPr>
          <w:rFonts w:hAnsi="Times New Roman" w:ascii="Times New Roman"/>
        </w:rPr>
        <w:t>knjigovodstva</w:t>
      </w:r>
      <w:r w:rsidR="0051212F">
        <w:rPr>
          <w:rFonts w:hAnsi="Times New Roman" w:ascii="Times New Roman"/>
        </w:rPr>
        <w:t xml:space="preserve"> dužnika bio dužan dostaviti sudu popis imovine i obveza te da ne zna iz kojeg razloga to nije učinjeno do dana održavanja ovog ročišta. Moli sud da se današnje </w:t>
      </w:r>
      <w:r w:rsidR="00982031">
        <w:rPr>
          <w:rFonts w:hAnsi="Times New Roman" w:ascii="Times New Roman"/>
        </w:rPr>
        <w:t>ročište</w:t>
      </w:r>
      <w:r w:rsidR="0051212F">
        <w:rPr>
          <w:rFonts w:hAnsi="Times New Roman" w:ascii="Times New Roman"/>
        </w:rPr>
        <w:t xml:space="preserve"> odgodi te se obvezuje sudu dostaviti popis imovine i obveza u roku koji mu sud odredi. </w:t>
      </w:r>
    </w:p>
    <w:p w:rsidRDefault="00762F0D" w:rsidP="00753A24" w:rsidR="00762F0D">
      <w:pPr>
        <w:ind w:right="-288"/>
        <w:jc w:val="both"/>
        <w:rPr>
          <w:rFonts w:hAnsi="Times New Roman" w:ascii="Times New Roman"/>
        </w:rPr>
      </w:pPr>
    </w:p>
    <w:p w:rsidRDefault="00F7305D" w:rsidP="00070A05" w:rsidR="00762F0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F7305D" w:rsidP="00924A2B" w:rsidR="00F7305D" w:rsidRPr="00070A05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982031" w:rsidP="00F25A8E" w:rsidR="0051212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1212F" w:rsidRPr="00982031">
        <w:rPr>
          <w:rFonts w:hAnsi="Times New Roman" w:ascii="Times New Roman"/>
        </w:rPr>
        <w:t xml:space="preserve">Današnje ročište se odgađa te se istovremeno zakazuje iduće ročište za dan 2. svibanj 2016. u 9:00 sati što nazočni </w:t>
      </w:r>
      <w:r w:rsidRPr="00982031">
        <w:rPr>
          <w:rFonts w:hAnsi="Times New Roman" w:ascii="Times New Roman"/>
        </w:rPr>
        <w:t>zz dužnika</w:t>
      </w:r>
      <w:r w:rsidR="0051212F" w:rsidRPr="00982031">
        <w:rPr>
          <w:rFonts w:hAnsi="Times New Roman" w:ascii="Times New Roman"/>
        </w:rPr>
        <w:t xml:space="preserve"> prima na znanje te </w:t>
      </w:r>
      <w:r>
        <w:rPr>
          <w:rFonts w:hAnsi="Times New Roman" w:ascii="Times New Roman"/>
        </w:rPr>
        <w:t>mu</w:t>
      </w:r>
      <w:r w:rsidR="0051212F" w:rsidRPr="00982031">
        <w:rPr>
          <w:rFonts w:hAnsi="Times New Roman" w:ascii="Times New Roman"/>
        </w:rPr>
        <w:t xml:space="preserve"> se neće sla</w:t>
      </w:r>
      <w:r>
        <w:rPr>
          <w:rFonts w:hAnsi="Times New Roman" w:ascii="Times New Roman"/>
        </w:rPr>
        <w:t>ti poseban poziv a što potvrđuje</w:t>
      </w:r>
      <w:r w:rsidR="0051212F" w:rsidRPr="00982031">
        <w:rPr>
          <w:rFonts w:hAnsi="Times New Roman" w:ascii="Times New Roman"/>
        </w:rPr>
        <w:t xml:space="preserve"> potpisivanjem ovog zapisnika. </w:t>
      </w:r>
    </w:p>
    <w:p w:rsidRDefault="005746B7" w:rsidP="00F25A8E" w:rsidR="005746B7">
      <w:pPr>
        <w:jc w:val="both"/>
        <w:rPr>
          <w:rFonts w:hAnsi="Times New Roman" w:ascii="Times New Roman"/>
        </w:rPr>
      </w:pPr>
    </w:p>
    <w:p w:rsidRDefault="005746B7" w:rsidP="00F25A8E" w:rsidR="005746B7" w:rsidRPr="0098203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Nalaže se zz dužnika da u daljnjem roku od 8 dana dostavi sudu popis imovine i obveza dužnika, sukladno točci III. rješenja posl. broj: St-203/16 od 19. veljače 2016. </w:t>
      </w:r>
    </w:p>
    <w:p w:rsidRDefault="00982031" w:rsidP="00F25A8E" w:rsidR="00982031">
      <w:pPr>
        <w:jc w:val="both"/>
        <w:rPr>
          <w:rFonts w:hAnsi="Times New Roman" w:ascii="Times New Roman"/>
        </w:rPr>
      </w:pPr>
    </w:p>
    <w:p w:rsidRDefault="005746B7" w:rsidP="00F25A8E" w:rsidR="005746B7">
      <w:pPr>
        <w:jc w:val="both"/>
        <w:rPr>
          <w:rFonts w:hAnsi="Times New Roman" w:ascii="Times New Roman"/>
        </w:rPr>
      </w:pPr>
    </w:p>
    <w:p w:rsidRDefault="005746B7" w:rsidP="00F25A8E" w:rsidR="005746B7">
      <w:pPr>
        <w:jc w:val="both"/>
        <w:rPr>
          <w:rFonts w:hAnsi="Times New Roman" w:ascii="Times New Roman"/>
        </w:rPr>
      </w:pPr>
    </w:p>
    <w:p w:rsidRDefault="005746B7" w:rsidP="00F25A8E" w:rsidR="005746B7">
      <w:pPr>
        <w:jc w:val="both"/>
        <w:rPr>
          <w:rFonts w:hAnsi="Times New Roman" w:ascii="Times New Roman"/>
        </w:rPr>
      </w:pPr>
    </w:p>
    <w:p w:rsidRDefault="005746B7" w:rsidP="00F25A8E" w:rsidR="005746B7">
      <w:pPr>
        <w:jc w:val="both"/>
        <w:rPr>
          <w:rFonts w:hAnsi="Times New Roman" w:ascii="Times New Roman"/>
        </w:rPr>
      </w:pPr>
    </w:p>
    <w:p w:rsidRDefault="005746B7" w:rsidP="00F25A8E" w:rsidR="005746B7" w:rsidRPr="00982031">
      <w:pPr>
        <w:jc w:val="both"/>
        <w:rPr>
          <w:rFonts w:hAnsi="Times New Roman" w:ascii="Times New Roman"/>
        </w:rPr>
      </w:pPr>
    </w:p>
    <w:p w:rsidRDefault="00982031" w:rsidP="00F25A8E" w:rsidR="00982031" w:rsidRPr="0098203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Ovaj zapisnik obja</w:t>
      </w:r>
      <w:r w:rsidRPr="00982031">
        <w:rPr>
          <w:rFonts w:hAnsi="Times New Roman" w:ascii="Times New Roman"/>
        </w:rPr>
        <w:t xml:space="preserve">vit će se na e-oglasnoj ploči suda. </w:t>
      </w: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7D7E55">
        <w:rPr>
          <w:rFonts w:hAnsi="Times New Roman" w:ascii="Times New Roman"/>
        </w:rPr>
        <w:t>9</w:t>
      </w:r>
      <w:r w:rsidRPr="00070A05">
        <w:rPr>
          <w:rFonts w:hAnsi="Times New Roman" w:ascii="Times New Roman"/>
        </w:rPr>
        <w:t>:</w:t>
      </w:r>
      <w:r w:rsidR="00982031">
        <w:rPr>
          <w:rFonts w:hAnsi="Times New Roman" w:ascii="Times New Roman"/>
        </w:rPr>
        <w:t>56</w:t>
      </w:r>
      <w:r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070A05">
      <w:pPr>
        <w:jc w:val="both"/>
        <w:rPr>
          <w:rFonts w:hAnsi="Times New Roman" w:ascii="Times New Roman"/>
        </w:rPr>
      </w:pP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                      </w:t>
      </w:r>
      <w:r w:rsidR="00175DF2">
        <w:rPr>
          <w:rFonts w:hAnsi="Times New Roman" w:ascii="Times New Roman"/>
        </w:rPr>
        <w:t>ZZ dužnika</w:t>
      </w:r>
    </w:p>
    <w:p w:rsidRDefault="007D7E55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175DF2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</w:t>
      </w:r>
      <w:r w:rsidR="00982031">
        <w:rPr>
          <w:rFonts w:hAnsi="Times New Roman" w:ascii="Times New Roman"/>
        </w:rPr>
        <w:t xml:space="preserve">Saša </w:t>
      </w:r>
      <w:r w:rsidR="00374A8E">
        <w:rPr>
          <w:rFonts w:hAnsi="Times New Roman" w:ascii="Times New Roman"/>
        </w:rPr>
        <w:t>Novoselić</w:t>
      </w:r>
      <w:r w:rsidR="008B3034" w:rsidRPr="004D73AE"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</w:t>
      </w:r>
    </w:p>
    <w:p w:rsidRDefault="008B3034" w:rsidP="008B3034" w:rsidR="008B3034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          </w:t>
      </w:r>
      <w:r w:rsidR="004D73AE" w:rsidRPr="004D73AE">
        <w:rPr>
          <w:rFonts w:hAnsi="Times New Roman" w:ascii="Times New Roman"/>
        </w:rPr>
        <w:t>Zapisničar</w:t>
      </w:r>
    </w:p>
    <w:p w:rsidRDefault="00753A24" w:rsidP="00753A24" w:rsidR="00753A24" w:rsidRPr="004D73AE">
      <w:pPr>
        <w:rPr>
          <w:rFonts w:hAnsi="Times New Roman" w:ascii="Times New Roman"/>
        </w:rPr>
      </w:pPr>
    </w:p>
    <w:p w:rsidRDefault="00753A24" w:rsidP="00753A24" w:rsidR="00753A24" w:rsidRPr="004D73AE">
      <w:pPr>
        <w:ind w:right="-288"/>
        <w:jc w:val="both"/>
        <w:rPr>
          <w:rFonts w:hAnsi="Times New Roman" w:ascii="Times New Roman"/>
          <w:b/>
        </w:rPr>
      </w:pPr>
    </w:p>
    <w:p w:rsidRDefault="00753A24" w:rsidP="00753A24" w:rsidR="00753A24" w:rsidRPr="004D73AE">
      <w:pPr>
        <w:ind w:right="-288"/>
        <w:jc w:val="both"/>
        <w:rPr>
          <w:rFonts w:hAnsi="Times New Roman" w:ascii="Times New Roman"/>
          <w:b/>
        </w:rPr>
      </w:pPr>
    </w:p>
    <w:p w:rsidRDefault="00753A24" w:rsidP="00753A24" w:rsidR="00753A24" w:rsidRPr="004D73AE">
      <w:pPr>
        <w:ind w:firstLine="900" w:right="-288"/>
        <w:jc w:val="both"/>
        <w:rPr>
          <w:rFonts w:hAnsi="Times New Roman" w:ascii="Times New Roman"/>
        </w:rPr>
      </w:pPr>
    </w:p>
    <w:p w:rsidRDefault="00C66696" w:rsidR="00C66696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 w:rsidRPr="004D73AE">
      <w:pPr>
        <w:rPr>
          <w:rFonts w:hAnsi="Times New Roman" w:ascii="Times New Roman"/>
        </w:rPr>
      </w:pPr>
    </w:p>
    <w:sectPr w:rsidSect="00982031" w:rsidR="0097467C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B0A7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74A8E" w:rsidP="00374A8E" w:rsidR="00374A8E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203/2016-8</w:t>
    </w: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28251F">
      <w:rPr>
        <w:sz w:val="22"/>
        <w:szCs w:val="22"/>
      </w:rPr>
      <w:t>2</w:t>
    </w:r>
    <w:r w:rsidR="00374A8E">
      <w:rPr>
        <w:sz w:val="22"/>
        <w:szCs w:val="22"/>
      </w:rPr>
      <w:t>03</w:t>
    </w:r>
    <w:r w:rsidR="0028251F">
      <w:rPr>
        <w:sz w:val="22"/>
        <w:szCs w:val="22"/>
      </w:rPr>
      <w:t>/2016-8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5460F"/>
    <w:rsid w:val="0016483A"/>
    <w:rsid w:val="00175DF2"/>
    <w:rsid w:val="00185666"/>
    <w:rsid w:val="001A2D7B"/>
    <w:rsid w:val="001B0A79"/>
    <w:rsid w:val="001B5B91"/>
    <w:rsid w:val="002107A0"/>
    <w:rsid w:val="0021775B"/>
    <w:rsid w:val="0023373E"/>
    <w:rsid w:val="0024037F"/>
    <w:rsid w:val="0024367D"/>
    <w:rsid w:val="00280812"/>
    <w:rsid w:val="0028251F"/>
    <w:rsid w:val="00293650"/>
    <w:rsid w:val="00297EDB"/>
    <w:rsid w:val="002A1DBD"/>
    <w:rsid w:val="002B5CF4"/>
    <w:rsid w:val="003079B6"/>
    <w:rsid w:val="003313E8"/>
    <w:rsid w:val="00374A8E"/>
    <w:rsid w:val="00382C76"/>
    <w:rsid w:val="00395085"/>
    <w:rsid w:val="003E1083"/>
    <w:rsid w:val="003E49B3"/>
    <w:rsid w:val="0046778E"/>
    <w:rsid w:val="00471E38"/>
    <w:rsid w:val="004D73AE"/>
    <w:rsid w:val="0051212F"/>
    <w:rsid w:val="00547E28"/>
    <w:rsid w:val="005746B7"/>
    <w:rsid w:val="00576B3E"/>
    <w:rsid w:val="005A3F55"/>
    <w:rsid w:val="00603281"/>
    <w:rsid w:val="00626B34"/>
    <w:rsid w:val="00637A2F"/>
    <w:rsid w:val="00667D72"/>
    <w:rsid w:val="00675ED3"/>
    <w:rsid w:val="00683B28"/>
    <w:rsid w:val="00685D0D"/>
    <w:rsid w:val="006A31D7"/>
    <w:rsid w:val="006A334F"/>
    <w:rsid w:val="006D396B"/>
    <w:rsid w:val="00753A24"/>
    <w:rsid w:val="00762F0D"/>
    <w:rsid w:val="007D7E55"/>
    <w:rsid w:val="008072B5"/>
    <w:rsid w:val="008145B5"/>
    <w:rsid w:val="0081659F"/>
    <w:rsid w:val="0082631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82031"/>
    <w:rsid w:val="009C512A"/>
    <w:rsid w:val="009F687B"/>
    <w:rsid w:val="00A61E53"/>
    <w:rsid w:val="00A73FBB"/>
    <w:rsid w:val="00A830AE"/>
    <w:rsid w:val="00AB50C1"/>
    <w:rsid w:val="00AC33A7"/>
    <w:rsid w:val="00AE7D77"/>
    <w:rsid w:val="00AF4D30"/>
    <w:rsid w:val="00B12902"/>
    <w:rsid w:val="00B200C4"/>
    <w:rsid w:val="00B4044D"/>
    <w:rsid w:val="00B46C27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3E3F"/>
    <w:rsid w:val="00CF7611"/>
    <w:rsid w:val="00DF0331"/>
    <w:rsid w:val="00E3781E"/>
    <w:rsid w:val="00E51C1E"/>
    <w:rsid w:val="00F01C62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0A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0A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0A7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0A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0A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0A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0A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0A7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0A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0A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30. ožujka 2016.</izvorni_sadrzaj>
    <derivirana_varijabla naziv="DomainObject.StvarniPocetakDatum_1">30. ožujka 2016.</derivirana_varijabla>
  </DomainObject.StvarniPocetakDatum>
  <DomainObject.StvarniZavrsetakDatum>
    <izvorni_sadrzaj>30. ožujka 2016.</izvorni_sadrzaj>
    <derivirana_varijabla naziv="DomainObject.StvarniZavrsetakDatum_1">30. ožujka 2016.</derivirana_varijabla>
  </DomainObject.StvarniZavrsetakDatum>
  <DomainObject.PlaniraniZavrsetakDatum>
    <izvorni_sadrzaj>30. ožujka 2016.</izvorni_sadrzaj>
    <derivirana_varijabla naziv="DomainObject.PlaniraniZavrsetakDatum_1">30. ožujka 2016.</derivirana_varijabla>
  </DomainObject.PlaniraniZavrsetakDatum>
  <DomainObject.PlaniraniPocetakDatum>
    <izvorni_sadrzaj>30. ožujka 2016.</izvorni_sadrzaj>
    <derivirana_varijabla naziv="DomainObject.PlaniraniPocetakDatum_1">30. ožujka 2016.</derivirana_varijabla>
  </DomainObject.PlaniraniPocetakDatum>
  <DomainObject.StvarniPocetakVrijeme>
    <izvorni_sadrzaj>09:40</izvorni_sadrzaj>
    <derivirana_varijabla naziv="DomainObject.StvarniPocetakVrijeme_1">09:40</derivirana_varijabla>
  </DomainObject.StvarniPocetakVrijeme>
  <DomainObject.StvarniZavrsetakVrijeme>
    <izvorni_sadrzaj>09:56</izvorni_sadrzaj>
    <derivirana_varijabla naziv="DomainObject.StvarniZavrsetakVrijeme_1">09:56</derivirana_varijabla>
  </DomainObject.StvarniZavrsetakVrijeme>
  <DomainObject.PlaniraniZavrsetakVrijeme>
    <izvorni_sadrzaj>09:45</izvorni_sadrzaj>
    <derivirana_varijabla naziv="DomainObject.PlaniraniZavrsetakVrijeme_1">09:45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>
      <item>Saša Novoselić</item>
      <item>FINANCIJSKA AGENCIJA, RC RIJEKA, PODRUŽNICA PULA, PULA</item>
      <item>FOJBON GRADNJA d.o.o. PULA</item>
    </izvorni_sadrzaj>
    <derivirana_varijabla naziv="DomainObject.UcesnikSudskeRadnjeListNaziv_1">
      <item>Saša Novoselić</item>
      <item>FINANCIJSKA AGENCIJA, RC RIJEKA, PODRUŽNICA PULA, PULA</item>
      <item>FOJBON GRADNJA d.o.o. PULA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St-203/2016</izvorni_sadrzaj>
    <derivirana_varijabla naziv="DomainObject.Predmet.OznakaBroj_1">St-203/2016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FOJBON GRADNJA d.o.o. PULA</izvorni_sadrzaj>
    <derivirana_varijabla naziv="DomainObject.Predmet.ProtustrankaFormated_1">  FOJBON GRADNJA d.o.o. PULA</derivirana_varijabla>
  </DomainObject.Predmet.ProtustrankaFormated>
  <DomainObject.Predmet.ProtustrankaFormatedOIB>
    <izvorni_sadrzaj>  FOJBON GRADNJA d.o.o. PULA, OIB 99436573142</izvorni_sadrzaj>
    <derivirana_varijabla naziv="DomainObject.Predmet.ProtustrankaFormatedOIB_1">  FOJBON GRADNJA d.o.o. PULA, OIB 99436573142</derivirana_varijabla>
  </DomainObject.Predmet.ProtustrankaFormatedOIB>
  <DomainObject.Predmet.ProtustrankaFormatedWithAdress>
    <izvorni_sadrzaj> FOJBON GRADNJA d.o.o. PULA, Fažanska cesta 10, 52100 Pula</izvorni_sadrzaj>
    <derivirana_varijabla naziv="DomainObject.Predmet.ProtustrankaFormatedWithAdress_1"> FOJBON GRADNJA d.o.o. PULA, Fažanska cesta 10, 52100 Pula</derivirana_varijabla>
  </DomainObject.Predmet.ProtustrankaFormatedWithAdress>
  <DomainObject.Predmet.ProtustrankaFormatedWithAdressOIB>
    <izvorni_sadrzaj> FOJBON GRADNJA d.o.o. PULA, OIB 99436573142, Fažanska cesta 10, 52100 Pula</izvorni_sadrzaj>
    <derivirana_varijabla naziv="DomainObject.Predmet.ProtustrankaFormatedWithAdressOIB_1"> FOJBON GRADNJA d.o.o. PULA, OIB 99436573142, Fažanska cesta 10, 52100 Pula</derivirana_varijabla>
  </DomainObject.Predmet.ProtustrankaFormatedWithAdressOIB>
  <DomainObject.Predmet.ProtustrankaWithAdress>
    <izvorni_sadrzaj>FOJBON GRADNJA d.o.o. PULA Fažanska cesta 10, 52100 Pula</izvorni_sadrzaj>
    <derivirana_varijabla naziv="DomainObject.Predmet.ProtustrankaWithAdress_1">FOJBON GRADNJA d.o.o. PULA Fažanska cesta 10, 52100 Pula</derivirana_varijabla>
  </DomainObject.Predmet.ProtustrankaWithAdress>
  <DomainObject.Predmet.ProtustrankaWithAdressOIB>
    <izvorni_sadrzaj>FOJBON GRADNJA d.o.o. PULA, OIB 99436573142, Fažanska cesta 10, 52100 Pula</izvorni_sadrzaj>
    <derivirana_varijabla naziv="DomainObject.Predmet.ProtustrankaWithAdressOIB_1">FOJBON GRADNJA d.o.o. PULA, OIB 99436573142, Fažanska cesta 10, 52100 Pula</derivirana_varijabla>
  </DomainObject.Predmet.ProtustrankaWithAdressOIB>
  <DomainObject.Predmet.ProtustrankaNazivFormated>
    <izvorni_sadrzaj>FOJBON GRADNJA d.o.o. PULA</izvorni_sadrzaj>
    <derivirana_varijabla naziv="DomainObject.Predmet.ProtustrankaNazivFormated_1">FOJBON GRADNJA d.o.o. PULA</derivirana_varijabla>
  </DomainObject.Predmet.ProtustrankaNazivFormated>
  <DomainObject.Predmet.ProtustrankaNazivFormatedOIB>
    <izvorni_sadrzaj>FOJBON GRADNJA d.o.o. PULA, OIB 99436573142</izvorni_sadrzaj>
    <derivirana_varijabla naziv="DomainObject.Predmet.ProtustrankaNazivFormatedOIB_1">FOJBON GRADNJA d.o.o. PULA, OIB 99436573142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270376.19</izvorni_sadrzaj>
    <derivirana_varijabla naziv="DomainObject.Predmet.TrenutnaVrijednost_1">270376.19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FOJBON GRADNJA d.o.o. PULA</item>
    </izvorni_sadrzaj>
    <derivirana_varijabla naziv="DomainObject.Predmet.ProtuStrankaListFormated_1">
      <item>FOJBON GRADNJA d.o.o. PULA</item>
    </derivirana_varijabla>
  </DomainObject.Predmet.ProtuStrankaListFormated>
  <DomainObject.Predmet.ProtuStrankaListFormatedOIB>
    <izvorni_sadrzaj>
      <item>FOJBON GRADNJA d.o.o. PULA, OIB 99436573142</item>
    </izvorni_sadrzaj>
    <derivirana_varijabla naziv="DomainObject.Predmet.ProtuStrankaListFormatedOIB_1">
      <item>FOJBON GRADNJA d.o.o. PULA, OIB 99436573142</item>
    </derivirana_varijabla>
  </DomainObject.Predmet.ProtuStrankaListFormatedOIB>
  <DomainObject.Predmet.ProtuStrankaListFormatedWithAdress>
    <izvorni_sadrzaj>
      <item>FOJBON GRADNJA d.o.o. PULA, Fažanska cesta 10, 52100 Pula</item>
    </izvorni_sadrzaj>
    <derivirana_varijabla naziv="DomainObject.Predmet.ProtuStrankaListFormatedWithAdress_1">
      <item>FOJBON GRADNJA d.o.o. PULA, Fažanska cesta 10, 52100 Pula</item>
    </derivirana_varijabla>
  </DomainObject.Predmet.ProtuStrankaListFormatedWithAdress>
  <DomainObject.Predmet.ProtuStrankaListFormatedWithAdressOIB>
    <izvorni_sadrzaj>
      <item>FOJBON GRADNJA d.o.o. PULA, OIB 99436573142, Fažanska cesta 10, 52100 Pula</item>
    </izvorni_sadrzaj>
    <derivirana_varijabla naziv="DomainObject.Predmet.ProtuStrankaListFormatedWithAdressOIB_1">
      <item>FOJBON GRADNJA d.o.o. PULA, OIB 99436573142, Fažanska cesta 10, 52100 Pula</item>
    </derivirana_varijabla>
  </DomainObject.Predmet.ProtuStrankaListFormatedWithAdressOIB>
  <DomainObject.Predmet.ProtuStrankaListNazivFormated>
    <izvorni_sadrzaj>
      <item>FOJBON GRADNJA d.o.o. PULA</item>
    </izvorni_sadrzaj>
    <derivirana_varijabla naziv="DomainObject.Predmet.ProtuStrankaListNazivFormated_1">
      <item>FOJBON GRADNJA d.o.o. PULA</item>
    </derivirana_varijabla>
  </DomainObject.Predmet.ProtuStrankaListNazivFormated>
  <DomainObject.Predmet.ProtuStrankaListNazivFormatedOIB>
    <izvorni_sadrzaj>
      <item>FOJBON GRADNJA d.o.o. PULA, OIB 99436573142</item>
    </izvorni_sadrzaj>
    <derivirana_varijabla naziv="DomainObject.Predmet.ProtuStrankaListNazivFormatedOIB_1">
      <item>FOJBON GRADNJA d.o.o. PULA, OIB 99436573142</item>
    </derivirana_varijabla>
  </DomainObject.Predmet.ProtuStrankaListNazivFormatedOIB>
  <DomainObject.Predmet.OstaliListFormated>
    <izvorni_sadrzaj>
      <item>Saša Novoselić</item>
    </izvorni_sadrzaj>
    <derivirana_varijabla naziv="DomainObject.Predmet.OstaliListFormated_1">
      <item>Saša Novoselić</item>
    </derivirana_varijabla>
  </DomainObject.Predmet.OstaliListFormated>
  <DomainObject.Predmet.OstaliListFormatedOIB>
    <izvorni_sadrzaj>
      <item>Saša Novoselić, OIB 81692016313</item>
    </izvorni_sadrzaj>
    <derivirana_varijabla naziv="DomainObject.Predmet.OstaliListFormatedOIB_1">
      <item>Saša Novoselić, OIB 81692016313</item>
    </derivirana_varijabla>
  </DomainObject.Predmet.OstaliListFormatedOIB>
  <DomainObject.Predmet.OstaliListFormatedWithAdress>
    <izvorni_sadrzaj>
      <item>Saša Novoselić, Fažanska Cesta 10, 52100 Pula</item>
    </izvorni_sadrzaj>
    <derivirana_varijabla naziv="DomainObject.Predmet.OstaliListFormatedWithAdress_1">
      <item>Saša Novoselić, Fažanska Cesta 10, 52100 Pula</item>
    </derivirana_varijabla>
  </DomainObject.Predmet.OstaliListFormatedWithAdress>
  <DomainObject.Predmet.OstaliListFormatedWithAdressOIB>
    <izvorni_sadrzaj>
      <item>Saša Novoselić, OIB 81692016313, Fažanska Cesta 10, 52100 Pula</item>
    </izvorni_sadrzaj>
    <derivirana_varijabla naziv="DomainObject.Predmet.OstaliListFormatedWithAdressOIB_1">
      <item>Saša Novoselić, OIB 81692016313, Fažanska Cesta 10, 52100 Pula</item>
    </derivirana_varijabla>
  </DomainObject.Predmet.OstaliListFormatedWithAdressOIB>
  <DomainObject.Predmet.OstaliListNazivFormated>
    <izvorni_sadrzaj>
      <item>Saša Novoselić</item>
    </izvorni_sadrzaj>
    <derivirana_varijabla naziv="DomainObject.Predmet.OstaliListNazivFormated_1">
      <item>Saša Novoselić</item>
    </derivirana_varijabla>
  </DomainObject.Predmet.OstaliListNazivFormated>
  <DomainObject.Predmet.OstaliListNazivFormatedOIB>
    <izvorni_sadrzaj>
      <item>Saša Novoselić, OIB 81692016313</item>
    </izvorni_sadrzaj>
    <derivirana_varijabla naziv="DomainObject.Predmet.OstaliListNazivFormatedOIB_1">
      <item>Saša Novoselić, OIB 81692016313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FOJBON GRADNJA d.o.o. PULA</izvorni_sadrzaj>
    <derivirana_varijabla naziv="DomainObject.Predmet.ProtustrankaIDrugi_1">FOJBON GRADNJA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FOJBON GRADNJA d.o.o. PULA, OIB 99436573142, Fažanska cesta 10, 52100 Pula</izvorni_sadrzaj>
    <derivirana_varijabla naziv="DomainObject.Predmet.ProtustrankaIDrugiAdressOIB_1">FOJBON GRADNJA d.o.o. PULA, OIB 99436573142, Fažanska cesta 10,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FOJBON GRADNJA d.o.o. PULA</item>
      <item>Saša Novoselić</item>
    </izvorni_sadrzaj>
    <derivirana_varijabla naziv="DomainObject.Predmet.SudioniciListNaziv_1">
      <item>FINANCIJSKA AGENCIJA, RC RIJEKA, PODRUŽNICA PULA, PULA</item>
      <item>FOJBON GRADNJA d.o.o. PULA</item>
      <item>Saša Novoselić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FOJBON GRADNJA d.o.o. PULA, OIB 99436573142, Fažanska cesta 10,52100 Pula</item>
      <item>Saša Novoselić, OIB 81692016313, Fažanska Cesta 10,52100 Pula</item>
    </izvorni_sadrzaj>
    <derivirana_varijabla naziv="DomainObject.Predmet.SudioniciListAdressOIB_1">
      <item>FINANCIJSKA AGENCIJA, RC RIJEKA, PODRUŽNICA PULA, PULA, OIB 85821130368, Giardini 5,52100 Pula</item>
      <item>FOJBON GRADNJA d.o.o. PULA, OIB 99436573142, Fažanska cesta 10,52100 Pula</item>
      <item>Saša Novoselić, OIB 81692016313, Fažanska Cesta 10,52100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99436573142</item>
      <item>, OIB 81692016313</item>
    </izvorni_sadrzaj>
    <derivirana_varijabla naziv="DomainObject.Predmet.SudioniciListNazivOIB_1">
      <item>, OIB 85821130368</item>
      <item>, OIB 99436573142</item>
      <item>, OIB 81692016313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18BC16-7119-45EC-9C9D-450D251159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321</properties:Words>
  <properties:Characters>1706</properties:Characters>
  <properties:Lines>79</properties:Lines>
  <properties:Paragraphs>27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2096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2016-03-30T06:03:00Z</dcterms:created>
  <dc:creator>epincin</dc:creator>
  <cp:lastModifiedBy>Sanja Prodan</cp:lastModifiedBy>
  <cp:lastPrinted>2016-03-30T07:56:00Z</cp:lastPrinted>
  <dcterms:modified xmlns:xsi="http://www.w3.org/2001/XMLSchema-instance" xsi:type="dcterms:W3CDTF">2016-04-04T07:47:00Z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