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abde" w14:paraId="7c5abde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933C1" w:rsidR="00055F38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E41922" w:rsidR="0010503D" w:rsidRPr="00E41922">
      <w:pPr>
        <w:ind w:firstLine="720"/>
        <w:jc w:val="both"/>
        <w:rPr>
          <w:rFonts w:hAnsi="Times New Roman" w:ascii="Times New Roman"/>
          <w:lang w:val="hr-HR"/>
        </w:rPr>
      </w:pPr>
      <w:r w:rsidRPr="00E41922">
        <w:rPr>
          <w:rFonts w:hAnsi="Times New Roman" w:ascii="Times New Roman"/>
          <w:szCs w:val="24"/>
          <w:lang w:val="hr-HR"/>
        </w:rPr>
        <w:t xml:space="preserve">Trgovački sud u Varaždinu, po sucu toga suda Kseniji Flack-Makitan, u stečajnom postupku koji se vodi nad </w:t>
      </w:r>
      <w:r w:rsidR="000933C1" w:rsidRPr="00E41922">
        <w:rPr>
          <w:rFonts w:hAnsi="Times New Roman" w:ascii="Times New Roman"/>
          <w:lang w:val="hr-HR"/>
        </w:rPr>
        <w:t xml:space="preserve">stečajnim dužnikom </w:t>
      </w:r>
      <w:r w:rsidR="00E41922" w:rsidRPr="00E41922">
        <w:rPr>
          <w:rFonts w:hAnsi="Times New Roman" w:ascii="Times New Roman"/>
          <w:lang w:val="hr-HR"/>
        </w:rPr>
        <w:t>TAKA d.o.o. u stečaju, Varaždin, Gospodarska 16, OIB: 82081668178, 17</w:t>
      </w:r>
      <w:r w:rsidR="00597B29" w:rsidRPr="00E41922">
        <w:rPr>
          <w:rFonts w:hAnsi="Times New Roman" w:ascii="Times New Roman"/>
          <w:szCs w:val="24"/>
          <w:lang w:val="hr-HR"/>
        </w:rPr>
        <w:t>. svibnja</w:t>
      </w:r>
      <w:r w:rsidR="00AE320E" w:rsidRPr="00E41922">
        <w:rPr>
          <w:rFonts w:hAnsi="Times New Roman" w:ascii="Times New Roman"/>
          <w:lang w:val="hr-HR"/>
        </w:rPr>
        <w:t xml:space="preserve"> 2017</w:t>
      </w:r>
      <w:r w:rsidRPr="00E41922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597B2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E41922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14. lipnja</w:t>
      </w:r>
      <w:r w:rsidR="0010503D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09</w:t>
      </w:r>
      <w:r w:rsidR="00597B29">
        <w:rPr>
          <w:rFonts w:hAnsi="Times New Roman" w:ascii="Times New Roman"/>
          <w:b/>
          <w:szCs w:val="24"/>
          <w:lang w:val="hr-HR"/>
        </w:rPr>
        <w:t>,00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E41922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Upoznavanje stečajnih vjerovnika sa mogućnošću sačinjenja stečajnog plana,</w:t>
      </w:r>
    </w:p>
    <w:p w:rsidRDefault="000933C1" w:rsidP="00E41922" w:rsidR="000933C1" w:rsidRPr="00E41922">
      <w:pPr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E41922">
        <w:rPr>
          <w:rFonts w:hAnsi="Times New Roman" w:ascii="Times New Roman"/>
          <w:szCs w:val="24"/>
          <w:lang w:val="hr-HR"/>
        </w:rPr>
        <w:t>17</w:t>
      </w:r>
      <w:r w:rsidR="00597B29">
        <w:rPr>
          <w:rFonts w:hAnsi="Times New Roman" w:ascii="Times New Roman"/>
          <w:szCs w:val="24"/>
          <w:lang w:val="hr-HR"/>
        </w:rPr>
        <w:t>. svibnja</w:t>
      </w:r>
      <w:r w:rsidR="00AE320E">
        <w:rPr>
          <w:rFonts w:hAnsi="Times New Roman" w:ascii="Times New Roman"/>
          <w:szCs w:val="24"/>
          <w:lang w:val="hr-HR"/>
        </w:rPr>
        <w:t xml:space="preserve"> 2017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597B29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>SUDAC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E41922" w:rsidP="00597B29" w:rsidR="00597B29" w:rsidRPr="00597B29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</w:t>
      </w:r>
      <w:r w:rsidR="00597B29" w:rsidRPr="00597B2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>upravitelj Daniel Deković, Novačka 329, Zagreb</w:t>
      </w:r>
    </w:p>
    <w:p w:rsidRDefault="0010503D" w:rsidP="00597B29" w:rsidR="003969B6" w:rsidRPr="00597B29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597B29">
        <w:rPr>
          <w:rFonts w:hAnsi="Times New Roman" w:ascii="Times New Roman"/>
          <w:szCs w:val="24"/>
          <w:lang w:val="hr-HR"/>
        </w:rPr>
        <w:t>E-oglasna ploča suda</w:t>
      </w:r>
    </w:p>
    <w:sectPr w:rsidSect="000E25E2" w:rsidR="003969B6" w:rsidRPr="00597B29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3351" w:rsidP="00BE64B7" w:rsidR="00643351">
      <w:r>
        <w:separator/>
      </w:r>
    </w:p>
  </w:endnote>
  <w:endnote w:id="0" w:type="continuationSeparator">
    <w:p w:rsidRDefault="00643351" w:rsidP="00BE64B7" w:rsidR="00643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3351" w:rsidP="00BE64B7" w:rsidR="00643351">
      <w:r>
        <w:separator/>
      </w:r>
    </w:p>
  </w:footnote>
  <w:footnote w:id="0" w:type="continuationSeparator">
    <w:p w:rsidRDefault="00643351" w:rsidP="00BE64B7" w:rsidR="00643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E41922">
      <w:rPr>
        <w:rFonts w:hAnsi="Times New Roman" w:ascii="Times New Roman"/>
        <w:szCs w:val="24"/>
        <w:lang w:val="hr-HR"/>
      </w:rPr>
      <w:t>1194/15-26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B3E32"/>
    <w:rsid w:val="000C11ED"/>
    <w:rsid w:val="000E25E2"/>
    <w:rsid w:val="001024FC"/>
    <w:rsid w:val="0010503D"/>
    <w:rsid w:val="00121DAB"/>
    <w:rsid w:val="00160325"/>
    <w:rsid w:val="001E4178"/>
    <w:rsid w:val="001E6337"/>
    <w:rsid w:val="00273580"/>
    <w:rsid w:val="002C29EB"/>
    <w:rsid w:val="00340B1C"/>
    <w:rsid w:val="003500B4"/>
    <w:rsid w:val="00383227"/>
    <w:rsid w:val="003956F1"/>
    <w:rsid w:val="003969B6"/>
    <w:rsid w:val="00467849"/>
    <w:rsid w:val="004C3F42"/>
    <w:rsid w:val="0055432F"/>
    <w:rsid w:val="00594D0D"/>
    <w:rsid w:val="00597B29"/>
    <w:rsid w:val="00613B39"/>
    <w:rsid w:val="00626933"/>
    <w:rsid w:val="0063124E"/>
    <w:rsid w:val="006353E3"/>
    <w:rsid w:val="006426F4"/>
    <w:rsid w:val="00643351"/>
    <w:rsid w:val="00656FF7"/>
    <w:rsid w:val="006654AB"/>
    <w:rsid w:val="0070318D"/>
    <w:rsid w:val="00794F17"/>
    <w:rsid w:val="007D790B"/>
    <w:rsid w:val="007E300D"/>
    <w:rsid w:val="008718A5"/>
    <w:rsid w:val="008946B5"/>
    <w:rsid w:val="008D0F01"/>
    <w:rsid w:val="00943C34"/>
    <w:rsid w:val="00954A84"/>
    <w:rsid w:val="009A7CF6"/>
    <w:rsid w:val="009C1D4E"/>
    <w:rsid w:val="00A3468B"/>
    <w:rsid w:val="00A6069D"/>
    <w:rsid w:val="00AE320E"/>
    <w:rsid w:val="00B14DF9"/>
    <w:rsid w:val="00B746D5"/>
    <w:rsid w:val="00B81F4D"/>
    <w:rsid w:val="00BC4F60"/>
    <w:rsid w:val="00BE64B7"/>
    <w:rsid w:val="00D465DD"/>
    <w:rsid w:val="00E41922"/>
    <w:rsid w:val="00EE6FAD"/>
    <w:rsid w:val="00EF6D6B"/>
    <w:rsid w:val="00F46686"/>
    <w:rsid w:val="00F51B60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0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0B4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00B4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00B4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00B4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0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0B4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00B4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00B4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00B4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St-1194/2015</izvorni_sadrzaj>
    <derivirana_varijabla naziv="DomainObject.Predmet.OznakaBroj_1">St-1194/2015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TAKA društvo s ograničenom odgovornošću za usluge u stečaju</izvorni_sadrzaj>
    <derivirana_varijabla naziv="DomainObject.Predmet.ProtustrankaFormated_1">  TAKA društvo s ograničenom odgovornošću za usluge u stečaju</derivirana_varijabla>
  </DomainObject.Predmet.ProtustrankaFormated>
  <DomainObject.Predmet.ProtustrankaFormatedOIB>
    <izvorni_sadrzaj>  TAKA društvo s ograničenom odgovornošću za usluge u stečaju, OIB 82081668178</izvorni_sadrzaj>
    <derivirana_varijabla naziv="DomainObject.Predmet.ProtustrankaFormatedOIB_1">  TAKA društvo s ograničenom odgovornošću za usluge u stečaju, OIB 82081668178</derivirana_varijabla>
  </DomainObject.Predmet.ProtustrankaFormatedOIB>
  <DomainObject.Predmet.ProtustrankaFormatedWithAdress>
    <izvorni_sadrzaj> TAKA društvo s ograničenom odgovornošću za usluge u stečaju, Gospodarska 16, 42000 Varaždin</izvorni_sadrzaj>
    <derivirana_varijabla naziv="DomainObject.Predmet.ProtustrankaFormatedWithAdress_1"> TAKA društvo s ograničenom odgovornošću za usluge u stečaju, Gospodarska 16, 42000 Varaždin</derivirana_varijabla>
  </DomainObject.Predmet.ProtustrankaFormatedWithAdress>
  <DomainObject.Predmet.ProtustrankaFormatedWithAdressOIB>
    <izvorni_sadrzaj> TAKA društvo s ograničenom odgovornošću za usluge u stečaju, OIB 82081668178, Gospodarska 16, 42000 Varaždin</izvorni_sadrzaj>
    <derivirana_varijabla naziv="DomainObject.Predmet.ProtustrankaFormatedWithAdressOIB_1"> TAKA društvo s ograničenom odgovornošću za usluge u stečaju, OIB 82081668178, Gospodarska 16, 42000 Varaždin</derivirana_varijabla>
  </DomainObject.Predmet.ProtustrankaFormatedWithAdressOIB>
  <DomainObject.Predmet.ProtustrankaWithAdress>
    <izvorni_sadrzaj>TAKA društvo s ograničenom odgovornošću za usluge u stečaju Gospodarska 16, 42000 Varaždin</izvorni_sadrzaj>
    <derivirana_varijabla naziv="DomainObject.Predmet.ProtustrankaWithAdress_1">TAKA društvo s ograničenom odgovornošću za usluge u stečaju Gospodarska 16, 42000 Varaždin</derivirana_varijabla>
  </DomainObject.Predmet.ProtustrankaWithAdress>
  <DomainObject.Predmet.ProtustrankaWithAdressOIB>
    <izvorni_sadrzaj>TAKA društvo s ograničenom odgovornošću za usluge u stečaju, OIB 82081668178, Gospodarska 16, 42000 Varaždin</izvorni_sadrzaj>
    <derivirana_varijabla naziv="DomainObject.Predmet.ProtustrankaWithAdressOIB_1">TAKA društvo s ograničenom odgovornošću za usluge u stečaju, OIB 82081668178, Gospodarska 16, 42000 Varaždin</derivirana_varijabla>
  </DomainObject.Predmet.ProtustrankaWithAdressOIB>
  <DomainObject.Predmet.ProtustrankaNazivFormated>
    <izvorni_sadrzaj>TAKA društvo s ograničenom odgovornošću za usluge u stečaju</izvorni_sadrzaj>
    <derivirana_varijabla naziv="DomainObject.Predmet.ProtustrankaNazivFormated_1">TAKA društvo s ograničenom odgovornošću za usluge u stečaju</derivirana_varijabla>
  </DomainObject.Predmet.ProtustrankaNazivFormated>
  <DomainObject.Predmet.ProtustrankaNazivFormatedOIB>
    <izvorni_sadrzaj>TAKA društvo s ograničenom odgovornošću za usluge u stečaju, OIB 82081668178</izvorni_sadrzaj>
    <derivirana_varijabla naziv="DomainObject.Predmet.ProtustrankaNazivFormatedOIB_1">TAKA društvo s ograničenom odgovornošću za usluge u stečaju, OIB 82081668178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161285.23</izvorni_sadrzaj>
    <derivirana_varijabla naziv="DomainObject.Predmet.TrenutnaVrijednost_1">161285.23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TAKA društvo s ograničenom odgovornošću za usluge u stečaju</item>
    </izvorni_sadrzaj>
    <derivirana_varijabla naziv="DomainObject.Predmet.ProtuStrankaListFormated_1">
      <item>TAKA društvo s ograničenom odgovornošću za usluge u stečaju</item>
    </derivirana_varijabla>
  </DomainObject.Predmet.ProtuStrankaListFormated>
  <DomainObject.Predmet.ProtuStrankaListFormatedOIB>
    <izvorni_sadrzaj>
      <item>TAKA društvo s ograničenom odgovornošću za usluge u stečaju, OIB 82081668178</item>
    </izvorni_sadrzaj>
    <derivirana_varijabla naziv="DomainObject.Predmet.ProtuStrankaListFormatedOIB_1">
      <item>TAKA društvo s ograničenom odgovornošću za usluge u stečaju, OIB 82081668178</item>
    </derivirana_varijabla>
  </DomainObject.Predmet.ProtuStrankaListFormatedOIB>
  <DomainObject.Predmet.ProtuStrankaListFormatedWithAdress>
    <izvorni_sadrzaj>
      <item>TAKA društvo s ograničenom odgovornošću za usluge u stečaju, Gospodarska 16, 42000 Varaždin</item>
    </izvorni_sadrzaj>
    <derivirana_varijabla naziv="DomainObject.Predmet.ProtuStrankaListFormatedWithAdress_1">
      <item>TAKA društvo s ograničenom odgovornošću za usluge u stečaju, Gospodarska 16, 42000 Varaždin</item>
    </derivirana_varijabla>
  </DomainObject.Predmet.ProtuStrankaListFormatedWithAdress>
  <DomainObject.Predmet.ProtuStrankaListFormatedWithAdressOIB>
    <izvorni_sadrzaj>
      <item>TAKA društvo s ograničenom odgovornošću za usluge u stečaju, OIB 82081668178, Gospodarska 16, 42000 Varaždin</item>
    </izvorni_sadrzaj>
    <derivirana_varijabla naziv="DomainObject.Predmet.ProtuStrankaListFormatedWithAdressOIB_1">
      <item>TAKA društvo s ograničenom odgovornošću za usluge u stečaju, OIB 82081668178, Gospodarska 16, 42000 Varaždin</item>
    </derivirana_varijabla>
  </DomainObject.Predmet.ProtuStrankaListFormatedWithAdressOIB>
  <DomainObject.Predmet.ProtuStrankaListNazivFormated>
    <izvorni_sadrzaj>
      <item>TAKA društvo s ograničenom odgovornošću za usluge u stečaju</item>
    </izvorni_sadrzaj>
    <derivirana_varijabla naziv="DomainObject.Predmet.ProtuStrankaListNazivFormated_1">
      <item>TAKA društvo s ograničenom odgovornošću za usluge u stečaju</item>
    </derivirana_varijabla>
  </DomainObject.Predmet.ProtuStrankaListNazivFormated>
  <DomainObject.Predmet.ProtuStrankaListNazivFormatedOIB>
    <izvorni_sadrzaj>
      <item>TAKA društvo s ograničenom odgovornošću za usluge u stečaju, OIB 82081668178</item>
    </izvorni_sadrzaj>
    <derivirana_varijabla naziv="DomainObject.Predmet.ProtuStrankaListNazivFormatedOIB_1">
      <item>TAKA društvo s ograničenom odgovornošću za usluge u stečaju, OIB 82081668178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TAKA društvo s ograničenom odgovornošću za usluge u stečaju</izvorni_sadrzaj>
    <derivirana_varijabla naziv="DomainObject.Predmet.ProtustrankaIDrugi_1">TAKA društvo s ograničenom odgovornošću za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TAKA društvo s ograničenom odgovornošću za usluge u stečaju, OIB 82081668178, Gospodarska 16, 42000 Varaždin</izvorni_sadrzaj>
    <derivirana_varijabla naziv="DomainObject.Predmet.ProtustrankaIDrugiAdressOIB_1">TAKA društvo s ograničenom odgovornošću za usluge u stečaju, OIB 82081668178,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TAKA društvo s ograničenom odgovornošću za usluge u stečaju</item>
      <item>Sudski registar, Trgovački sud u Varaždinu</item>
    </izvorni_sadrzaj>
    <derivirana_varijabla naziv="DomainObject.Predmet.SudioniciListNaziv_1">
      <item>Financijska agencija</item>
      <item>TAKA društvo s ograničenom odgovornošću za usluge u stečaju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TAKA društvo s ograničenom odgovornošću za usluge u stečaju, OIB 82081668178, Gospodarska 16,42000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TAKA društvo s ograničenom odgovornošću za usluge u stečaju, OIB 82081668178, Gospodarska 16,42000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82081668178</item>
      <item>, OIB null</item>
    </izvorni_sadrzaj>
    <derivirana_varijabla naziv="DomainObject.Predmet.SudioniciListNazivOIB_1">
      <item>, OIB 85821130368</item>
      <item>, OIB 82081668178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196</properties:Words>
  <properties:Characters>893</properties:Characters>
  <properties:Lines>45</properties:Lines>
  <properties:Paragraphs>23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2017-05-17T12:22:00Z</cp:lastPrinted>
  <dcterms:modified xmlns:xsi="http://www.w3.org/2001/XMLSchema-instance" xsi:type="dcterms:W3CDTF">2017-05-17T12:23:00Z</dcterms:modified>
  <cp:revision>38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