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ca488" w14:paraId="32ca488" w:rsidRDefault="0081747C" w:rsidP="001E5073" w:rsidR="003510BE" w:rsidRPr="00062CE9">
      <w:pPr>
        <w:jc w:val="right"/>
        <w15:collapsed w:val="false"/>
      </w:pPr>
      <w:bookmarkStart w:name="_GoBack" w:id="0"/>
      <w:bookmarkEnd w:id="0"/>
      <w:proofErr w:type="spellStart"/>
      <w:r w:rsidRPr="00062CE9">
        <w:rPr>
          <w:b/>
        </w:rPr>
        <w:t>Posl</w:t>
      </w:r>
      <w:proofErr w:type="spellEnd"/>
      <w:r w:rsidRPr="00062CE9">
        <w:rPr>
          <w:b/>
        </w:rPr>
        <w:t>. br.</w:t>
      </w:r>
      <w:r w:rsidR="00364383">
        <w:rPr>
          <w:b/>
        </w:rPr>
        <w:t>7.St.21</w:t>
      </w:r>
      <w:r w:rsidR="002858A4">
        <w:rPr>
          <w:b/>
        </w:rPr>
        <w:t>/1</w:t>
      </w:r>
      <w:r w:rsidR="00424EF0">
        <w:rPr>
          <w:b/>
        </w:rPr>
        <w:t>9</w:t>
      </w:r>
    </w:p>
    <w:p w:rsidRDefault="008A12CD" w:rsidP="00A53E00" w:rsidR="00A53E00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P="00A53E00" w:rsidR="00C120FF" w:rsidRPr="00A53E00">
      <w:pPr>
        <w:rPr>
          <w:color w:val="000000"/>
        </w:rPr>
      </w:pPr>
      <w:r w:rsidRPr="00062CE9">
        <w:rPr>
          <w:b/>
        </w:rPr>
        <w:t>REPUBLIKA HRVATSKA</w:t>
      </w:r>
    </w:p>
    <w:p w:rsidRDefault="00424EF0" w:rsidP="00A53E00" w:rsidR="00C120FF" w:rsidRPr="00062CE9">
      <w:pPr>
        <w:rPr>
          <w:b/>
        </w:rPr>
      </w:pPr>
      <w:r>
        <w:rPr>
          <w:b/>
        </w:rPr>
        <w:t>TRGOVAČKI SUD U DUBROVNIKU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 xml:space="preserve">za ročište za diobu </w:t>
      </w:r>
      <w:proofErr w:type="spellStart"/>
      <w:r w:rsidRPr="00062CE9">
        <w:t>kupovnine</w:t>
      </w:r>
      <w:proofErr w:type="spellEnd"/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 xml:space="preserve">Pozivate se na ročište za diobu </w:t>
      </w:r>
      <w:proofErr w:type="spellStart"/>
      <w:r w:rsidRPr="00062CE9">
        <w:t>kupovnine</w:t>
      </w:r>
      <w:proofErr w:type="spellEnd"/>
      <w:r w:rsidRPr="00062CE9">
        <w:t xml:space="preserve"> u stečaj</w:t>
      </w:r>
      <w:r w:rsidR="009A1F5F" w:rsidRPr="00062CE9">
        <w:t xml:space="preserve">nom predmetu </w:t>
      </w:r>
      <w:r w:rsidR="00364383" w:rsidRPr="00364383">
        <w:t>DOBRANJE-ING,d.o.o.</w:t>
      </w:r>
      <w:r w:rsidR="00364383">
        <w:t xml:space="preserve"> u stečaju, </w:t>
      </w:r>
      <w:r w:rsidR="00EB7570" w:rsidRPr="00EB7570">
        <w:t>Splitska/</w:t>
      </w:r>
      <w:proofErr w:type="spellStart"/>
      <w:r w:rsidR="00EB7570" w:rsidRPr="00EB7570">
        <w:t>bb</w:t>
      </w:r>
      <w:proofErr w:type="spellEnd"/>
      <w:r w:rsidR="00EB7570">
        <w:t xml:space="preserve">, Metković, OIB: </w:t>
      </w:r>
      <w:r w:rsidR="00EB7570" w:rsidRPr="00EB7570">
        <w:t>82590342466</w:t>
      </w:r>
      <w:r w:rsidR="00EB7570">
        <w:t>,</w:t>
      </w:r>
      <w:r w:rsidR="006F5842">
        <w:t>za</w:t>
      </w:r>
      <w:r w:rsidR="00424EF0">
        <w:t xml:space="preserve"> </w:t>
      </w:r>
      <w:r w:rsidR="00364383">
        <w:t>d</w:t>
      </w:r>
      <w:r w:rsidR="002835FD">
        <w:t xml:space="preserve">iobu </w:t>
      </w:r>
      <w:proofErr w:type="spellStart"/>
      <w:r w:rsidR="002835FD">
        <w:t>kupovnine</w:t>
      </w:r>
      <w:proofErr w:type="spellEnd"/>
      <w:r w:rsidR="002835FD">
        <w:t xml:space="preserve"> ostvarene prodaj</w:t>
      </w:r>
      <w:r w:rsidR="00364383">
        <w:t>om nekretnine katastarske oznake-10.suvlasnički dio: 615/10000-etažno vlasništvo E-10, kat.čest..br. 5420/3, z.ul.5589 k.o. Grad Zagreb, 1. Garažno parkirališno mjesto GPM 25 u podrumu -3 obračunske površine 9,46m2 (stvarna površina 18,92 m2) u planu posebnih dijelova zgrade označene u tlocrtu podruma nivo -3 tamnoplavom bojom i oznakom kose crte</w:t>
      </w:r>
      <w:r w:rsidR="00424EF0">
        <w:t xml:space="preserve">, </w:t>
      </w:r>
      <w:r w:rsidRPr="00062CE9">
        <w:t>koje će se održati pred stečajnim s</w:t>
      </w:r>
      <w:r w:rsidR="00D45145" w:rsidRPr="00062CE9">
        <w:t xml:space="preserve">ucem dana </w:t>
      </w:r>
      <w:r w:rsidR="00364383">
        <w:t>14</w:t>
      </w:r>
      <w:r w:rsidR="00AF45FA">
        <w:t xml:space="preserve"> </w:t>
      </w:r>
      <w:r w:rsidR="00EA3659">
        <w:t>lipnja</w:t>
      </w:r>
      <w:r w:rsidR="00364383">
        <w:t xml:space="preserve"> 2019 g. u 11</w:t>
      </w:r>
      <w:r w:rsidR="00424EF0">
        <w:t>:00</w:t>
      </w:r>
      <w:r w:rsidR="00B53683">
        <w:t xml:space="preserve">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DB3A1C">
        <w:rPr>
          <w:b/>
        </w:rPr>
        <w:t>27</w:t>
      </w:r>
      <w:r w:rsidR="00747209">
        <w:rPr>
          <w:b/>
        </w:rPr>
        <w:t>.svibnja 2019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3A648A" w:rsidP="001E5073" w:rsidR="00E068CC">
      <w:pPr>
        <w:jc w:val="both"/>
        <w:rPr>
          <w:b/>
        </w:rPr>
      </w:pPr>
      <w:r>
        <w:rPr>
          <w:b/>
        </w:rPr>
        <w:t xml:space="preserve">  </w:t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>
        <w:rPr>
          <w:b/>
        </w:rPr>
        <w:t xml:space="preserve">            </w:t>
      </w:r>
      <w:r w:rsidR="00C120FF" w:rsidRPr="00062CE9">
        <w:rPr>
          <w:b/>
        </w:rPr>
        <w:t>Diana Butigan Granić</w:t>
      </w:r>
      <w:r w:rsidR="00156A31">
        <w:rPr>
          <w:b/>
        </w:rPr>
        <w:t xml:space="preserve"> </w:t>
      </w: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747209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 GUO –e oglasna ploča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  <w:r w:rsidR="00747209">
        <w:rPr>
          <w:rFonts w:hAnsi="Times New Roman" w:ascii="Times New Roman"/>
          <w:sz w:val="24"/>
          <w:szCs w:val="24"/>
        </w:rPr>
        <w:t xml:space="preserve"> suda</w:t>
      </w:r>
    </w:p>
    <w:p w:rsidRDefault="00DB3A1C" w:rsidP="00421BA8" w:rsidR="00DB3A1C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H-</w:t>
      </w:r>
      <w:proofErr w:type="spellStart"/>
      <w:r>
        <w:rPr>
          <w:rFonts w:hAnsi="Times New Roman" w:ascii="Times New Roman"/>
          <w:sz w:val="24"/>
          <w:szCs w:val="24"/>
        </w:rPr>
        <w:t>abduco</w:t>
      </w:r>
      <w:proofErr w:type="spellEnd"/>
      <w:r>
        <w:rPr>
          <w:rFonts w:hAnsi="Times New Roman" w:ascii="Times New Roman"/>
          <w:sz w:val="24"/>
          <w:szCs w:val="24"/>
        </w:rPr>
        <w:t xml:space="preserve"> d.o.o. – oglasna ploča</w:t>
      </w:r>
    </w:p>
    <w:sectPr w:rsidSect="00B60DBC" w:rsidR="00DB3A1C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81DC1"/>
    <w:rsid w:val="000941CA"/>
    <w:rsid w:val="000E4A3C"/>
    <w:rsid w:val="000F192B"/>
    <w:rsid w:val="000F63BF"/>
    <w:rsid w:val="001366CB"/>
    <w:rsid w:val="00141AA8"/>
    <w:rsid w:val="00156A31"/>
    <w:rsid w:val="00170272"/>
    <w:rsid w:val="00195207"/>
    <w:rsid w:val="001E5073"/>
    <w:rsid w:val="001F2926"/>
    <w:rsid w:val="00202915"/>
    <w:rsid w:val="00215BD2"/>
    <w:rsid w:val="0023325C"/>
    <w:rsid w:val="002427EF"/>
    <w:rsid w:val="00243235"/>
    <w:rsid w:val="00274179"/>
    <w:rsid w:val="002835FD"/>
    <w:rsid w:val="002858A4"/>
    <w:rsid w:val="002863E0"/>
    <w:rsid w:val="002D0B0E"/>
    <w:rsid w:val="003036EF"/>
    <w:rsid w:val="003041AC"/>
    <w:rsid w:val="0030608D"/>
    <w:rsid w:val="003510BE"/>
    <w:rsid w:val="00364383"/>
    <w:rsid w:val="00364E1C"/>
    <w:rsid w:val="003946E0"/>
    <w:rsid w:val="003A1FD0"/>
    <w:rsid w:val="003A48A0"/>
    <w:rsid w:val="003A5553"/>
    <w:rsid w:val="003A648A"/>
    <w:rsid w:val="003D26B1"/>
    <w:rsid w:val="003D62DD"/>
    <w:rsid w:val="004106C4"/>
    <w:rsid w:val="00421BA8"/>
    <w:rsid w:val="00424EF0"/>
    <w:rsid w:val="00427489"/>
    <w:rsid w:val="00451B57"/>
    <w:rsid w:val="004719D0"/>
    <w:rsid w:val="00483556"/>
    <w:rsid w:val="00484DDF"/>
    <w:rsid w:val="004B3225"/>
    <w:rsid w:val="0053171F"/>
    <w:rsid w:val="0055583A"/>
    <w:rsid w:val="00563081"/>
    <w:rsid w:val="005835D6"/>
    <w:rsid w:val="005B5997"/>
    <w:rsid w:val="005B7E99"/>
    <w:rsid w:val="005E78A7"/>
    <w:rsid w:val="00647167"/>
    <w:rsid w:val="006713D7"/>
    <w:rsid w:val="006844F6"/>
    <w:rsid w:val="006B0DEB"/>
    <w:rsid w:val="006E3AB0"/>
    <w:rsid w:val="006F2327"/>
    <w:rsid w:val="006F5842"/>
    <w:rsid w:val="00721792"/>
    <w:rsid w:val="00732297"/>
    <w:rsid w:val="00737D75"/>
    <w:rsid w:val="00747209"/>
    <w:rsid w:val="00760637"/>
    <w:rsid w:val="007734B9"/>
    <w:rsid w:val="0078412E"/>
    <w:rsid w:val="0079551B"/>
    <w:rsid w:val="007D2107"/>
    <w:rsid w:val="0081747C"/>
    <w:rsid w:val="0085498B"/>
    <w:rsid w:val="00855808"/>
    <w:rsid w:val="00857FD6"/>
    <w:rsid w:val="00865AFE"/>
    <w:rsid w:val="00866A3C"/>
    <w:rsid w:val="008A12CD"/>
    <w:rsid w:val="008B79B2"/>
    <w:rsid w:val="008E263B"/>
    <w:rsid w:val="008E2AAA"/>
    <w:rsid w:val="008E4C30"/>
    <w:rsid w:val="0093310C"/>
    <w:rsid w:val="009367A0"/>
    <w:rsid w:val="00990D2B"/>
    <w:rsid w:val="009A1F5F"/>
    <w:rsid w:val="009B20E2"/>
    <w:rsid w:val="009C21EE"/>
    <w:rsid w:val="00A03C02"/>
    <w:rsid w:val="00A10AE1"/>
    <w:rsid w:val="00A12545"/>
    <w:rsid w:val="00A34EDD"/>
    <w:rsid w:val="00A53E00"/>
    <w:rsid w:val="00A563C8"/>
    <w:rsid w:val="00A60861"/>
    <w:rsid w:val="00A723EE"/>
    <w:rsid w:val="00A849BD"/>
    <w:rsid w:val="00A86549"/>
    <w:rsid w:val="00AB4D03"/>
    <w:rsid w:val="00AF45FA"/>
    <w:rsid w:val="00B51A0F"/>
    <w:rsid w:val="00B53683"/>
    <w:rsid w:val="00B549A7"/>
    <w:rsid w:val="00B60DBC"/>
    <w:rsid w:val="00B95FF4"/>
    <w:rsid w:val="00BC3677"/>
    <w:rsid w:val="00BD2BAF"/>
    <w:rsid w:val="00BD70AF"/>
    <w:rsid w:val="00BE7D24"/>
    <w:rsid w:val="00C120FF"/>
    <w:rsid w:val="00C135D4"/>
    <w:rsid w:val="00C15124"/>
    <w:rsid w:val="00C24103"/>
    <w:rsid w:val="00C27C73"/>
    <w:rsid w:val="00CA4A4A"/>
    <w:rsid w:val="00CC71D8"/>
    <w:rsid w:val="00CE3168"/>
    <w:rsid w:val="00D04DCB"/>
    <w:rsid w:val="00D06ABD"/>
    <w:rsid w:val="00D13BE6"/>
    <w:rsid w:val="00D34BB6"/>
    <w:rsid w:val="00D45145"/>
    <w:rsid w:val="00D63179"/>
    <w:rsid w:val="00D77ACA"/>
    <w:rsid w:val="00D86B4C"/>
    <w:rsid w:val="00DB3A1C"/>
    <w:rsid w:val="00DD7449"/>
    <w:rsid w:val="00DD781C"/>
    <w:rsid w:val="00DE15EB"/>
    <w:rsid w:val="00E068CC"/>
    <w:rsid w:val="00E129E3"/>
    <w:rsid w:val="00E25A4D"/>
    <w:rsid w:val="00E53481"/>
    <w:rsid w:val="00E975EC"/>
    <w:rsid w:val="00EA3659"/>
    <w:rsid w:val="00EB2D8D"/>
    <w:rsid w:val="00EB7570"/>
    <w:rsid w:val="00F15A4C"/>
    <w:rsid w:val="00F446C3"/>
    <w:rsid w:val="00F816B4"/>
    <w:rsid w:val="00F91693"/>
    <w:rsid w:val="00F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9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9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9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9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St-21/2019</izvorni_sadrzaj>
    <derivirana_varijabla naziv="DomainObject.Predmet.OznakaBroj_1">St-21/2019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DOBRANJE-ING,d.o.o. za graditeljstvo i trgovinu</izvorni_sadrzaj>
    <derivirana_varijabla naziv="DomainObject.Predmet.ProtustrankaFormated_1">  DOBRANJE-ING,d.o.o. za graditeljstvo i trgovinu</derivirana_varijabla>
  </DomainObject.Predmet.ProtustrankaFormated>
  <DomainObject.Predmet.ProtustrankaFormatedOIB>
    <izvorni_sadrzaj>  DOBRANJE-ING,d.o.o. za graditeljstvo i trgovinu, OIB 82590342466</izvorni_sadrzaj>
    <derivirana_varijabla naziv="DomainObject.Predmet.ProtustrankaFormatedOIB_1">  DOBRANJE-ING,d.o.o. za graditeljstvo i trgovinu, OIB 82590342466</derivirana_varijabla>
  </DomainObject.Predmet.ProtustrankaFormatedOIB>
  <DomainObject.Predmet.ProtustrankaFormatedWithAdress>
    <izvorni_sadrzaj> DOBRANJE-ING,d.o.o. za graditeljstvo i trgovinu, Splitska/bb, 20350 Metković</izvorni_sadrzaj>
    <derivirana_varijabla naziv="DomainObject.Predmet.ProtustrankaFormatedWithAdress_1"> DOBRANJE-ING,d.o.o. za graditeljstvo i trgovinu, Splitska/bb, 20350 Metković</derivirana_varijabla>
  </DomainObject.Predmet.ProtustrankaFormatedWithAdress>
  <DomainObject.Predmet.ProtustrankaFormatedWithAdressOIB>
    <izvorni_sadrzaj> DOBRANJE-ING,d.o.o. za graditeljstvo i trgovinu, OIB 82590342466, Splitska/bb, 20350 Metković</izvorni_sadrzaj>
    <derivirana_varijabla naziv="DomainObject.Predmet.ProtustrankaFormatedWithAdressOIB_1"> DOBRANJE-ING,d.o.o. za graditeljstvo i trgovinu, OIB 82590342466, Splitska/bb, 20350 Metković</derivirana_varijabla>
  </DomainObject.Predmet.ProtustrankaFormatedWithAdressOIB>
  <DomainObject.Predmet.ProtustrankaWithAdress>
    <izvorni_sadrzaj>DOBRANJE-ING,d.o.o. za graditeljstvo i trgovinu Splitska/bb, 20350 Metković</izvorni_sadrzaj>
    <derivirana_varijabla naziv="DomainObject.Predmet.ProtustrankaWithAdress_1">DOBRANJE-ING,d.o.o. za graditeljstvo i trgovinu Splitska/bb, 20350 Metković</derivirana_varijabla>
  </DomainObject.Predmet.ProtustrankaWithAdress>
  <DomainObject.Predmet.ProtustrankaWithAdressOIB>
    <izvorni_sadrzaj>DOBRANJE-ING,d.o.o. za graditeljstvo i trgovinu, OIB 82590342466, Splitska/bb, 20350 Metković</izvorni_sadrzaj>
    <derivirana_varijabla naziv="DomainObject.Predmet.ProtustrankaWithAdressOIB_1">DOBRANJE-ING,d.o.o. za graditeljstvo i trgovinu, OIB 82590342466, Splitska/bb, 20350 Metković</derivirana_varijabla>
  </DomainObject.Predmet.ProtustrankaWithAdressOIB>
  <DomainObject.Predmet.ProtustrankaNazivFormated>
    <izvorni_sadrzaj>DOBRANJE-ING,d.o.o. za graditeljstvo i trgovinu</izvorni_sadrzaj>
    <derivirana_varijabla naziv="DomainObject.Predmet.ProtustrankaNazivFormated_1">DOBRANJE-ING,d.o.o. za graditeljstvo i trgovinu</derivirana_varijabla>
  </DomainObject.Predmet.ProtustrankaNazivFormated>
  <DomainObject.Predmet.ProtustrankaNazivFormatedOIB>
    <izvorni_sadrzaj>DOBRANJE-ING,d.o.o. za graditeljstvo i trgovinu, OIB 82590342466</izvorni_sadrzaj>
    <derivirana_varijabla naziv="DomainObject.Predmet.ProtustrankaNazivFormatedOIB_1">DOBRANJE-ING,d.o.o. za graditeljstvo i trgovinu, OIB 82590342466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TERMOCOMMERCE društvo s ograničenom odgovornošću za proizvodnju, trgovinu, servis i održavanje strojeva i uređaja - u stečaju; EUROHERC osiguranje - dioničko društvo za osiguranje imovine i osoba i druge poslove osiguranja; H-ABDUCO d.o.o.</izvorni_sadrzaj>
    <derivirana_varijabla naziv="DomainObject.Predmet.StrankaFormated_1">  Financijska agencija; TERMOCOMMERCE društvo s ograničenom odgovornošću za proizvodnju, trgovinu, servis i održavanje strojeva i uređaja - u stečaju; EUROHERC osiguranje - dioničko društvo za osiguranje imovine i osoba i druge poslove osiguranja; H-ABDUCO d.o.o.</derivirana_varijabla>
  </DomainObject.Predmet.StrankaFormated>
  <DomainObject.Predmet.StrankaFormatedOIB>
    <izvorni_sadrzaj>  Financijska agencija, OIB 85821130368; TERMOCOMMERCE društvo s ograničenom odgovornošću za proizvodnju, trgovinu, servis i održavanje strojeva i uređaja - u stečaju, OIB 09627920501; EUROHERC osiguranje - dioničko društvo za osiguranje imovine i osoba i druge poslove osiguranja, OIB 22694857747; H-ABDUCO d.o.o.</izvorni_sadrzaj>
    <derivirana_varijabla naziv="DomainObject.Predmet.StrankaFormatedOIB_1">  Financijska agencija, OIB 85821130368; TERMOCOMMERCE društvo s ograničenom odgovornošću za proizvodnju, trgovinu, servis i održavanje strojeva i uređaja - u stečaju, OIB 09627920501; EUROHERC osiguranje - dioničko društvo za osiguranje imovine i osoba i druge poslove osiguranja, OIB 22694857747; H-ABDUCO d.o.o.</derivirana_varijabla>
  </DomainObject.Predmet.StrankaFormatedOIB>
  <DomainObject.Predmet.StrankaFormatedWithAdress>
    <izvorni_sadrzaj> Financijska agencija, Ulica grada Vukovara 70, 10000 Zagreb; TERMOCOMMERCE društvo s ograničenom odgovornošću za proizvodnju, trgovinu, servis i održavanje strojeva i uređaja - u stečaju, Kneza Branimira 173, 10000 Zagreb; EUROHERC osiguranje - dioničko društvo za osiguranje imovine i osoba i druge poslove osiguranja, Ulica grada Vukovara 282, 10000 Zagreb; H-ABDUCO d.o.o.</izvorni_sadrzaj>
    <derivirana_varijabla naziv="DomainObject.Predmet.StrankaFormatedWithAdress_1"> Financijska agencija, Ulica grada Vukovara 70, 10000 Zagreb; TERMOCOMMERCE društvo s ograničenom odgovornošću za proizvodnju, trgovinu, servis i održavanje strojeva i uređaja - u stečaju, Kneza Branimira 173, 10000 Zagreb; EUROHERC osiguranje - dioničko društvo za osiguranje imovine i osoba i druge poslove osiguranja, Ulica grada Vukovara 282, 10000 Zagreb; H-ABDUCO d.o.o.</derivirana_varijabla>
  </DomainObject.Predmet.StrankaFormatedWithAdress>
  <DomainObject.Predmet.StrankaFormatedWithAdressOIB>
    <izvorni_sadrzaj> Financijska agencija, OIB 85821130368, Ulica grada Vukovara 70, 10000 Zagreb; TERMOCOMMERCE društvo s ograničenom odgovornošću za proizvodnju, trgovinu, servis i održavanje strojeva i uređaja - u stečaju, OIB 09627920501, Kneza Branimira 173, 10000 Zagreb; EUROHERC osiguranje - dioničko društvo za osiguranje imovine i osoba i druge poslove osiguranja, OIB 22694857747, Ulica grada Vukovara 282, 10000 Zagreb; H-ABDUCO d.o.o.</izvorni_sadrzaj>
    <derivirana_varijabla naziv="DomainObject.Predmet.StrankaFormatedWithAdressOIB_1"> Financijska agencija, OIB 85821130368, Ulica grada Vukovara 70, 10000 Zagreb; TERMOCOMMERCE društvo s ograničenom odgovornošću za proizvodnju, trgovinu, servis i održavanje strojeva i uređaja - u stečaju, OIB 09627920501, Kneza Branimira 173, 10000 Zagreb; EUROHERC osiguranje - dioničko društvo za osiguranje imovine i osoba i druge poslove osiguranja, OIB 22694857747, Ulica grada Vukovara 282, 10000 Zagreb; H-ABDUCO d.o.o.</derivirana_varijabla>
  </DomainObject.Predmet.StrankaFormatedWithAdressOIB>
  <DomainObject.Predmet.StrankaWithAdress>
    <izvorni_sadrzaj>Financijska agencija Ulica grada Vukovara 70,10000 Zagreb,TERMOCOMMERCE društvo s ograničenom odgovornošću za proizvodnju, trgovinu, servis i održavanje strojeva i uređaja - u stečaju Kneza Branimira 173,10000 Zagreb,EUROHERC osiguranje - dioničko društvo za osiguranje imovine i osoba i druge poslove osiguranja Ulica grada Vukovara 282,10000 Zagreb,H-ABDUCO d.o.o. </izvorni_sadrzaj>
    <derivirana_varijabla naziv="DomainObject.Predmet.StrankaWithAdress_1">Financijska agencija Ulica grada Vukovara 70,10000 Zagreb,TERMOCOMMERCE društvo s ograničenom odgovornošću za proizvodnju, trgovinu, servis i održavanje strojeva i uređaja - u stečaju Kneza Branimira 173,10000 Zagreb,EUROHERC osiguranje - dioničko društvo za osiguranje imovine i osoba i druge poslove osiguranja Ulica grada Vukovara 282,10000 Zagreb,H-ABDUCO d.o.o. </derivirana_varijabla>
  </DomainObject.Predmet.StrankaWithAdress>
  <DomainObject.Predmet.StrankaWithAdressOIB>
    <izvorni_sadrzaj>Financijska agencija, OIB 85821130368, Ulica grada Vukovara 70,10000 Zagreb,TERMOCOMMERCE društvo s ograničenom odgovornošću za proizvodnju, trgovinu, servis i održavanje strojeva i uređaja - u stečaju, OIB 09627920501, Kneza Branimira 173,10000 Zagreb,EUROHERC osiguranje - dioničko društvo za osiguranje imovine i osoba i druge poslove osiguranja, OIB 22694857747, Ulica grada Vukovara 282,10000 Zagreb,H-ABDUCO d.o.o.</izvorni_sadrzaj>
    <derivirana_varijabla naziv="DomainObject.Predmet.StrankaWithAdressOIB_1">Financijska agencija, OIB 85821130368, Ulica grada Vukovara 70,10000 Zagreb,TERMOCOMMERCE društvo s ograničenom odgovornošću za proizvodnju, trgovinu, servis i održavanje strojeva i uređaja - u stečaju, OIB 09627920501, Kneza Branimira 173,10000 Zagreb,EUROHERC osiguranje - dioničko društvo za osiguranje imovine i osoba i druge poslove osiguranja, OIB 22694857747, Ulica grada Vukovara 282,10000 Zagreb,H-ABDUCO d.o.o.</derivirana_varijabla>
  </DomainObject.Predmet.StrankaWithAdressOIB>
  <DomainObject.Predmet.StrankaNazivFormated>
    <izvorni_sadrzaj>Financijska agencija,TERMOCOMMERCE društvo s ograničenom odgovornošću za proizvodnju, trgovinu, servis i održavanje strojeva i uređaja - u stečaju,EUROHERC osiguranje - dioničko društvo za osiguranje imovine i osoba i druge poslove osiguranja,H-ABDUCO d.o.o.</izvorni_sadrzaj>
    <derivirana_varijabla naziv="DomainObject.Predmet.StrankaNazivFormated_1">Financijska agencija,TERMOCOMMERCE društvo s ograničenom odgovornošću za proizvodnju, trgovinu, servis i održavanje strojeva i uređaja - u stečaju,EUROHERC osiguranje - dioničko društvo za osiguranje imovine i osoba i druge poslove osiguranja,H-ABDUCO d.o.o.</derivirana_varijabla>
  </DomainObject.Predmet.StrankaNazivFormated>
  <DomainObject.Predmet.StrankaNazivFormatedOIB>
    <izvorni_sadrzaj>Financijska agencija, OIB 85821130368,TERMOCOMMERCE društvo s ograničenom odgovornošću za proizvodnju, trgovinu, servis i održavanje strojeva i uređaja - u stečaju, OIB 09627920501,EUROHERC osiguranje - dioničko društvo za osiguranje imovine i osoba i druge poslove osiguranja, OIB 22694857747,H-ABDUCO d.o.o.</izvorni_sadrzaj>
    <derivirana_varijabla naziv="DomainObject.Predmet.StrankaNazivFormatedOIB_1">Financijska agencija, OIB 85821130368,TERMOCOMMERCE društvo s ograničenom odgovornošću za proizvodnju, trgovinu, servis i održavanje strojeva i uređaja - u stečaju, OIB 09627920501,EUROHERC osiguranje - dioničko društvo za osiguranje imovine i osoba i druge poslove osiguranja, OIB 22694857747,H-ABDUCO d.o.o.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</izvorni_sadrzaj>
    <derivirana_varijabla naziv="DomainObject.Predmet.StrankaListFormated_1"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</derivirana_varijabla>
  </DomainObject.Predmet.StrankaListFormated>
  <DomainObject.Predmet.StrankaListFormatedOIB>
    <izvorni_sadrzaj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</izvorni_sadrzaj>
    <derivirana_varijabla naziv="DomainObject.Predmet.StrankaListFormatedOIB_1"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</derivirana_varijabla>
  </DomainObject.Predmet.StrankaListFormatedOIB>
  <DomainObject.Predmet.StrankaListFormatedWithAdress>
    <izvorni_sadrzaj>
      <item>Financijska agencija, Ulica grada Vukovara 70, 10000 Zagreb</item>
      <item>TERMOCOMMERCE društvo s ograničenom odgovornošću za proizvodnju, trgovinu, servis i održavanje strojeva i uređaja - u stečaju, Kneza Branimira 173, 10000 Zagreb</item>
      <item>EUROHERC osiguranje - dioničko društvo za osiguranje imovine i osoba i druge poslove osiguranja, Ulica grada Vukovara 282, 10000 Zagreb</item>
      <item>H-ABDUCO d.o.o.</item>
    </izvorni_sadrzaj>
    <derivirana_varijabla naziv="DomainObject.Predmet.StrankaListFormatedWithAdress_1">
      <item>Financijska agencija, Ulica grada Vukovara 70, 10000 Zagreb</item>
      <item>TERMOCOMMERCE društvo s ograničenom odgovornošću za proizvodnju, trgovinu, servis i održavanje strojeva i uređaja - u stečaju, Kneza Branimira 173, 10000 Zagreb</item>
      <item>EUROHERC osiguranje - dioničko društvo za osiguranje imovine i osoba i druge poslove osiguranja, Ulica grada Vukovara 282, 10000 Zagreb</item>
      <item>H-ABDUCO d.o.o.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TERMOCOMMERCE društvo s ograničenom odgovornošću za proizvodnju, trgovinu, servis i održavanje strojeva i uređaja - u stečaju, OIB 09627920501, Kneza Branimira 173, 10000 Zagreb</item>
      <item>EUROHERC osiguranje - dioničko društvo za osiguranje imovine i osoba i druge poslove osiguranja, OIB 22694857747, Ulica grada Vukovara 282, 10000 Zagreb</item>
      <item>H-ABDUCO d.o.o.</item>
    </izvorni_sadrzaj>
    <derivirana_varijabla naziv="DomainObject.Predmet.StrankaListFormatedWithAdressOIB_1">
      <item>Financijska agencija, OIB 85821130368, Ulica grada Vukovara 70, 10000 Zagreb</item>
      <item>TERMOCOMMERCE društvo s ograničenom odgovornošću za proizvodnju, trgovinu, servis i održavanje strojeva i uređaja - u stečaju, OIB 09627920501, Kneza Branimira 173, 10000 Zagreb</item>
      <item>EUROHERC osiguranje - dioničko društvo za osiguranje imovine i osoba i druge poslove osiguranja, OIB 22694857747, Ulica grada Vukovara 282, 10000 Zagreb</item>
      <item>H-ABDUCO d.o.o.</item>
    </derivirana_varijabla>
  </DomainObject.Predmet.StrankaListFormatedWithAdressOIB>
  <DomainObject.Predmet.StrankaListNazivFormated>
    <izvorni_sadrzaj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</izvorni_sadrzaj>
    <derivirana_varijabla naziv="DomainObject.Predmet.StrankaListNazivFormated_1"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</derivirana_varijabla>
  </DomainObject.Predmet.StrankaListNazivFormated>
  <DomainObject.Predmet.StrankaListNazivFormatedOIB>
    <izvorni_sadrzaj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</izvorni_sadrzaj>
    <derivirana_varijabla naziv="DomainObject.Predmet.StrankaListNazivFormatedOIB_1"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</derivirana_varijabla>
  </DomainObject.Predmet.StrankaListNazivFormatedOIB>
  <DomainObject.Predmet.ProtuStrankaListFormated>
    <izvorni_sadrzaj>
      <item>DOBRANJE-ING,d.o.o. za graditeljstvo i trgovinu</item>
    </izvorni_sadrzaj>
    <derivirana_varijabla naziv="DomainObject.Predmet.ProtuStrankaListFormated_1">
      <item>DOBRANJE-ING,d.o.o. za graditeljstvo i trgovinu</item>
    </derivirana_varijabla>
  </DomainObject.Predmet.ProtuStrankaListFormated>
  <DomainObject.Predmet.ProtuStrankaListFormatedOIB>
    <izvorni_sadrzaj>
      <item>DOBRANJE-ING,d.o.o. za graditeljstvo i trgovinu, OIB 82590342466</item>
    </izvorni_sadrzaj>
    <derivirana_varijabla naziv="DomainObject.Predmet.ProtuStrankaListFormatedOIB_1">
      <item>DOBRANJE-ING,d.o.o. za graditeljstvo i trgovinu, OIB 82590342466</item>
    </derivirana_varijabla>
  </DomainObject.Predmet.ProtuStrankaListFormatedOIB>
  <DomainObject.Predmet.ProtuStrankaListFormatedWithAdress>
    <izvorni_sadrzaj>
      <item>DOBRANJE-ING,d.o.o. za graditeljstvo i trgovinu, Splitska/bb, 20350 Metković</item>
    </izvorni_sadrzaj>
    <derivirana_varijabla naziv="DomainObject.Predmet.ProtuStrankaListFormatedWithAdress_1">
      <item>DOBRANJE-ING,d.o.o. za graditeljstvo i trgovinu, Splitska/bb, 20350 Metković</item>
    </derivirana_varijabla>
  </DomainObject.Predmet.ProtuStrankaListFormatedWithAdress>
  <DomainObject.Predmet.ProtuStrankaListFormatedWithAdressOIB>
    <izvorni_sadrzaj>
      <item>DOBRANJE-ING,d.o.o. za graditeljstvo i trgovinu, OIB 82590342466, Splitska/bb, 20350 Metković</item>
    </izvorni_sadrzaj>
    <derivirana_varijabla naziv="DomainObject.Predmet.ProtuStrankaListFormatedWithAdressOIB_1">
      <item>DOBRANJE-ING,d.o.o. za graditeljstvo i trgovinu, OIB 82590342466, Splitska/bb, 20350 Metković</item>
    </derivirana_varijabla>
  </DomainObject.Predmet.ProtuStrankaListFormatedWithAdressOIB>
  <DomainObject.Predmet.ProtuStrankaListNazivFormated>
    <izvorni_sadrzaj>
      <item>DOBRANJE-ING,d.o.o. za graditeljstvo i trgovinu</item>
    </izvorni_sadrzaj>
    <derivirana_varijabla naziv="DomainObject.Predmet.ProtuStrankaListNazivFormated_1">
      <item>DOBRANJE-ING,d.o.o. za graditeljstvo i trgovinu</item>
    </derivirana_varijabla>
  </DomainObject.Predmet.ProtuStrankaListNazivFormated>
  <DomainObject.Predmet.ProtuStrankaListNazivFormatedOIB>
    <izvorni_sadrzaj>
      <item>DOBRANJE-ING,d.o.o. za graditeljstvo i trgovinu, OIB 82590342466</item>
    </izvorni_sadrzaj>
    <derivirana_varijabla naziv="DomainObject.Predmet.ProtuStrankaListNazivFormatedOIB_1">
      <item>DOBRANJE-ING,d.o.o. za graditeljstvo i trgovinu, OIB 82590342466</item>
    </derivirana_varijabla>
  </DomainObject.Predmet.ProtuStrankaListNazivFormatedOIB>
  <DomainObject.Predmet.OstaliListFormated>
    <izvorni_sadrzaj>
      <item>Tihan Hilje</item>
      <item>OD Grgić&amp;partneri, Marijana Temali</item>
      <item>NARODNE NOVINE, dioničko društvo za izdavanje i tiskanje Službenog lista Republike Hrvatske, službenih i drugih obrazaca te </item>
      <item>Rajko Rodin</item>
      <item>FINANCIJSKA AGENCIJA - Regionalni centar Split</item>
      <item>Zoran Tomić Hrvatske šume</item>
      <item>Ivan Rodin</item>
      <item>Ljiljana Maravić Pirš Terra Jaska</item>
      <item>st.up. Mato Marić</item>
    </izvorni_sadrzaj>
    <derivirana_varijabla naziv="DomainObject.Predmet.OstaliListFormated_1">
      <item>Tihan Hilje</item>
      <item>OD Grgić&amp;partneri, Marijana Temali</item>
      <item>NARODNE NOVINE, dioničko društvo za izdavanje i tiskanje Službenog lista Republike Hrvatske, službenih i drugih obrazaca te </item>
      <item>Rajko Rodin</item>
      <item>FINANCIJSKA AGENCIJA - Regionalni centar Split</item>
      <item>Zoran Tomić Hrvatske šume</item>
      <item>Ivan Rodin</item>
      <item>Ljiljana Maravić Pirš Terra Jaska</item>
      <item>st.up. Mato Marić</item>
    </derivirana_varijabla>
  </DomainObject.Predmet.OstaliListFormated>
  <DomainObject.Predmet.OstaliListFormatedOIB>
    <izvorni_sadrzaj>
      <item>Tihan Hilje</item>
      <item>OD Grgić&amp;partneri, Marijana Temali</item>
      <item>NARODNE NOVINE, dioničko društvo za izdavanje i tiskanje Službenog lista Republike Hrvatske, službenih i drugih obrazaca te , OIB 64546066176</item>
      <item>Rajko Rodin, OIB 91961891615</item>
      <item>FINANCIJSKA AGENCIJA - Regionalni centar Split</item>
      <item>Zoran Tomić Hrvatske šume</item>
      <item>Ivan Rodin, OIB 69836325378</item>
      <item>Ljiljana Maravić Pirš Terra Jaska</item>
      <item>st.up. Mato Marić</item>
    </izvorni_sadrzaj>
    <derivirana_varijabla naziv="DomainObject.Predmet.OstaliListFormatedOIB_1">
      <item>Tihan Hilje</item>
      <item>OD Grgić&amp;partneri, Marijana Temali</item>
      <item>NARODNE NOVINE, dioničko društvo za izdavanje i tiskanje Službenog lista Republike Hrvatske, službenih i drugih obrazaca te , OIB 64546066176</item>
      <item>Rajko Rodin, OIB 91961891615</item>
      <item>FINANCIJSKA AGENCIJA - Regionalni centar Split</item>
      <item>Zoran Tomić Hrvatske šume</item>
      <item>Ivan Rodin, OIB 69836325378</item>
      <item>Ljiljana Maravić Pirš Terra Jaska</item>
      <item>st.up. Mato Marić</item>
    </derivirana_varijabla>
  </DomainObject.Predmet.OstaliListFormatedOIB>
  <DomainObject.Predmet.OstaliListFormatedWithAdress>
    <izvorni_sadrzaj>
      <item>Tihan Hilje</item>
      <item>OD Grgić&amp;partneri, Marijana Temali</item>
      <item>NARODNE NOVINE, dioničko društvo za izdavanje i tiskanje Službenog lista Republike Hrvatske, službenih i drugih obrazaca te , Savski Gaj XIII. put 6, 10000 Zagreb</item>
      <item>Rajko Rodin, Ul. P. Krešimira IV 15, 20350 Metković</item>
      <item>FINANCIJSKA AGENCIJA - Regionalni centar Split, Mažuranićevo šetalište 24b, 21000 Split</item>
      <item>Zoran Tomić Hrvatske šume, Zelinska 2/1, 10000 Zagreb</item>
      <item>Ivan Rodin, Ul. Petra Krešimira IV 15, 20350 Metković</item>
      <item>Ljiljana Maravić Pirš Terra Jaska, Ul. Kneza Branimira 5, 10000 Zagreb</item>
      <item>st.up. Mato Marić</item>
    </izvorni_sadrzaj>
    <derivirana_varijabla naziv="DomainObject.Predmet.OstaliListFormatedWithAdress_1">
      <item>Tihan Hilje</item>
      <item>OD Grgić&amp;partneri, Marijana Temali</item>
      <item>NARODNE NOVINE, dioničko društvo za izdavanje i tiskanje Službenog lista Republike Hrvatske, službenih i drugih obrazaca te , Savski Gaj XIII. put 6, 10000 Zagreb</item>
      <item>Rajko Rodin, Ul. P. Krešimira IV 15, 20350 Metković</item>
      <item>FINANCIJSKA AGENCIJA - Regionalni centar Split, Mažuranićevo šetalište 24b, 21000 Split</item>
      <item>Zoran Tomić Hrvatske šume, Zelinska 2/1, 10000 Zagreb</item>
      <item>Ivan Rodin, Ul. Petra Krešimira IV 15, 20350 Metković</item>
      <item>Ljiljana Maravić Pirš Terra Jaska, Ul. Kneza Branimira 5, 10000 Zagreb</item>
      <item>st.up. Mato Marić</item>
    </derivirana_varijabla>
  </DomainObject.Predmet.OstaliListFormatedWithAdress>
  <DomainObject.Predmet.OstaliListFormatedWithAdressOIB>
    <izvorni_sadrzaj>
      <item>Tihan Hilje</item>
      <item>OD Grgić&amp;partneri, Marijana Temali</item>
      <item>NARODNE NOVINE, dioničko društvo za izdavanje i tiskanje Službenog lista Republike Hrvatske, službenih i drugih obrazaca te , OIB 64546066176, Savski Gaj XIII. put 6, 10000 Zagreb</item>
      <item>Rajko Rodin, OIB 91961891615, Ul. P. Krešimira IV 15, 20350 Metković</item>
      <item>FINANCIJSKA AGENCIJA - Regionalni centar Split, Mažuranićevo šetalište 24b, 21000 Split</item>
      <item>Zoran Tomić Hrvatske šume, Zelinska 2/1, 10000 Zagreb</item>
      <item>Ivan Rodin, OIB 69836325378, Ul. Petra Krešimira IV 15, 20350 Metković</item>
      <item>Ljiljana Maravić Pirš Terra Jaska, Ul. Kneza Branimira 5, 10000 Zagreb</item>
      <item>st.up. Mato Marić</item>
    </izvorni_sadrzaj>
    <derivirana_varijabla naziv="DomainObject.Predmet.OstaliListFormatedWithAdressOIB_1">
      <item>Tihan Hilje</item>
      <item>OD Grgić&amp;partneri, Marijana Temali</item>
      <item>NARODNE NOVINE, dioničko društvo za izdavanje i tiskanje Službenog lista Republike Hrvatske, službenih i drugih obrazaca te , OIB 64546066176, Savski Gaj XIII. put 6, 10000 Zagreb</item>
      <item>Rajko Rodin, OIB 91961891615, Ul. P. Krešimira IV 15, 20350 Metković</item>
      <item>FINANCIJSKA AGENCIJA - Regionalni centar Split, Mažuranićevo šetalište 24b, 21000 Split</item>
      <item>Zoran Tomić Hrvatske šume, Zelinska 2/1, 10000 Zagreb</item>
      <item>Ivan Rodin, OIB 69836325378, Ul. Petra Krešimira IV 15, 20350 Metković</item>
      <item>Ljiljana Maravić Pirš Terra Jaska, Ul. Kneza Branimira 5, 10000 Zagreb</item>
      <item>st.up. Mato Marić</item>
    </derivirana_varijabla>
  </DomainObject.Predmet.OstaliListFormatedWithAdressOIB>
  <DomainObject.Predmet.OstaliListNazivFormated>
    <izvorni_sadrzaj>
      <item>Tihan Hilje</item>
      <item>OD Grgić&amp;partneri, Marijana Temali</item>
      <item>NARODNE NOVINE, dioničko društvo za izdavanje i tiskanje Službenog lista Republike Hrvatske, službenih i drugih obrazaca te </item>
      <item>Rajko Rodin</item>
      <item>FINANCIJSKA AGENCIJA - Regionalni centar Split</item>
      <item>Zoran Tomić Hrvatske šume</item>
      <item>Ivan Rodin</item>
      <item>Ljiljana Maravić Pirš Terra Jaska</item>
      <item>st.up. Mato Marić</item>
    </izvorni_sadrzaj>
    <derivirana_varijabla naziv="DomainObject.Predmet.OstaliListNazivFormated_1">
      <item>Tihan Hilje</item>
      <item>OD Grgić&amp;partneri, Marijana Temali</item>
      <item>NARODNE NOVINE, dioničko društvo za izdavanje i tiskanje Službenog lista Republike Hrvatske, službenih i drugih obrazaca te </item>
      <item>Rajko Rodin</item>
      <item>FINANCIJSKA AGENCIJA - Regionalni centar Split</item>
      <item>Zoran Tomić Hrvatske šume</item>
      <item>Ivan Rodin</item>
      <item>Ljiljana Maravić Pirš Terra Jaska</item>
      <item>st.up. Mato Marić</item>
    </derivirana_varijabla>
  </DomainObject.Predmet.OstaliListNazivFormated>
  <DomainObject.Predmet.OstaliListNazivFormatedOIB>
    <izvorni_sadrzaj>
      <item>Tihan Hilje</item>
      <item>OD Grgić&amp;partneri, Marijana Temali</item>
      <item>NARODNE NOVINE, dioničko društvo za izdavanje i tiskanje Službenog lista Republike Hrvatske, službenih i drugih obrazaca te , OIB 64546066176</item>
      <item>Rajko Rodin, OIB 91961891615</item>
      <item>FINANCIJSKA AGENCIJA - Regionalni centar Split</item>
      <item>Zoran Tomić Hrvatske šume</item>
      <item>Ivan Rodin, OIB 69836325378</item>
      <item>Ljiljana Maravić Pirš Terra Jaska</item>
      <item>st.up. Mato Marić</item>
    </izvorni_sadrzaj>
    <derivirana_varijabla naziv="DomainObject.Predmet.OstaliListNazivFormatedOIB_1">
      <item>Tihan Hilje</item>
      <item>OD Grgić&amp;partneri, Marijana Temali</item>
      <item>NARODNE NOVINE, dioničko društvo za izdavanje i tiskanje Službenog lista Republike Hrvatske, službenih i drugih obrazaca te , OIB 64546066176</item>
      <item>Rajko Rodin, OIB 91961891615</item>
      <item>FINANCIJSKA AGENCIJA - Regionalni centar Split</item>
      <item>Zoran Tomić Hrvatske šume</item>
      <item>Ivan Rodin, OIB 69836325378</item>
      <item>Ljiljana Maravić Pirš Terra Jaska</item>
      <item>st.up. Mato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DOBRANJE-ING,d.o.o. za graditeljstvo i trgovinu</izvorni_sadrzaj>
    <derivirana_varijabla naziv="DomainObject.Predmet.ProtustrankaIDrugi_1">DOBRANJE-ING,d.o.o. za graditeljstvo i trgovinu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DOBRANJE-ING,d.o.o. za graditeljstvo i trgovinu, OIB 82590342466, Splitska/bb, 20350 Metković</izvorni_sadrzaj>
    <derivirana_varijabla naziv="DomainObject.Predmet.ProtustrankaIDrugiAdressOIB_1">DOBRANJE-ING,d.o.o. za graditeljstvo i trgovinu, OIB 82590342466,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DOBRANJE-ING,d.o.o. za graditeljstvo i trgovinu</item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  <item>Tihan Hilje</item>
      <item>OD Grgić&amp;partneri, Marijana Temali</item>
      <item>NARODNE NOVINE, dioničko društvo za izdavanje i tiskanje Službenog lista Republike Hrvatske, službenih i drugih obrazaca te </item>
      <item>Rajko Rodin</item>
      <item>FINANCIJSKA AGENCIJA - Regionalni centar Split</item>
      <item>Zoran Tomić Hrvatske šume</item>
      <item>Ivan Rodin</item>
      <item>Ljiljana Maravić Pirš Terra Jaska</item>
      <item>st.up. Mato Marić</item>
    </izvorni_sadrzaj>
    <derivirana_varijabla naziv="DomainObject.Predmet.SudioniciListNaziv_1">
      <item>DOBRANJE-ING,d.o.o. za graditeljstvo i trgovinu</item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  <item>Tihan Hilje</item>
      <item>OD Grgić&amp;partneri, Marijana Temali</item>
      <item>NARODNE NOVINE, dioničko društvo za izdavanje i tiskanje Službenog lista Republike Hrvatske, službenih i drugih obrazaca te </item>
      <item>Rajko Rodin</item>
      <item>FINANCIJSKA AGENCIJA - Regionalni centar Split</item>
      <item>Zoran Tomić Hrvatske šume</item>
      <item>Ivan Rodin</item>
      <item>Ljiljana Maravić Pirš Terra Jaska</item>
      <item>st.up. Mato Marić</item>
    </derivirana_varijabla>
  </DomainObject.Predmet.SudioniciListNaziv>
  <DomainObject.Predmet.SudioniciListAdressOIB>
    <izvorni_sadrzaj>
      <item>DOBRANJE-ING,d.o.o. za graditeljstvo i trgovinu, OIB 82590342466, Splitska/bb,20350 Metković</item>
      <item>Financijska agencija, OIB 85821130368, Ulica grada Vukovara 70,10000 Zagreb</item>
      <item>TERMOCOMMERCE društvo s ograničenom odgovornošću za proizvodnju, trgovinu, servis i održavanje strojeva i uređaja - u stečaju, OIB 09627920501, Kneza Branimira 173,10000 Zagreb</item>
      <item>EUROHERC osiguranje - dioničko društvo za osiguranje imovine i osoba i druge poslove osiguranja, OIB 22694857747, Ulica grada Vukovara 282,10000 Zagreb</item>
      <item>H-ABDUCO d.o.o.</item>
      <item>Tihan Hilje</item>
      <item>OD Grgić&amp;partneri, Marijana Temali</item>
      <item>NARODNE NOVINE, dioničko društvo za izdavanje i tiskanje Službenog lista Republike Hrvatske, službenih i drugih obrazaca te , OIB 64546066176, Savski Gaj XIII. put 6,10000 Zagreb</item>
      <item>Rajko Rodin, OIB 91961891615, Ul. P. Krešimira IV 15,20350 Metković</item>
      <item>FINANCIJSKA AGENCIJA - Regionalni centar Split, Mažuranićevo šetalište 24b,21000 Split</item>
      <item>Zoran Tomić Hrvatske šume, Zelinska 2/1,10000 Zagreb</item>
      <item>Ivan Rodin, OIB 69836325378, Ul. Petra Krešimira IV 15,20350 Metković</item>
      <item>Ljiljana Maravić Pirš Terra Jaska, Ul. Kneza Branimira 5,10000 Zagreb</item>
      <item>st.up. Mato Marić</item>
    </izvorni_sadrzaj>
    <derivirana_varijabla naziv="DomainObject.Predmet.SudioniciListAdressOIB_1">
      <item>DOBRANJE-ING,d.o.o. za graditeljstvo i trgovinu, OIB 82590342466, Splitska/bb,20350 Metković</item>
      <item>Financijska agencija, OIB 85821130368, Ulica grada Vukovara 70,10000 Zagreb</item>
      <item>TERMOCOMMERCE društvo s ograničenom odgovornošću za proizvodnju, trgovinu, servis i održavanje strojeva i uređaja - u stečaju, OIB 09627920501, Kneza Branimira 173,10000 Zagreb</item>
      <item>EUROHERC osiguranje - dioničko društvo za osiguranje imovine i osoba i druge poslove osiguranja, OIB 22694857747, Ulica grada Vukovara 282,10000 Zagreb</item>
      <item>H-ABDUCO d.o.o.</item>
      <item>Tihan Hilje</item>
      <item>OD Grgić&amp;partneri, Marijana Temali</item>
      <item>NARODNE NOVINE, dioničko društvo za izdavanje i tiskanje Službenog lista Republike Hrvatske, službenih i drugih obrazaca te , OIB 64546066176, Savski Gaj XIII. put 6,10000 Zagreb</item>
      <item>Rajko Rodin, OIB 91961891615, Ul. P. Krešimira IV 15,20350 Metković</item>
      <item>FINANCIJSKA AGENCIJA - Regionalni centar Split, Mažuranićevo šetalište 24b,21000 Split</item>
      <item>Zoran Tomić Hrvatske šume, Zelinska 2/1,10000 Zagreb</item>
      <item>Ivan Rodin, OIB 69836325378, Ul. Petra Krešimira IV 15,20350 Metković</item>
      <item>Ljiljana Maravić Pirš Terra Jaska, Ul. Kneza Branimira 5,10000 Zagreb</item>
      <item>st.up. Mato Marić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82590342466</item>
      <item>, OIB 09627920501</item>
      <item>, OIB 22694857747</item>
      <item>, OIB null</item>
      <item>, OIB null</item>
      <item>, OIB null</item>
      <item>, OIB 64546066176</item>
      <item>, OIB 91961891615</item>
      <item>, OIB null</item>
      <item>, OIB null</item>
      <item>, OIB 69836325378</item>
      <item>, OIB null</item>
      <item>, OIB null</item>
    </izvorni_sadrzaj>
    <derivirana_varijabla naziv="DomainObject.Predmet.SudioniciListNazivOIB_1">
      <item>, OIB 85821130368</item>
      <item>, OIB 82590342466</item>
      <item>, OIB 09627920501</item>
      <item>, OIB 22694857747</item>
      <item>, OIB null</item>
      <item>, OIB null</item>
      <item>, OIB null</item>
      <item>, OIB 64546066176</item>
      <item>, OIB 91961891615</item>
      <item>, OIB null</item>
      <item>, OIB null</item>
      <item>, OIB 69836325378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travnja 2019.</izvorni_sadrzaj>
    <derivirana_varijabla naziv="DomainObject.PredzadnjaOdlukaIzPredmeta.DatumDonosenjaOdluke_1">10. travnja 2019.</derivirana_varijabla>
  </DomainObject.PredzadnjaOdlukaIzPredmeta.DatumDonosenjaOdluke>
  <DomainObject.PredzadnjaOdlukaIzPredmeta.Oznaka>
    <izvorni_sadrzaj>St-21/2019-196</izvorni_sadrzaj>
    <derivirana_varijabla naziv="DomainObject.PredzadnjaOdlukaIzPredmeta.Oznaka_1">St-21/2019-196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273</properties:Words>
  <properties:Characters>1501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1794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2019-05-27T07:56:00Z</dcterms:created>
  <dc:creator>RH-TDU</dc:creator>
  <cp:lastModifiedBy>Sanja Vuković</cp:lastModifiedBy>
  <cp:lastPrinted>2019-05-27T07:58:00Z</cp:lastPrinted>
  <dcterms:modified xmlns:xsi="http://www.w3.org/2001/XMLSchema-instance" xsi:type="dcterms:W3CDTF">2019-05-27T08:01:00Z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(ROČIŠTE ZA DIOBU KUPOVNINE  dobranje 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