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c1012" w14:paraId="91c1012" w:rsidRDefault="00EE7E00" w:rsidP="00910611" w:rsidR="00EE7E00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E7E00" w:rsidP="00910611" w:rsidR="00EE7E00">
      <w:r>
        <w:rPr>
          <w:rFonts w:eastAsia="MS Mincho"/>
          <w:szCs w:val="24"/>
        </w:rPr>
        <w:t>REPUBLIKA HRVATSKA</w:t>
      </w:r>
    </w:p>
    <w:p w:rsidRDefault="00EE7E00" w:rsidP="00910611" w:rsidR="00EE7E00">
      <w:r>
        <w:rPr>
          <w:rFonts w:eastAsia="MS Mincho"/>
          <w:szCs w:val="24"/>
        </w:rPr>
        <w:t>TRGOVAČKI SUD U RIJECI</w:t>
      </w:r>
    </w:p>
    <w:p w:rsidRDefault="00EE7E00" w:rsidR="00EE7E00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C31925" w:rsidP="00C31925" w:rsidR="00C31925"/>
    <w:p w:rsidRDefault="00C31925" w:rsidP="00C31925" w:rsidR="00C31925"/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R E P U B L I K A    H R V A T S K A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Z A K LJ U Č A K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</w:p>
    <w:p w:rsidRDefault="00C31925" w:rsidP="00F15AF2" w:rsidR="00C31925" w:rsidRPr="002708CB">
      <w:pPr>
        <w:jc w:val="both"/>
        <w:rPr>
          <w:rFonts w:cs="Arial" w:hAnsi="Arial" w:ascii="Arial"/>
          <w:color w:val="003366"/>
          <w:sz w:val="18"/>
          <w:szCs w:val="18"/>
        </w:rPr>
      </w:pPr>
      <w:r w:rsidRPr="00BF318E">
        <w:rPr>
          <w:sz w:val="24"/>
          <w:szCs w:val="24"/>
        </w:rPr>
        <w:tab/>
        <w:t xml:space="preserve">Trgovački sud u Rijeci, po sucu Veri Jelenović, </w:t>
      </w:r>
      <w:r w:rsidRPr="00BF318E">
        <w:rPr>
          <w:sz w:val="24"/>
          <w:szCs w:val="24"/>
          <w:lang w:val="en-GB"/>
        </w:rPr>
        <w:t>u stečajnom predmetu povodom zahtjeva</w:t>
      </w:r>
      <w:r w:rsidRPr="00BF318E">
        <w:rPr>
          <w:sz w:val="24"/>
          <w:szCs w:val="24"/>
        </w:rPr>
        <w:t xml:space="preserve"> Financijske agencije, Zagreb, Ulica grada Vukovara 70, OIB: 85821130368, Regionalni centar Rijeka, Podružnica Rijeka, F. Kurelca 8, Rijeka, za provedbu skraćenog stečajnog postupka nad dužnikom</w:t>
      </w:r>
      <w:r w:rsidRPr="00E536C9">
        <w:rPr>
          <w:sz w:val="24"/>
          <w:szCs w:val="24"/>
        </w:rPr>
        <w:t xml:space="preserve"> </w:t>
      </w:r>
      <w:r w:rsidR="00F15AF2" w:rsidRPr="00F15AF2">
        <w:rPr>
          <w:sz w:val="24"/>
          <w:szCs w:val="24"/>
        </w:rPr>
        <w:t>Ustanova za obrazovanje odraslih – VERTE Rijeka (Grad Rijeka), Milutina Barača 19/2</w:t>
      </w:r>
      <w:r w:rsidRPr="00F15AF2">
        <w:rPr>
          <w:sz w:val="24"/>
          <w:szCs w:val="24"/>
        </w:rPr>
        <w:t xml:space="preserve">, </w:t>
      </w:r>
      <w:r w:rsidR="00F15AF2" w:rsidRPr="00F15AF2">
        <w:rPr>
          <w:rFonts w:eastAsiaTheme="minorHAnsi"/>
          <w:bCs/>
          <w:sz w:val="24"/>
          <w:szCs w:val="24"/>
          <w:lang w:eastAsia="en-US"/>
        </w:rPr>
        <w:t xml:space="preserve">MBS: </w:t>
      </w:r>
      <w:r w:rsidR="00F15AF2" w:rsidRPr="00F15AF2">
        <w:rPr>
          <w:sz w:val="24"/>
          <w:szCs w:val="24"/>
        </w:rPr>
        <w:t>040230946</w:t>
      </w:r>
      <w:r w:rsidR="002708CB" w:rsidRPr="00F15AF2">
        <w:rPr>
          <w:sz w:val="24"/>
          <w:szCs w:val="24"/>
        </w:rPr>
        <w:t xml:space="preserve">, </w:t>
      </w:r>
      <w:r w:rsidR="00F1653E" w:rsidRPr="00F15AF2">
        <w:rPr>
          <w:rFonts w:eastAsiaTheme="minorHAnsi"/>
          <w:bCs/>
          <w:sz w:val="24"/>
          <w:szCs w:val="24"/>
          <w:lang w:eastAsia="en-US"/>
        </w:rPr>
        <w:t xml:space="preserve">OIB : </w:t>
      </w:r>
      <w:r w:rsidR="00F15AF2" w:rsidRPr="00F15AF2">
        <w:rPr>
          <w:sz w:val="24"/>
          <w:szCs w:val="24"/>
        </w:rPr>
        <w:t>05414209710</w:t>
      </w:r>
      <w:r w:rsidRPr="00BF318E">
        <w:rPr>
          <w:sz w:val="24"/>
          <w:szCs w:val="24"/>
        </w:rPr>
        <w:t xml:space="preserve">, </w:t>
      </w:r>
      <w:r w:rsidR="000437BE">
        <w:rPr>
          <w:sz w:val="24"/>
          <w:szCs w:val="24"/>
        </w:rPr>
        <w:t>2</w:t>
      </w:r>
      <w:r w:rsidR="002708CB">
        <w:rPr>
          <w:sz w:val="24"/>
          <w:szCs w:val="24"/>
        </w:rPr>
        <w:t>. veljače 2016</w:t>
      </w:r>
      <w:r w:rsidRPr="00BF318E">
        <w:rPr>
          <w:sz w:val="24"/>
          <w:szCs w:val="24"/>
        </w:rPr>
        <w:t>. godine,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z a k lj u č i o      j e </w:t>
      </w:r>
    </w:p>
    <w:p w:rsidRDefault="00C31925" w:rsidP="00C31925" w:rsidR="00C31925" w:rsidRPr="00BF318E">
      <w:pPr>
        <w:jc w:val="center"/>
        <w:rPr>
          <w:sz w:val="24"/>
          <w:szCs w:val="24"/>
        </w:rPr>
      </w:pP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Poziva se HRVATSKI ZAVOD ZA MIROVINSKO OSIGURANJE, Zagreb, </w:t>
      </w:r>
      <w:r>
        <w:rPr>
          <w:sz w:val="24"/>
          <w:szCs w:val="24"/>
        </w:rPr>
        <w:t>A. Mihanovića 3</w:t>
      </w:r>
      <w:r w:rsidRPr="00BF318E">
        <w:rPr>
          <w:sz w:val="24"/>
          <w:szCs w:val="24"/>
        </w:rPr>
        <w:t xml:space="preserve">, dostaviti sudu pozivom na gornji broj spisa, podatke o zaposlenim osobama kod dužnika </w:t>
      </w:r>
      <w:r w:rsidR="00F15AF2" w:rsidRPr="00F15AF2">
        <w:rPr>
          <w:sz w:val="24"/>
          <w:szCs w:val="24"/>
        </w:rPr>
        <w:t xml:space="preserve">Ustanova za obrazovanje odraslih – VERTE Rijeka (Grad Rijeka), Milutina Barača 19/2, </w:t>
      </w:r>
      <w:r w:rsidR="00F15AF2" w:rsidRPr="00F15AF2">
        <w:rPr>
          <w:rFonts w:eastAsiaTheme="minorHAnsi"/>
          <w:bCs/>
          <w:sz w:val="24"/>
          <w:szCs w:val="24"/>
          <w:lang w:eastAsia="en-US"/>
        </w:rPr>
        <w:t xml:space="preserve">MBS: </w:t>
      </w:r>
      <w:r w:rsidR="00F15AF2" w:rsidRPr="00F15AF2">
        <w:rPr>
          <w:sz w:val="24"/>
          <w:szCs w:val="24"/>
        </w:rPr>
        <w:t xml:space="preserve">040230946, </w:t>
      </w:r>
      <w:r w:rsidR="00F15AF2" w:rsidRPr="00F15AF2">
        <w:rPr>
          <w:rFonts w:eastAsiaTheme="minorHAnsi"/>
          <w:bCs/>
          <w:sz w:val="24"/>
          <w:szCs w:val="24"/>
          <w:lang w:eastAsia="en-US"/>
        </w:rPr>
        <w:t xml:space="preserve">OIB : </w:t>
      </w:r>
      <w:r w:rsidR="00F15AF2" w:rsidRPr="00F15AF2">
        <w:rPr>
          <w:sz w:val="24"/>
          <w:szCs w:val="24"/>
        </w:rPr>
        <w:t>05414209710</w:t>
      </w:r>
      <w:r w:rsidR="00F1653E" w:rsidRPr="00BF318E">
        <w:rPr>
          <w:sz w:val="24"/>
          <w:szCs w:val="24"/>
        </w:rPr>
        <w:t xml:space="preserve"> </w:t>
      </w:r>
      <w:r w:rsidRPr="00BF318E">
        <w:rPr>
          <w:sz w:val="24"/>
          <w:szCs w:val="24"/>
        </w:rPr>
        <w:t>(podaci o djelatnicima ili potvrda da nema zaposlenih osoba) na dan pisanja potvrde.</w:t>
      </w:r>
    </w:p>
    <w:p w:rsidRDefault="00C31925" w:rsidP="00C31925" w:rsidR="00C31925" w:rsidRPr="00BF318E">
      <w:pPr>
        <w:ind w:firstLine="708"/>
        <w:jc w:val="both"/>
        <w:rPr>
          <w:sz w:val="24"/>
          <w:szCs w:val="24"/>
        </w:rPr>
      </w:pP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Obrazloženje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  <w:lang w:val="en-GB"/>
        </w:rPr>
      </w:pPr>
      <w:r w:rsidRPr="00BF318E">
        <w:rPr>
          <w:sz w:val="24"/>
          <w:szCs w:val="24"/>
          <w:lang w:val="en-GB"/>
        </w:rPr>
        <w:t xml:space="preserve">Financijska agencija podnijela je, na temelju odredbe čl. 429. st. 1. Stečajnog zakona (NN br. 71/15, dalje: SZ), zahtjev za provedbu skraćenog stečajnog postupka nad dužnikom </w:t>
      </w:r>
      <w:r w:rsidR="00F15AF2" w:rsidRPr="00F15AF2">
        <w:rPr>
          <w:sz w:val="24"/>
          <w:szCs w:val="24"/>
        </w:rPr>
        <w:t xml:space="preserve">Ustanova za obrazovanje odraslih – VERTE Rijeka (Grad Rijeka), Milutina Barača 19/2, </w:t>
      </w:r>
      <w:r w:rsidR="00F15AF2" w:rsidRPr="00F15AF2">
        <w:rPr>
          <w:rFonts w:eastAsiaTheme="minorHAnsi"/>
          <w:bCs/>
          <w:sz w:val="24"/>
          <w:szCs w:val="24"/>
          <w:lang w:eastAsia="en-US"/>
        </w:rPr>
        <w:t xml:space="preserve">MBS: </w:t>
      </w:r>
      <w:r w:rsidR="00F15AF2" w:rsidRPr="00F15AF2">
        <w:rPr>
          <w:sz w:val="24"/>
          <w:szCs w:val="24"/>
        </w:rPr>
        <w:t xml:space="preserve">040230946, </w:t>
      </w:r>
      <w:r w:rsidR="00F15AF2" w:rsidRPr="00F15AF2">
        <w:rPr>
          <w:rFonts w:eastAsiaTheme="minorHAnsi"/>
          <w:bCs/>
          <w:sz w:val="24"/>
          <w:szCs w:val="24"/>
          <w:lang w:eastAsia="en-US"/>
        </w:rPr>
        <w:t xml:space="preserve">OIB : </w:t>
      </w:r>
      <w:r w:rsidR="00F15AF2" w:rsidRPr="00F15AF2">
        <w:rPr>
          <w:sz w:val="24"/>
          <w:szCs w:val="24"/>
        </w:rPr>
        <w:t>05414209710</w:t>
      </w:r>
      <w:r w:rsidRPr="00BF318E">
        <w:rPr>
          <w:sz w:val="24"/>
          <w:szCs w:val="24"/>
          <w:lang w:val="en-GB"/>
        </w:rPr>
        <w:t xml:space="preserve">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Prema odredbi članka 428. stavak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Odredbom čl. 11. st. 3. SZ-a propisano je da sud po službenoj dužnosti utvrđuje sve činjenice koje su važne za stečajni postupak, te radi toga može izvoditi sve potrebne dokaze.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Pretpostavka za provedbu skraćenog stečajnog postupka je okolnost da dužnik nema zaposlenih, a  HRVATSKI ZAVOD ZA MIROVINSKO OSIGURANJE u skladu s odredbama Zakona o mirovinskom osiguranju vodi propisane evidencije. </w:t>
      </w:r>
      <w:r>
        <w:rPr>
          <w:sz w:val="24"/>
          <w:szCs w:val="24"/>
        </w:rPr>
        <w:t>Slijedom navedenoga,</w:t>
      </w:r>
      <w:r w:rsidRPr="00BF318E">
        <w:rPr>
          <w:sz w:val="24"/>
          <w:szCs w:val="24"/>
        </w:rPr>
        <w:t xml:space="preserve"> poziva se  HRVATSKI ZAVOD ZA MIROVINSKO OSIGURANJE dostaviti podatak naveden u izreci </w:t>
      </w:r>
      <w:r>
        <w:rPr>
          <w:sz w:val="24"/>
          <w:szCs w:val="24"/>
        </w:rPr>
        <w:t xml:space="preserve">ovog </w:t>
      </w:r>
      <w:r w:rsidRPr="00BF318E">
        <w:rPr>
          <w:sz w:val="24"/>
          <w:szCs w:val="24"/>
        </w:rPr>
        <w:t xml:space="preserve">zaključka. </w:t>
      </w: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Rijeka, </w:t>
      </w:r>
      <w:r w:rsidR="000437BE">
        <w:rPr>
          <w:sz w:val="24"/>
          <w:szCs w:val="24"/>
        </w:rPr>
        <w:t>2</w:t>
      </w:r>
      <w:r w:rsidR="002708CB">
        <w:rPr>
          <w:sz w:val="24"/>
          <w:szCs w:val="24"/>
        </w:rPr>
        <w:t>. veljače 2016</w:t>
      </w:r>
      <w:r w:rsidRPr="00BF318E">
        <w:rPr>
          <w:sz w:val="24"/>
          <w:szCs w:val="24"/>
        </w:rPr>
        <w:t>. godine</w:t>
      </w:r>
    </w:p>
    <w:p w:rsidRDefault="00C31925" w:rsidP="00C31925" w:rsidR="00C31925" w:rsidRPr="00BF318E">
      <w:pPr>
        <w:jc w:val="center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Uputa o pravnom lijeku: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Protiv ovog zaključka  žalba nije dopuštena (čl. 19.st. 7. SZ-a). </w:t>
      </w: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DNA:</w:t>
      </w:r>
    </w:p>
    <w:p w:rsidRDefault="00C31925" w:rsidP="00C31925" w:rsidR="00C31925" w:rsidRPr="00BF318E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H</w:t>
      </w:r>
      <w:r>
        <w:rPr>
          <w:sz w:val="24"/>
          <w:szCs w:val="24"/>
        </w:rPr>
        <w:t>ZMO Rijeka</w:t>
      </w:r>
    </w:p>
    <w:p w:rsidRDefault="00C31925" w:rsidP="00C31925" w:rsidR="00C31925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e-oglasna ploča 15 dana</w:t>
      </w:r>
    </w:p>
    <w:p w:rsidRDefault="00C31925" w:rsidP="00C31925" w:rsidR="00C31925">
      <w:pPr>
        <w:jc w:val="both"/>
        <w:rPr>
          <w:sz w:val="24"/>
          <w:szCs w:val="24"/>
        </w:rPr>
      </w:pPr>
      <w:r>
        <w:rPr>
          <w:sz w:val="24"/>
          <w:szCs w:val="24"/>
        </w:rPr>
        <w:t>U spis uvezati izvadak za dužnika.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4F6C16" w:rsidP="00C31925" w:rsidR="004F6C16" w:rsidRPr="00C31925">
      <w:pPr>
        <w:jc w:val="center"/>
      </w:pPr>
    </w:p>
    <w:sectPr w:rsidR="004F6C16" w:rsidRPr="00C31925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2B24" w:rsidP="00C31925" w:rsidR="007F2B24">
      <w:r>
        <w:separator/>
      </w:r>
    </w:p>
  </w:endnote>
  <w:endnote w:id="0" w:type="continuationSeparator">
    <w:p w:rsidRDefault="007F2B24" w:rsidP="00C31925" w:rsidR="007F2B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38590494"/>
      <w:docPartObj>
        <w:docPartGallery w:val="Page Numbers (Bottom of Page)"/>
        <w:docPartUnique/>
      </w:docPartObj>
    </w:sdtPr>
    <w:sdtEndPr/>
    <w:sdtContent>
      <w:p w:rsidRDefault="009D2A8B" w:rsidR="009D2A8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E7E00">
          <w:rPr>
            <w:noProof/>
          </w:rPr>
          <w:t>1</w:t>
        </w:r>
        <w:r>
          <w:fldChar w:fldCharType="end"/>
        </w:r>
      </w:p>
    </w:sdtContent>
  </w:sdt>
  <w:p w:rsidRDefault="009D2A8B" w:rsidR="009D2A8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2B24" w:rsidP="00C31925" w:rsidR="007F2B24">
      <w:r>
        <w:separator/>
      </w:r>
    </w:p>
  </w:footnote>
  <w:footnote w:id="0" w:type="continuationSeparator">
    <w:p w:rsidRDefault="007F2B24" w:rsidP="00C31925" w:rsidR="007F2B2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1925" w:rsidP="00C31925" w:rsidR="00C31925" w:rsidRPr="00C31925">
    <w:pPr>
      <w:pStyle w:val="Zaglavlje"/>
      <w:jc w:val="right"/>
      <w:rPr>
        <w:sz w:val="24"/>
        <w:szCs w:val="24"/>
      </w:rPr>
    </w:pPr>
    <w:r w:rsidRPr="00C31925">
      <w:rPr>
        <w:sz w:val="24"/>
        <w:szCs w:val="24"/>
      </w:rPr>
      <w:t>Posl. br. 14. St-</w:t>
    </w:r>
    <w:r w:rsidR="00C7330F">
      <w:rPr>
        <w:sz w:val="24"/>
        <w:szCs w:val="24"/>
      </w:rPr>
      <w:t>10</w:t>
    </w:r>
    <w:r w:rsidR="00F15AF2">
      <w:rPr>
        <w:sz w:val="24"/>
        <w:szCs w:val="24"/>
      </w:rPr>
      <w:t>15</w:t>
    </w:r>
    <w:r w:rsidRPr="00C31925">
      <w:rPr>
        <w:sz w:val="24"/>
        <w:szCs w:val="24"/>
      </w:rPr>
      <w:t>/2015-2</w:t>
    </w:r>
  </w:p>
  <w:p w:rsidRDefault="00C31925" w:rsidP="00C31925" w:rsidR="00C31925" w:rsidRPr="00C31925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1925"/>
    <w:rsid w:val="000437BE"/>
    <w:rsid w:val="0019678A"/>
    <w:rsid w:val="002708CB"/>
    <w:rsid w:val="004F6C16"/>
    <w:rsid w:val="00590F41"/>
    <w:rsid w:val="007F2B24"/>
    <w:rsid w:val="00803CC5"/>
    <w:rsid w:val="008D2DCA"/>
    <w:rsid w:val="00942A0F"/>
    <w:rsid w:val="009D2A8B"/>
    <w:rsid w:val="00BA3EB5"/>
    <w:rsid w:val="00C31925"/>
    <w:rsid w:val="00C7330F"/>
    <w:rsid w:val="00CA4913"/>
    <w:rsid w:val="00D16915"/>
    <w:rsid w:val="00DB5FF4"/>
    <w:rsid w:val="00E518D1"/>
    <w:rsid w:val="00EE7E00"/>
    <w:rsid w:val="00F15AF2"/>
    <w:rsid w:val="00F165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31925"/>
    <w:pPr>
      <w:overflowPunct w:val="false"/>
      <w:autoSpaceDE w:val="false"/>
      <w:autoSpaceDN w:val="false"/>
      <w:adjustRightInd w:val="false"/>
      <w:spacing w:lineRule="auto" w:line="240"/>
      <w:textAlignment w:val="baseline"/>
    </w:pPr>
    <w:rPr>
      <w:rFonts w:cs="Times New Roman" w:eastAsia="Times New Roman" w:hAnsi="Times New Roman" w:ascii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E7E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7E0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7E00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7E0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7E0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31925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cs="Times New Roman" w:eastAsia="Times New Roman" w:hAnsi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E7E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7E0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7E00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7E0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7E0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797584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717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765898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8824975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680302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233798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826504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655960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530449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5122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888286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188528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4338866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5884079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6644793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4318852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456675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96305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00741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377740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78703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75441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926674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4044700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088891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657029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63389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9278487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515704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113263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92894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846165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369307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854585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9485067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1450024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3718211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7108340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3970587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108301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574540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98490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378740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705700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613675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5561378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9406568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1595704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1195680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0180427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70856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452097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73851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66649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75514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1015</izvorni_sadrzaj>
    <derivirana_varijabla naziv="DomainObject.Predmet.Broj_1">1015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St-1015/2015</izvorni_sadrzaj>
    <derivirana_varijabla naziv="DomainObject.Predmet.OznakaBroj_1">St-1015/2015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Ustanova za obrazovanje odraslih VERTE  Rijeka</izvorni_sadrzaj>
    <derivirana_varijabla naziv="DomainObject.Predmet.ProtustrankaFormated_1">  Ustanova za obrazovanje odraslih VERTE  Rijeka</derivirana_varijabla>
  </DomainObject.Predmet.ProtustrankaFormated>
  <DomainObject.Predmet.ProtustrankaFormatedOIB>
    <izvorni_sadrzaj>  Ustanova za obrazovanje odraslih VERTE  Rijeka, OIB 05414209710</izvorni_sadrzaj>
    <derivirana_varijabla naziv="DomainObject.Predmet.ProtustrankaFormatedOIB_1">  Ustanova za obrazovanje odraslih VERTE  Rijeka, OIB 05414209710</derivirana_varijabla>
  </DomainObject.Predmet.ProtustrankaFormatedOIB>
  <DomainObject.Predmet.ProtustrankaFormatedWithAdress>
    <izvorni_sadrzaj> Ustanova za obrazovanje odraslih VERTE  Rijeka, Milutina Barača 19, 51000 Rijeka</izvorni_sadrzaj>
    <derivirana_varijabla naziv="DomainObject.Predmet.ProtustrankaFormatedWithAdress_1"> Ustanova za obrazovanje odraslih VERTE  Rijeka, Milutina Barača 19, 51000 Rijeka</derivirana_varijabla>
  </DomainObject.Predmet.ProtustrankaFormatedWithAdress>
  <DomainObject.Predmet.ProtustrankaFormatedWithAdressOIB>
    <izvorni_sadrzaj> Ustanova za obrazovanje odraslih VERTE  Rijeka, OIB 05414209710, Milutina Barača 19, 51000 Rijeka</izvorni_sadrzaj>
    <derivirana_varijabla naziv="DomainObject.Predmet.ProtustrankaFormatedWithAdressOIB_1"> Ustanova za obrazovanje odraslih VERTE  Rijeka, OIB 05414209710, Milutina Barača 19, 51000 Rijeka</derivirana_varijabla>
  </DomainObject.Predmet.ProtustrankaFormatedWithAdressOIB>
  <DomainObject.Predmet.ProtustrankaWithAdress>
    <izvorni_sadrzaj>Ustanova za obrazovanje odraslih VERTE  Rijeka Milutina Barača 19, 51000 Rijeka</izvorni_sadrzaj>
    <derivirana_varijabla naziv="DomainObject.Predmet.ProtustrankaWithAdress_1">Ustanova za obrazovanje odraslih VERTE  Rijeka Milutina Barača 19, 51000 Rijeka</derivirana_varijabla>
  </DomainObject.Predmet.ProtustrankaWithAdress>
  <DomainObject.Predmet.ProtustrankaWithAdressOIB>
    <izvorni_sadrzaj>Ustanova za obrazovanje odraslih VERTE  Rijeka, OIB 05414209710, Milutina Barača 19, 51000 Rijeka</izvorni_sadrzaj>
    <derivirana_varijabla naziv="DomainObject.Predmet.ProtustrankaWithAdressOIB_1">Ustanova za obrazovanje odraslih VERTE  Rijeka, OIB 05414209710, Milutina Barača 19, 51000 Rijeka</derivirana_varijabla>
  </DomainObject.Predmet.ProtustrankaWithAdressOIB>
  <DomainObject.Predmet.ProtustrankaNazivFormated>
    <izvorni_sadrzaj>Ustanova za obrazovanje odraslih VERTE  Rijeka</izvorni_sadrzaj>
    <derivirana_varijabla naziv="DomainObject.Predmet.ProtustrankaNazivFormated_1">Ustanova za obrazovanje odraslih VERTE  Rijeka</derivirana_varijabla>
  </DomainObject.Predmet.ProtustrankaNazivFormated>
  <DomainObject.Predmet.ProtustrankaNazivFormatedOIB>
    <izvorni_sadrzaj>Ustanova za obrazovanje odraslih VERTE  Rijeka, OIB 05414209710</izvorni_sadrzaj>
    <derivirana_varijabla naziv="DomainObject.Predmet.ProtustrankaNazivFormatedOIB_1">Ustanova za obrazovanje odraslih VERTE  Rijeka, OIB 05414209710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Ustanova za obrazovanje odraslih VERTE  Rijeka</item>
    </izvorni_sadrzaj>
    <derivirana_varijabla naziv="DomainObject.Predmet.ProtuStrankaListFormated_1">
      <item>Ustanova za obrazovanje odraslih VERTE  Rijeka</item>
    </derivirana_varijabla>
  </DomainObject.Predmet.ProtuStrankaListFormated>
  <DomainObject.Predmet.ProtuStrankaListFormatedOIB>
    <izvorni_sadrzaj>
      <item>Ustanova za obrazovanje odraslih VERTE  Rijeka, OIB 05414209710</item>
    </izvorni_sadrzaj>
    <derivirana_varijabla naziv="DomainObject.Predmet.ProtuStrankaListFormatedOIB_1">
      <item>Ustanova za obrazovanje odraslih VERTE  Rijeka, OIB 05414209710</item>
    </derivirana_varijabla>
  </DomainObject.Predmet.ProtuStrankaListFormatedOIB>
  <DomainObject.Predmet.ProtuStrankaListFormatedWithAdress>
    <izvorni_sadrzaj>
      <item>Ustanova za obrazovanje odraslih VERTE  Rijeka, Milutina Barača 19, 51000 Rijeka</item>
    </izvorni_sadrzaj>
    <derivirana_varijabla naziv="DomainObject.Predmet.ProtuStrankaListFormatedWithAdress_1">
      <item>Ustanova za obrazovanje odraslih VERTE  Rijeka, Milutina Barača 19, 51000 Rijeka</item>
    </derivirana_varijabla>
  </DomainObject.Predmet.ProtuStrankaListFormatedWithAdress>
  <DomainObject.Predmet.ProtuStrankaListFormatedWithAdressOIB>
    <izvorni_sadrzaj>
      <item>Ustanova za obrazovanje odraslih VERTE  Rijeka, OIB 05414209710, Milutina Barača 19, 51000 Rijeka</item>
    </izvorni_sadrzaj>
    <derivirana_varijabla naziv="DomainObject.Predmet.ProtuStrankaListFormatedWithAdressOIB_1">
      <item>Ustanova za obrazovanje odraslih VERTE  Rijeka, OIB 05414209710, Milutina Barača 19, 51000 Rijeka</item>
    </derivirana_varijabla>
  </DomainObject.Predmet.ProtuStrankaListFormatedWithAdressOIB>
  <DomainObject.Predmet.ProtuStrankaListNazivFormated>
    <izvorni_sadrzaj>
      <item>Ustanova za obrazovanje odraslih VERTE  Rijeka</item>
    </izvorni_sadrzaj>
    <derivirana_varijabla naziv="DomainObject.Predmet.ProtuStrankaListNazivFormated_1">
      <item>Ustanova za obrazovanje odraslih VERTE  Rijeka</item>
    </derivirana_varijabla>
  </DomainObject.Predmet.ProtuStrankaListNazivFormated>
  <DomainObject.Predmet.ProtuStrankaListNazivFormatedOIB>
    <izvorni_sadrzaj>
      <item>Ustanova za obrazovanje odraslih VERTE  Rijeka, OIB 05414209710</item>
    </izvorni_sadrzaj>
    <derivirana_varijabla naziv="DomainObject.Predmet.ProtuStrankaListNazivFormatedOIB_1">
      <item>Ustanova za obrazovanje odraslih VERTE  Rijeka, OIB 05414209710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Ustanova za obrazovanje odraslih VERTE  Rijeka</izvorni_sadrzaj>
    <derivirana_varijabla naziv="DomainObject.Predmet.ProtustrankaIDrugi_1">Ustanova za obrazovanje odraslih VERTE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Ustanova za obrazovanje odraslih VERTE  Rijeka, OIB 05414209710, Milutina Barača 19, 51000 Rijeka</izvorni_sadrzaj>
    <derivirana_varijabla naziv="DomainObject.Predmet.ProtustrankaIDrugiAdressOIB_1">Ustanova za obrazovanje odraslih VERTE  Rijeka, OIB 05414209710, Milutina Barača 19,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Ustanova za obrazovanje odraslih VERTE  Rijeka</item>
    </izvorni_sadrzaj>
    <derivirana_varijabla naziv="DomainObject.Predmet.SudioniciListNaziv_1">
      <item>FINA  Rijeka</item>
      <item>Ustanova za obrazovanje odraslih VERTE  Rijeka</item>
    </derivirana_varijabla>
  </DomainObject.Predmet.SudioniciListNaziv>
  <DomainObject.Predmet.SudioniciListAdressOIB>
    <izvorni_sadrzaj>
      <item>FINA  Rijeka, OIB 85821130368, Frana Kurelca 8,51000 Rijeka</item>
      <item>Ustanova za obrazovanje odraslih VERTE  Rijeka, OIB 05414209710, Milutina Barača 19,51000 Rijeka</item>
    </izvorni_sadrzaj>
    <derivirana_varijabla naziv="DomainObject.Predmet.SudioniciListAdressOIB_1">
      <item>FINA  Rijeka, OIB 85821130368, Frana Kurelca 8,51000 Rijeka</item>
      <item>Ustanova za obrazovanje odraslih VERTE  Rijeka, OIB 05414209710, Milutina Barača 19,51000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05414209710</item>
    </izvorni_sadrzaj>
    <derivirana_varijabla naziv="DomainObject.Predmet.SudioniciListNazivOIB_1">
      <item>, OIB 85821130368</item>
      <item>, OIB 05414209710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371</properties:Words>
  <properties:Characters>2018</properties:Characters>
  <properties:Lines>57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2016-02-02T09:39:00Z</dcterms:created>
  <dc:creator>Vera Jelenović</dc:creator>
  <cp:lastModifiedBy>Danijela Fumić</cp:lastModifiedBy>
  <cp:lastPrinted>2016-02-02T09:39:00Z</cp:lastPrinted>
  <dcterms:modified xmlns:xsi="http://www.w3.org/2001/XMLSchema-instance" xsi:type="dcterms:W3CDTF">2016-02-02T09:40:00Z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