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9480" w14:paraId="9a09480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E6ECD" w:rsidP="00DE6ECD" w:rsidR="00D65985" w:rsidRPr="00C27B1F">
      <w:pPr>
        <w:jc w:val="both"/>
        <w:rPr>
          <w:sz w:val="24"/>
          <w:szCs w:val="24"/>
        </w:rPr>
      </w:pPr>
      <w:r>
        <w:rPr>
          <w:noProof/>
        </w:rPr>
        <w:t xml:space="preserve">  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ECD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DE6ECD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27B1F">
        <w:rPr>
          <w:sz w:val="24"/>
          <w:szCs w:val="24"/>
        </w:rPr>
        <w:t>Trgovački sud u Zagrebu</w:t>
      </w:r>
    </w:p>
    <w:p w:rsidRDefault="00DE6ECD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454A4"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5E1E6E">
        <w:rPr>
          <w:sz w:val="24"/>
          <w:szCs w:val="24"/>
        </w:rPr>
        <w:t>67. St-4067/16</w:t>
      </w:r>
      <w:r>
        <w:rPr>
          <w:sz w:val="24"/>
          <w:szCs w:val="24"/>
        </w:rPr>
        <w:t>-82</w:t>
      </w:r>
      <w:r w:rsidR="000454A4"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5E1E6E" w:rsidP="00B14494" w:rsidR="00142285" w:rsidRPr="00C27B1F">
      <w:pPr>
        <w:ind w:firstLine="720"/>
        <w:jc w:val="both"/>
        <w:rPr>
          <w:sz w:val="24"/>
          <w:szCs w:val="24"/>
        </w:rPr>
      </w:pPr>
      <w:r w:rsidRPr="005E1E6E">
        <w:rPr>
          <w:sz w:val="24"/>
          <w:szCs w:val="24"/>
        </w:rPr>
        <w:t xml:space="preserve">Trgovački sud u Zagrebu, po sucu Gordanu Zubaku, u stečajnom postupku nad dužnikom </w:t>
      </w:r>
      <w:r w:rsidRPr="005E1E6E">
        <w:rPr>
          <w:bCs/>
          <w:sz w:val="24"/>
          <w:szCs w:val="24"/>
          <w:lang w:val="en-GB"/>
        </w:rPr>
        <w:t>TOP-TRADE d.o.o. u stečaju, Zagreb, VIII Vrbik 29, OIB: 03639275257</w:t>
      </w:r>
      <w:r w:rsidR="00B14494">
        <w:rPr>
          <w:bCs/>
          <w:sz w:val="24"/>
          <w:szCs w:val="24"/>
          <w:lang w:val="pt-BR"/>
        </w:rPr>
        <w:t xml:space="preserve">,  </w:t>
      </w:r>
      <w:r w:rsidR="00B14494">
        <w:rPr>
          <w:bCs/>
          <w:sz w:val="24"/>
          <w:szCs w:val="24"/>
          <w:lang w:val="pt-BR"/>
        </w:rPr>
        <w:br/>
      </w:r>
      <w:r w:rsidR="00094317">
        <w:rPr>
          <w:sz w:val="24"/>
          <w:szCs w:val="24"/>
        </w:rPr>
        <w:t>30</w:t>
      </w:r>
      <w:r>
        <w:rPr>
          <w:sz w:val="24"/>
          <w:szCs w:val="24"/>
        </w:rPr>
        <w:t>. siječnja 2019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5E1E6E" w:rsidRPr="005E1E6E">
        <w:rPr>
          <w:bCs/>
          <w:sz w:val="24"/>
          <w:szCs w:val="24"/>
          <w:lang w:val="en-GB"/>
        </w:rPr>
        <w:t>TOP-TRADE d.o.o. u stečaju, Zagreb, VIII Vrbik 29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B14494">
        <w:rPr>
          <w:sz w:val="24"/>
          <w:szCs w:val="24"/>
        </w:rPr>
        <w:br/>
      </w:r>
      <w:r w:rsidR="005E1E6E">
        <w:rPr>
          <w:sz w:val="24"/>
          <w:szCs w:val="24"/>
        </w:rPr>
        <w:t>5. ožujka 2019. u 10.45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B14494" w:rsidP="005E1E6E" w:rsidR="00FF597B" w:rsidRPr="00B14494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B14494">
        <w:rPr>
          <w:sz w:val="24"/>
          <w:szCs w:val="24"/>
        </w:rPr>
        <w:t>Donošenje odluke o obustavi i zaključenju stečajnog postupka po čl. 293 Stečajnog  zakona – poziv na očitovanje.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094317">
        <w:rPr>
          <w:sz w:val="24"/>
          <w:szCs w:val="24"/>
        </w:rPr>
        <w:t>30</w:t>
      </w:r>
      <w:r w:rsidR="00CE58AD" w:rsidRPr="00CE58AD">
        <w:rPr>
          <w:sz w:val="24"/>
          <w:szCs w:val="24"/>
        </w:rPr>
        <w:t>. siječnja 2019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964F9C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964F9C" w:rsidR="00964F9C">
      <w:pPr>
        <w:rPr>
          <w:sz w:val="24"/>
        </w:rPr>
      </w:pPr>
    </w:p>
    <w:p w:rsidRDefault="00964F9C" w:rsidP="00400817" w:rsidR="00964F9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64F9C" w:rsidP="00400817" w:rsidR="00964F9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64F9C" w:rsidR="00964F9C">
      <w:pPr>
        <w:rPr>
          <w:sz w:val="24"/>
        </w:rPr>
      </w:pPr>
    </w:p>
    <w:p w:rsidRDefault="00964F9C" w:rsidR="00964F9C" w:rsidRPr="00964F9C">
      <w:pPr>
        <w:rPr>
          <w:sz w:val="24"/>
        </w:rPr>
      </w:pPr>
    </w:p>
    <w:p w:rsidRDefault="00964F9C" w:rsidR="00964F9C" w:rsidRPr="00C27B1F">
      <w:pPr>
        <w:rPr>
          <w:sz w:val="24"/>
          <w:szCs w:val="24"/>
        </w:rPr>
      </w:pPr>
    </w:p>
    <w:sectPr w:rsidSect="0072772A" w:rsidR="00964F9C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94317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77C20"/>
    <w:rsid w:val="005E1E6E"/>
    <w:rsid w:val="0072772A"/>
    <w:rsid w:val="007B2F69"/>
    <w:rsid w:val="007C516D"/>
    <w:rsid w:val="008A286D"/>
    <w:rsid w:val="008F612B"/>
    <w:rsid w:val="00935ABA"/>
    <w:rsid w:val="0095268E"/>
    <w:rsid w:val="00964F9C"/>
    <w:rsid w:val="00B07129"/>
    <w:rsid w:val="00B10132"/>
    <w:rsid w:val="00B14494"/>
    <w:rsid w:val="00BA009E"/>
    <w:rsid w:val="00BF0374"/>
    <w:rsid w:val="00C00CB9"/>
    <w:rsid w:val="00C27B1F"/>
    <w:rsid w:val="00CB474B"/>
    <w:rsid w:val="00CB5D79"/>
    <w:rsid w:val="00CE58AD"/>
    <w:rsid w:val="00D65985"/>
    <w:rsid w:val="00DE6ECD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F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 zastupanog po punomoćniku Milan Perduv</izvorni_sadrzaj>
    <derivirana_varijabla naziv="DomainObject.Predmet.ProtustrankaFormated_1">  TOP-TRADE d.o.o. zastupanog po punomoćniku Milan Perduv</derivirana_varijabla>
  </DomainObject.Predmet.ProtustrankaFormated>
  <DomainObject.Predmet.ProtustrankaFormatedOIB>
    <izvorni_sadrzaj>  TOP-TRADE d.o.o., OIB 03639275257 zastupanog po punomoćniku Milan Perduv</izvorni_sadrzaj>
    <derivirana_varijabla naziv="DomainObject.Predmet.ProtustrankaFormatedOIB_1">  TOP-TRADE d.o.o., OIB 03639275257 zastupanog po punomoćniku Milan Perduv</derivirana_varijabla>
  </DomainObject.Predmet.ProtustrankaFormatedOIB>
  <DomainObject.Predmet.ProtustrankaFormatedWithAdress>
    <izvorni_sadrzaj> TOP-TRADE d.o.o., VIII Vrbik 29, 10000 Zagreb zastupanog po punomoćniku Milan Perduv</izvorni_sadrzaj>
    <derivirana_varijabla naziv="DomainObject.Predmet.ProtustrankaFormatedWithAdress_1"> TOP-TRADE d.o.o., VIII Vrbik 29, 10000 Zagreb zastupanog po punomoćniku Milan Perduv</derivirana_varijabla>
  </DomainObject.Predmet.ProtustrankaFormatedWithAdress>
  <DomainObject.Predmet.ProtustrankaFormatedWithAdressOIB>
    <izvorni_sadrzaj> TOP-TRADE d.o.o., OIB 03639275257, VIII Vrbik 29, 10000 Zagreb zastupanog po punomoćniku Milan Perduv</izvorni_sadrzaj>
    <derivirana_varijabla naziv="DomainObject.Predmet.ProtustrankaFormatedWithAdressOIB_1"> TOP-TRADE d.o.o., OIB 03639275257, VIII Vrbik 29, 10000 Zagreb zastupanog po punomoćniku Milan Perduv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 zastupanog po punomoćniku Milan Perduv</item>
    </izvorni_sadrzaj>
    <derivirana_varijabla naziv="DomainObject.Predmet.ProtuStrankaListFormated_1">
      <item>TOP-TRADE d.o.o. zastupanog po punomoćniku Milan Perduv</item>
    </derivirana_varijabla>
  </DomainObject.Predmet.ProtuStrankaListFormated>
  <DomainObject.Predmet.ProtuStrankaListFormatedOIB>
    <izvorni_sadrzaj>
      <item>TOP-TRADE d.o.o., OIB 03639275257 zastupanog po punomoćniku Milan Perduv</item>
    </izvorni_sadrzaj>
    <derivirana_varijabla naziv="DomainObject.Predmet.ProtuStrankaListFormatedOIB_1">
      <item>TOP-TRADE d.o.o., OIB 03639275257 zastupanog po punomoćniku Milan Perduv</item>
    </derivirana_varijabla>
  </DomainObject.Predmet.ProtuStrankaListFormatedOIB>
  <DomainObject.Predmet.ProtuStrankaListFormatedWithAdress>
    <izvorni_sadrzaj>
      <item>TOP-TRADE d.o.o., VIII Vrbik 29, 10000 Zagreb zastupanog po punomoćniku Milan Perduv</item>
    </izvorni_sadrzaj>
    <derivirana_varijabla naziv="DomainObject.Predmet.ProtuStrankaListFormatedWithAdress_1">
      <item>TOP-TRADE d.o.o., VIII Vrbik 29, 10000 Zagreb zastupanog po punomoćniku Milan Perduv</item>
    </derivirana_varijabla>
  </DomainObject.Predmet.ProtuStrankaListFormatedWithAdress>
  <DomainObject.Predmet.ProtuStrankaListFormatedWithAdressOIB>
    <izvorni_sadrzaj>
      <item>TOP-TRADE d.o.o., OIB 03639275257, VIII Vrbik 29, 10000 Zagreb zastupanog po punomoćniku Milan Perduv</item>
    </izvorni_sadrzaj>
    <derivirana_varijabla naziv="DomainObject.Predmet.ProtuStrankaListFormatedWithAdressOIB_1">
      <item>TOP-TRADE d.o.o., OIB 03639275257, VIII Vrbik 29, 10000 Zagreb zastupanog po punomoćniku Milan Perduv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 punomoćnik sudionika u postupku TOP-TRADE d.o.o.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 punomoćnik sudionika u postupku TOP-TRADE d.o.o.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 punomoćnik sudionika u postupku TOP-TRADE d.o.o.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 punomoćnik sudionika u postupku TOP-TRADE d.o.o.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 punomoćnik sudionika u postupku TOP-TRADE d.o.o.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 punomoćnik sudionika u postupku TOP-TRADE d.o.o.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 punomoćnik sudionika u postupku TOP-TRADE d.o.o.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 punomoćnik sudionika u postupku TOP-TRADE d.o.o.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St-4067/2016-77</izvorni_sadrzaj>
    <derivirana_varijabla naziv="DomainObject.PredzadnjaOdlukaIzPredmeta.Oznaka_1">St-4067/2016-77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876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2019-01-29T13:09:00Z</dcterms:created>
  <dc:creator>nmarkovic</dc:creator>
  <cp:lastModifiedBy>Dijana Hadžić</cp:lastModifiedBy>
  <cp:lastPrinted>2019-01-30T07:34:00Z</cp:lastPrinted>
  <dcterms:modified xmlns:xsi="http://www.w3.org/2001/XMLSchema-instance" xsi:type="dcterms:W3CDTF">2019-01-30T07:35:00Z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