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dbd9" w14:paraId="c1cdbd9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596">
        <w:rPr>
          <w:sz w:val="24"/>
          <w:szCs w:val="24"/>
        </w:rPr>
        <w:t>21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585AA4" w:rsidR="00FF2B80" w:rsidRPr="00585AA4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585AA4">
        <w:rPr>
          <w:color w:val="000000"/>
          <w:sz w:val="24"/>
          <w:szCs w:val="24"/>
        </w:rPr>
        <w:t xml:space="preserve">Dužnik </w:t>
      </w:r>
      <w:r w:rsidR="00585AA4" w:rsidRPr="00585AA4">
        <w:rPr>
          <w:bCs w:val="false"/>
          <w:sz w:val="24"/>
          <w:szCs w:val="24"/>
          <w:lang w:eastAsia="en-US"/>
        </w:rPr>
        <w:t>DANTE putnička agencija društvo s ograničenom odgovornošću za stran</w:t>
      </w:r>
      <w:r w:rsidR="00C8006B">
        <w:rPr>
          <w:bCs w:val="false"/>
          <w:sz w:val="24"/>
          <w:szCs w:val="24"/>
          <w:lang w:eastAsia="en-US"/>
        </w:rPr>
        <w:t xml:space="preserve">e jezike Rijeka, </w:t>
      </w:r>
      <w:proofErr w:type="spellStart"/>
      <w:r w:rsidR="00585AA4" w:rsidRPr="00585AA4">
        <w:rPr>
          <w:bCs w:val="false"/>
          <w:sz w:val="24"/>
          <w:szCs w:val="24"/>
          <w:lang w:eastAsia="en-US"/>
        </w:rPr>
        <w:t>Pomerio</w:t>
      </w:r>
      <w:proofErr w:type="spellEnd"/>
      <w:r w:rsidR="00585AA4" w:rsidRPr="00585AA4">
        <w:rPr>
          <w:bCs w:val="false"/>
          <w:sz w:val="24"/>
          <w:szCs w:val="24"/>
          <w:lang w:eastAsia="en-US"/>
        </w:rPr>
        <w:t xml:space="preserve"> 23 ( MBS 040134075 – OIB  66282337279 </w:t>
      </w:r>
      <w:r w:rsidR="00E11E14" w:rsidRPr="00585AA4">
        <w:rPr>
          <w:sz w:val="24"/>
          <w:szCs w:val="24"/>
          <w:lang w:eastAsia="en-US"/>
        </w:rPr>
        <w:t>)</w:t>
      </w:r>
      <w:r w:rsidR="003856C3" w:rsidRPr="00585AA4">
        <w:rPr>
          <w:sz w:val="24"/>
          <w:szCs w:val="24"/>
          <w:lang w:eastAsia="en-US"/>
        </w:rPr>
        <w:t xml:space="preserve"> </w:t>
      </w:r>
      <w:r w:rsidRPr="00585AA4">
        <w:rPr>
          <w:sz w:val="24"/>
          <w:szCs w:val="24"/>
        </w:rPr>
        <w:t>ima u</w:t>
      </w:r>
      <w:r w:rsidRPr="00585AA4">
        <w:rPr>
          <w:color w:val="000000"/>
          <w:sz w:val="24"/>
          <w:szCs w:val="24"/>
        </w:rPr>
        <w:t xml:space="preserve">kupan dug evidentiran na temelju neizvršenih osnova za plaćanje  u iznosu od </w:t>
      </w:r>
      <w:r w:rsidR="00585AA4" w:rsidRPr="00585AA4">
        <w:rPr>
          <w:color w:val="000000"/>
          <w:sz w:val="24"/>
          <w:szCs w:val="24"/>
        </w:rPr>
        <w:t>125.292,01</w:t>
      </w:r>
      <w:r w:rsidR="00212E7F" w:rsidRPr="00585AA4">
        <w:rPr>
          <w:color w:val="000000"/>
          <w:sz w:val="24"/>
          <w:szCs w:val="24"/>
        </w:rPr>
        <w:t xml:space="preserve"> </w:t>
      </w:r>
      <w:r w:rsidRPr="00585AA4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560C86">
        <w:rPr>
          <w:color w:val="000000"/>
          <w:sz w:val="24"/>
          <w:szCs w:val="24"/>
        </w:rPr>
        <w:t>5</w:t>
      </w:r>
      <w:r w:rsidR="00285D59">
        <w:rPr>
          <w:color w:val="000000"/>
          <w:sz w:val="24"/>
          <w:szCs w:val="24"/>
        </w:rPr>
        <w:t>3</w:t>
      </w:r>
      <w:r w:rsidR="00585AA4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C8006B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560C86">
        <w:rPr>
          <w:color w:val="000000"/>
          <w:sz w:val="24"/>
          <w:szCs w:val="24"/>
        </w:rPr>
        <w:t>5</w:t>
      </w:r>
      <w:r w:rsidR="00285D59">
        <w:rPr>
          <w:color w:val="000000"/>
          <w:sz w:val="24"/>
          <w:szCs w:val="24"/>
        </w:rPr>
        <w:t>3</w:t>
      </w:r>
      <w:r w:rsidR="00585AA4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DA4" w:rsidP="00FF2B80" w:rsidR="00597DA4">
      <w:pPr>
        <w:spacing w:lineRule="auto" w:line="240" w:after="0"/>
      </w:pPr>
      <w:r>
        <w:separator/>
      </w:r>
    </w:p>
  </w:endnote>
  <w:endnote w:id="0" w:type="continuationSeparator">
    <w:p w:rsidRDefault="00597DA4" w:rsidP="00FF2B80" w:rsidR="00597D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DA4" w:rsidP="00FF2B80" w:rsidR="00597DA4">
      <w:pPr>
        <w:spacing w:lineRule="auto" w:line="240" w:after="0"/>
      </w:pPr>
      <w:r>
        <w:separator/>
      </w:r>
    </w:p>
  </w:footnote>
  <w:footnote w:id="0" w:type="continuationSeparator">
    <w:p w:rsidRDefault="00597DA4" w:rsidP="00FF2B80" w:rsidR="00597D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560C86">
      <w:rPr>
        <w:sz w:val="24"/>
        <w:szCs w:val="24"/>
      </w:rPr>
      <w:t>5</w:t>
    </w:r>
    <w:r w:rsidR="00285D59">
      <w:rPr>
        <w:sz w:val="24"/>
        <w:szCs w:val="24"/>
      </w:rPr>
      <w:t>3</w:t>
    </w:r>
    <w:r w:rsidR="00585AA4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597DA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74BEF"/>
    <w:rsid w:val="00082943"/>
    <w:rsid w:val="000C0102"/>
    <w:rsid w:val="000D35DC"/>
    <w:rsid w:val="000E6450"/>
    <w:rsid w:val="000F4172"/>
    <w:rsid w:val="000F593A"/>
    <w:rsid w:val="00115596"/>
    <w:rsid w:val="00155BAC"/>
    <w:rsid w:val="00165D5D"/>
    <w:rsid w:val="0018187D"/>
    <w:rsid w:val="00184D15"/>
    <w:rsid w:val="001C0D59"/>
    <w:rsid w:val="001F27D5"/>
    <w:rsid w:val="00212E7F"/>
    <w:rsid w:val="00215517"/>
    <w:rsid w:val="00226188"/>
    <w:rsid w:val="00234910"/>
    <w:rsid w:val="00246CB1"/>
    <w:rsid w:val="00256B2B"/>
    <w:rsid w:val="0026139D"/>
    <w:rsid w:val="00265984"/>
    <w:rsid w:val="00285D59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4ACD"/>
    <w:rsid w:val="003F6ECD"/>
    <w:rsid w:val="004315D2"/>
    <w:rsid w:val="004444EC"/>
    <w:rsid w:val="0045438F"/>
    <w:rsid w:val="00474213"/>
    <w:rsid w:val="004E4AC8"/>
    <w:rsid w:val="004F6C16"/>
    <w:rsid w:val="00513160"/>
    <w:rsid w:val="005144B8"/>
    <w:rsid w:val="00541CCE"/>
    <w:rsid w:val="00556204"/>
    <w:rsid w:val="00560C86"/>
    <w:rsid w:val="00585AA4"/>
    <w:rsid w:val="00597DA4"/>
    <w:rsid w:val="005A62BF"/>
    <w:rsid w:val="005C7F73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6F62CE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E2A7A"/>
    <w:rsid w:val="008F77E5"/>
    <w:rsid w:val="009013D6"/>
    <w:rsid w:val="00905390"/>
    <w:rsid w:val="00911BE0"/>
    <w:rsid w:val="00920152"/>
    <w:rsid w:val="00942A0F"/>
    <w:rsid w:val="009636E2"/>
    <w:rsid w:val="00984739"/>
    <w:rsid w:val="009B3BDC"/>
    <w:rsid w:val="009B602E"/>
    <w:rsid w:val="009D3D7C"/>
    <w:rsid w:val="009D7EC3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BF3085"/>
    <w:rsid w:val="00C1088F"/>
    <w:rsid w:val="00C22E86"/>
    <w:rsid w:val="00C7250A"/>
    <w:rsid w:val="00C8006B"/>
    <w:rsid w:val="00CA2E8F"/>
    <w:rsid w:val="00CB0A06"/>
    <w:rsid w:val="00CB4A81"/>
    <w:rsid w:val="00CD5168"/>
    <w:rsid w:val="00D2600F"/>
    <w:rsid w:val="00D270B7"/>
    <w:rsid w:val="00D33FE5"/>
    <w:rsid w:val="00D4155E"/>
    <w:rsid w:val="00D506D5"/>
    <w:rsid w:val="00D772E2"/>
    <w:rsid w:val="00DC3FFC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56B08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4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4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4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4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DANTE d.o.o.  Rijeka</izvorni_sadrzaj>
    <derivirana_varijabla naziv="DomainObject.Predmet.ProtustrankaFormated_1">  DANTE d.o.o.  Rijeka</derivirana_varijabla>
  </DomainObject.Predmet.ProtustrankaFormated>
  <DomainObject.Predmet.ProtustrankaFormatedOIB>
    <izvorni_sadrzaj>  DANTE d.o.o.  Rijeka, OIB 66282337279</izvorni_sadrzaj>
    <derivirana_varijabla naziv="DomainObject.Predmet.ProtustrankaFormatedOIB_1">  DANTE d.o.o.  Rijeka, OIB 66282337279</derivirana_varijabla>
  </DomainObject.Predmet.ProtustrankaFormatedOIB>
  <DomainObject.Predmet.ProtustrankaFormatedWithAdress>
    <izvorni_sadrzaj> DANTE d.o.o.  Rijeka, Pomerio 23, 51000 Rijeka</izvorni_sadrzaj>
    <derivirana_varijabla naziv="DomainObject.Predmet.ProtustrankaFormatedWithAdress_1"> DANTE d.o.o.  Rijeka, Pomerio 23, 51000 Rijeka</derivirana_varijabla>
  </DomainObject.Predmet.ProtustrankaFormatedWithAdress>
  <DomainObject.Predmet.ProtustrankaFormatedWithAdressOIB>
    <izvorni_sadrzaj> DANTE d.o.o.  Rijeka, OIB 66282337279, Pomerio 23, 51000 Rijeka</izvorni_sadrzaj>
    <derivirana_varijabla naziv="DomainObject.Predmet.ProtustrankaFormatedWithAdressOIB_1"> DANTE d.o.o.  Rijeka, OIB 66282337279, Pomerio 23, 51000 Rijeka</derivirana_varijabla>
  </DomainObject.Predmet.ProtustrankaFormatedWithAdressOIB>
  <DomainObject.Predmet.ProtustrankaWithAdress>
    <izvorni_sadrzaj>DANTE d.o.o.  Rijeka Pomerio 23, 51000 Rijeka</izvorni_sadrzaj>
    <derivirana_varijabla naziv="DomainObject.Predmet.ProtustrankaWithAdress_1">DANTE d.o.o.  Rijeka Pomerio 23, 51000 Rijeka</derivirana_varijabla>
  </DomainObject.Predmet.ProtustrankaWithAdress>
  <DomainObject.Predmet.ProtustrankaWithAdressOIB>
    <izvorni_sadrzaj>DANTE d.o.o.  Rijeka, OIB 66282337279, Pomerio 23, 51000 Rijeka</izvorni_sadrzaj>
    <derivirana_varijabla naziv="DomainObject.Predmet.ProtustrankaWithAdressOIB_1">DANTE d.o.o.  Rijeka, OIB 66282337279, Pomerio 23, 51000 Rijeka</derivirana_varijabla>
  </DomainObject.Predmet.ProtustrankaWithAdressOIB>
  <DomainObject.Predmet.ProtustrankaNazivFormated>
    <izvorni_sadrzaj>DANTE d.o.o.  Rijeka</izvorni_sadrzaj>
    <derivirana_varijabla naziv="DomainObject.Predmet.ProtustrankaNazivFormated_1">DANTE d.o.o.  Rijeka</derivirana_varijabla>
  </DomainObject.Predmet.ProtustrankaNazivFormated>
  <DomainObject.Predmet.ProtustrankaNazivFormatedOIB>
    <izvorni_sadrzaj>DANTE d.o.o.  Rijeka, OIB 66282337279</izvorni_sadrzaj>
    <derivirana_varijabla naziv="DomainObject.Predmet.ProtustrankaNazivFormatedOIB_1">DANTE d.o.o.  Rijeka, OIB 66282337279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DANTE d.o.o.  Rijeka</item>
    </izvorni_sadrzaj>
    <derivirana_varijabla naziv="DomainObject.Predmet.ProtuStrankaListFormated_1">
      <item>DANTE d.o.o.  Rijeka</item>
    </derivirana_varijabla>
  </DomainObject.Predmet.ProtuStrankaListFormated>
  <DomainObject.Predmet.ProtuStrankaListFormatedOIB>
    <izvorni_sadrzaj>
      <item>DANTE d.o.o.  Rijeka, OIB 66282337279</item>
    </izvorni_sadrzaj>
    <derivirana_varijabla naziv="DomainObject.Predmet.ProtuStrankaListFormatedOIB_1">
      <item>DANTE d.o.o.  Rijeka, OIB 66282337279</item>
    </derivirana_varijabla>
  </DomainObject.Predmet.ProtuStrankaListFormatedOIB>
  <DomainObject.Predmet.ProtuStrankaListFormatedWithAdress>
    <izvorni_sadrzaj>
      <item>DANTE d.o.o.  Rijeka, Pomerio 23, 51000 Rijeka</item>
    </izvorni_sadrzaj>
    <derivirana_varijabla naziv="DomainObject.Predmet.ProtuStrankaListFormatedWithAdress_1">
      <item>DANTE d.o.o.  Rijeka, Pomerio 23, 51000 Rijeka</item>
    </derivirana_varijabla>
  </DomainObject.Predmet.ProtuStrankaListFormatedWithAdress>
  <DomainObject.Predmet.ProtuStrankaListFormatedWithAdressOIB>
    <izvorni_sadrzaj>
      <item>DANTE d.o.o.  Rijeka, OIB 66282337279, Pomerio 23, 51000 Rijeka</item>
    </izvorni_sadrzaj>
    <derivirana_varijabla naziv="DomainObject.Predmet.ProtuStrankaListFormatedWithAdressOIB_1">
      <item>DANTE d.o.o.  Rijeka, OIB 66282337279, Pomerio 23, 51000 Rijeka</item>
    </derivirana_varijabla>
  </DomainObject.Predmet.ProtuStrankaListFormatedWithAdressOIB>
  <DomainObject.Predmet.ProtuStrankaListNazivFormated>
    <izvorni_sadrzaj>
      <item>DANTE d.o.o.  Rijeka</item>
    </izvorni_sadrzaj>
    <derivirana_varijabla naziv="DomainObject.Predmet.ProtuStrankaListNazivFormated_1">
      <item>DANTE d.o.o.  Rijeka</item>
    </derivirana_varijabla>
  </DomainObject.Predmet.ProtuStrankaListNazivFormated>
  <DomainObject.Predmet.ProtuStrankaListNazivFormatedOIB>
    <izvorni_sadrzaj>
      <item>DANTE d.o.o.  Rijeka, OIB 66282337279</item>
    </izvorni_sadrzaj>
    <derivirana_varijabla naziv="DomainObject.Predmet.ProtuStrankaListNazivFormatedOIB_1">
      <item>DANTE d.o.o.  Rijeka, OIB 66282337279</item>
    </derivirana_varijabla>
  </DomainObject.Predmet.ProtuStrankaListNazivFormatedOIB>
  <DomainObject.Predmet.OstaliListFormated>
    <izvorni_sadrzaj>
      <item>Andrej Marušić</item>
    </izvorni_sadrzaj>
    <derivirana_varijabla naziv="DomainObject.Predmet.OstaliListFormated_1">
      <item>Andrej Marušić</item>
    </derivirana_varijabla>
  </DomainObject.Predmet.OstaliListFormated>
  <DomainObject.Predmet.OstaliListFormatedOIB>
    <izvorni_sadrzaj>
      <item>Andrej Marušić, OIB 73458745491</item>
    </izvorni_sadrzaj>
    <derivirana_varijabla naziv="DomainObject.Predmet.OstaliListFormatedOIB_1">
      <item>Andrej Marušić, OIB 73458745491</item>
    </derivirana_varijabla>
  </DomainObject.Predmet.OstaliListFormatedOIB>
  <DomainObject.Predmet.OstaliListFormatedWithAdress>
    <izvorni_sadrzaj>
      <item>Andrej Marušić, Moše Albaharija 17, 51000 Rijeka</item>
    </izvorni_sadrzaj>
    <derivirana_varijabla naziv="DomainObject.Predmet.OstaliListFormatedWithAdress_1">
      <item>Andrej Marušić, Moše Albaharija 17, 51000 Rijeka</item>
    </derivirana_varijabla>
  </DomainObject.Predmet.OstaliListFormatedWithAdress>
  <DomainObject.Predmet.OstaliListFormatedWithAdressOIB>
    <izvorni_sadrzaj>
      <item>Andrej Marušić, OIB 73458745491, Moše Albaharija 17, 51000 Rijeka</item>
    </izvorni_sadrzaj>
    <derivirana_varijabla naziv="DomainObject.Predmet.OstaliListFormatedWithAdressOIB_1">
      <item>Andrej Marušić, OIB 73458745491, Moše Albaharija 17, 51000 Rijeka</item>
    </derivirana_varijabla>
  </DomainObject.Predmet.OstaliListFormatedWithAdressOIB>
  <DomainObject.Predmet.OstaliListNazivFormated>
    <izvorni_sadrzaj>
      <item>Andrej Marušić</item>
    </izvorni_sadrzaj>
    <derivirana_varijabla naziv="DomainObject.Predmet.OstaliListNazivFormated_1">
      <item>Andrej Marušić</item>
    </derivirana_varijabla>
  </DomainObject.Predmet.OstaliListNazivFormated>
  <DomainObject.Predmet.OstaliListNazivFormatedOIB>
    <izvorni_sadrzaj>
      <item>Andrej Marušić, OIB 73458745491</item>
    </izvorni_sadrzaj>
    <derivirana_varijabla naziv="DomainObject.Predmet.OstaliListNazivFormatedOIB_1">
      <item>Andrej Marušić, OIB 73458745491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DANTE d.o.o.  Rijeka</izvorni_sadrzaj>
    <derivirana_varijabla naziv="DomainObject.Predmet.ProtustrankaIDrugi_1">DANTE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DANTE d.o.o.  Rijeka, OIB 66282337279, Pomerio 23, 51000 Rijeka</izvorni_sadrzaj>
    <derivirana_varijabla naziv="DomainObject.Predmet.ProtustrankaIDrugiAdressOIB_1">DANTE d.o.o.  Rijeka, OIB 66282337279,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DANTE d.o.o.  Rijeka</item>
      <item>Andrej Marušić</item>
    </izvorni_sadrzaj>
    <derivirana_varijabla naziv="DomainObject.Predmet.SudioniciListNaziv_1">
      <item>FINA Rijeka</item>
      <item>DANTE d.o.o.  Rijeka</item>
      <item>Andrej Marušić</item>
    </derivirana_varijabla>
  </DomainObject.Predmet.SudioniciListNaziv>
  <DomainObject.Predmet.SudioniciListAdressOIB>
    <izvorni_sadrzaj>
      <item>FINA Rijeka, OIB 85821130368, Frana Kurelca 8,51000 Rijeka</item>
      <item>DANTE d.o.o.  Rijeka, OIB 66282337279, Pomerio 23,51000 Rijeka</item>
      <item>Andrej Marušić, OIB 73458745491, Moše Albaharija 17,51000 Rijeka</item>
    </izvorni_sadrzaj>
    <derivirana_varijabla naziv="DomainObject.Predmet.SudioniciListAdressOIB_1">
      <item>FINA Rijeka, OIB 85821130368, Frana Kurelca 8,51000 Rijeka</item>
      <item>DANTE d.o.o.  Rijeka, OIB 66282337279, Pomerio 23,51000 Rijeka</item>
      <item>Andrej Marušić, OIB 73458745491, Moše Albaharija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66282337279</item>
      <item>, OIB 73458745491</item>
    </izvorni_sadrzaj>
    <derivirana_varijabla naziv="DomainObject.Predmet.SudioniciListNazivOIB_1">
      <item>, OIB 85821130368</item>
      <item>, OIB 66282337279</item>
      <item>, OIB 73458745491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06C47-2F98-4093-8A0C-6343454F8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2015-12-22T12:25:00Z</dcterms:created>
  <dc:creator>Vera Jelenović</dc:creator>
  <cp:lastModifiedBy>Sonja Krapić</cp:lastModifiedBy>
  <dcterms:modified xmlns:xsi="http://www.w3.org/2001/XMLSchema-instance" xsi:type="dcterms:W3CDTF">2015-12-23T09:54:00Z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