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cf64" w14:paraId="aaecf64" w:rsidRDefault="00AA49FA" w:rsidP="00AA49FA" w:rsidR="00AA49FA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  <w:r w:rsidR="00EF054F">
        <w:rPr>
          <w:rFonts w:hAnsi="Times New Roman" w:ascii="Times New Roman"/>
        </w:rPr>
        <w:tab/>
      </w:r>
      <w:r w:rsidR="00EF054F">
        <w:rPr>
          <w:rFonts w:hAnsi="Times New Roman" w:ascii="Times New Roman"/>
        </w:rPr>
        <w:tab/>
      </w:r>
      <w:r w:rsidR="00EF054F">
        <w:rPr>
          <w:rFonts w:hAnsi="Times New Roman" w:ascii="Times New Roman"/>
        </w:rPr>
        <w:tab/>
      </w:r>
      <w:r w:rsidR="00EF054F">
        <w:rPr>
          <w:rFonts w:hAnsi="Times New Roman" w:ascii="Times New Roman"/>
        </w:rPr>
        <w:tab/>
      </w:r>
      <w:proofErr w:type="spellStart"/>
      <w:r w:rsidR="00EF054F">
        <w:rPr>
          <w:rFonts w:hAnsi="Times New Roman" w:ascii="Times New Roman"/>
        </w:rPr>
        <w:t>Posl</w:t>
      </w:r>
      <w:proofErr w:type="spellEnd"/>
      <w:r w:rsidR="00EF054F">
        <w:rPr>
          <w:rFonts w:hAnsi="Times New Roman" w:ascii="Times New Roman"/>
        </w:rPr>
        <w:t>. br. 15 St-1515/16-</w:t>
      </w:r>
      <w:r w:rsidR="004B7A91">
        <w:rPr>
          <w:rFonts w:hAnsi="Times New Roman" w:ascii="Times New Roman"/>
        </w:rPr>
        <w:t>15</w:t>
      </w:r>
    </w:p>
    <w:p w:rsidRDefault="00AA49FA" w:rsidP="00AA49FA" w:rsidR="00AA49FA">
      <w:pPr>
        <w:tabs>
          <w:tab w:pos="864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>TRGOVAČKI SUD U RIJECI</w:t>
      </w:r>
      <w:r>
        <w:rPr>
          <w:rFonts w:hAnsi="Times New Roman" w:ascii="Times New Roman"/>
        </w:rPr>
        <w:tab/>
      </w:r>
    </w:p>
    <w:p w:rsidRDefault="00AA49FA" w:rsidP="00AA49FA" w:rsidR="00AA49FA">
      <w:pPr>
        <w:rPr>
          <w:rFonts w:hAnsi="Times New Roman" w:ascii="Times New Roman"/>
        </w:rPr>
      </w:pPr>
      <w:r>
        <w:rPr>
          <w:rFonts w:hAnsi="Times New Roman" w:ascii="Times New Roman"/>
        </w:rPr>
        <w:t>ZADARSKA 1 i 3</w:t>
      </w:r>
    </w:p>
    <w:p w:rsidRDefault="00351ECF" w:rsidP="00AA49FA" w:rsidR="00351ECF">
      <w:pPr>
        <w:jc w:val="center"/>
        <w:rPr>
          <w:rFonts w:hAnsi="Times New Roman" w:ascii="Times New Roman"/>
          <w:bCs/>
        </w:rPr>
      </w:pPr>
    </w:p>
    <w:p w:rsidRDefault="00323A83" w:rsidP="00AA49FA" w:rsidR="00323A83">
      <w:pPr>
        <w:jc w:val="center"/>
        <w:rPr>
          <w:rFonts w:hAnsi="Times New Roman" w:ascii="Times New Roman"/>
          <w:bCs/>
        </w:rPr>
      </w:pPr>
    </w:p>
    <w:p w:rsidRDefault="00AA49FA" w:rsidP="00AA49FA" w:rsidR="00AA49FA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 A P I S N I K</w:t>
      </w:r>
    </w:p>
    <w:p w:rsidRDefault="00AA49FA" w:rsidP="00AA49FA" w:rsidR="00AA49FA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od </w:t>
      </w:r>
      <w:r w:rsidR="004B7A91">
        <w:rPr>
          <w:rFonts w:hAnsi="Times New Roman" w:ascii="Times New Roman"/>
          <w:bCs/>
        </w:rPr>
        <w:t>14. lipnja</w:t>
      </w:r>
      <w:r>
        <w:rPr>
          <w:rFonts w:hAnsi="Times New Roman" w:ascii="Times New Roman"/>
          <w:bCs/>
        </w:rPr>
        <w:t xml:space="preserve"> 2017. godine</w:t>
      </w:r>
    </w:p>
    <w:p w:rsidRDefault="00323A83" w:rsidP="00AA49FA" w:rsidR="00323A83">
      <w:pPr>
        <w:jc w:val="center"/>
        <w:rPr>
          <w:rFonts w:hAnsi="Times New Roman" w:ascii="Times New Roman"/>
          <w:bCs/>
        </w:rPr>
      </w:pP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</w:p>
    <w:p w:rsidRDefault="00AA49FA" w:rsidP="00AA49FA" w:rsidR="00AA49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u prethodnom postupku radi utvrđivanja pretpostavki za otvaranje stečajnog postupka nad dužnikom </w:t>
      </w:r>
      <w:r>
        <w:rPr>
          <w:rFonts w:hAnsi="Times New Roman" w:ascii="Times New Roman"/>
        </w:rPr>
        <w:t xml:space="preserve">SPEKTAR d.o.o. Rijeka, </w:t>
      </w:r>
      <w:proofErr w:type="spellStart"/>
      <w:r>
        <w:rPr>
          <w:rFonts w:hAnsi="Times New Roman" w:ascii="Times New Roman"/>
        </w:rPr>
        <w:t>Ružićeva</w:t>
      </w:r>
      <w:proofErr w:type="spellEnd"/>
      <w:r>
        <w:rPr>
          <w:rFonts w:hAnsi="Times New Roman" w:ascii="Times New Roman"/>
        </w:rPr>
        <w:t xml:space="preserve"> 19</w:t>
      </w:r>
    </w:p>
    <w:p w:rsidRDefault="00323A83" w:rsidP="00AA49FA" w:rsidR="00323A83">
      <w:pPr>
        <w:jc w:val="both"/>
        <w:rPr>
          <w:rFonts w:hAnsi="Times New Roman" w:ascii="Times New Roman"/>
        </w:rPr>
      </w:pPr>
    </w:p>
    <w:p w:rsidRDefault="00AA49FA" w:rsidP="00AA49FA" w:rsidR="00AA49FA">
      <w:pPr>
        <w:jc w:val="both"/>
        <w:rPr>
          <w:rFonts w:hAnsi="Times New Roman" w:ascii="Times New Roman"/>
        </w:rPr>
      </w:pPr>
    </w:p>
    <w:p w:rsidRDefault="00AA49FA" w:rsidP="00AA49FA" w:rsidR="00AA49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PRISUTNI:</w:t>
      </w: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Daniela Korlević, sudac</w:t>
      </w:r>
    </w:p>
    <w:p w:rsidRDefault="004B7A91" w:rsidP="00AA49FA" w:rsidR="00AA4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AA49FA">
        <w:rPr>
          <w:rFonts w:hAnsi="Times New Roman" w:ascii="Times New Roman"/>
          <w:b w:val="false"/>
        </w:rPr>
        <w:t>, zapisničar</w:t>
      </w:r>
    </w:p>
    <w:p w:rsidRDefault="00323A83" w:rsidP="00AA49FA" w:rsidR="00323A83">
      <w:pPr>
        <w:jc w:val="center"/>
        <w:rPr>
          <w:rFonts w:hAnsi="Times New Roman" w:ascii="Times New Roman"/>
          <w:b w:val="false"/>
        </w:rPr>
      </w:pPr>
    </w:p>
    <w:p w:rsidRDefault="00EF054F" w:rsidP="00AA49FA" w:rsidR="00AA49FA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Početak u </w:t>
      </w:r>
      <w:r w:rsidR="004B7A91">
        <w:rPr>
          <w:rFonts w:hAnsi="Times New Roman" w:ascii="Times New Roman"/>
          <w:b w:val="false"/>
        </w:rPr>
        <w:t>09</w:t>
      </w:r>
      <w:r w:rsidR="00AA49FA">
        <w:rPr>
          <w:rFonts w:hAnsi="Times New Roman" w:ascii="Times New Roman"/>
          <w:b w:val="false"/>
        </w:rPr>
        <w:t>:</w:t>
      </w:r>
      <w:r w:rsidR="004B7A91">
        <w:rPr>
          <w:rFonts w:hAnsi="Times New Roman" w:ascii="Times New Roman"/>
          <w:b w:val="false"/>
        </w:rPr>
        <w:t>00</w:t>
      </w:r>
      <w:r w:rsidR="00AA49FA">
        <w:rPr>
          <w:rFonts w:hAnsi="Times New Roman" w:ascii="Times New Roman"/>
          <w:b w:val="false"/>
        </w:rPr>
        <w:t xml:space="preserve"> sati</w:t>
      </w: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Utvrđuje se da su na današnje ročište pristupili:</w:t>
      </w: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predlagatelja nitko, dostava poziva uredno iskazana </w:t>
      </w: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dužnika: Lidija </w:t>
      </w:r>
      <w:proofErr w:type="spellStart"/>
      <w:r>
        <w:rPr>
          <w:rFonts w:hAnsi="Times New Roman" w:ascii="Times New Roman"/>
          <w:b w:val="false"/>
        </w:rPr>
        <w:t>Vujasinović</w:t>
      </w:r>
      <w:proofErr w:type="spellEnd"/>
      <w:r>
        <w:rPr>
          <w:rFonts w:hAnsi="Times New Roman" w:ascii="Times New Roman"/>
          <w:b w:val="false"/>
        </w:rPr>
        <w:t xml:space="preserve">, zastupnik po zakonu uz </w:t>
      </w:r>
      <w:proofErr w:type="spellStart"/>
      <w:r>
        <w:rPr>
          <w:rFonts w:hAnsi="Times New Roman" w:ascii="Times New Roman"/>
          <w:b w:val="false"/>
        </w:rPr>
        <w:t>opun</w:t>
      </w:r>
      <w:proofErr w:type="spellEnd"/>
      <w:r>
        <w:rPr>
          <w:rFonts w:hAnsi="Times New Roman" w:ascii="Times New Roman"/>
          <w:b w:val="false"/>
        </w:rPr>
        <w:t xml:space="preserve">. </w:t>
      </w:r>
      <w:r w:rsidR="0006120F">
        <w:rPr>
          <w:rFonts w:hAnsi="Times New Roman" w:ascii="Times New Roman"/>
          <w:b w:val="false"/>
        </w:rPr>
        <w:t>Vojko Braut,</w:t>
      </w:r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odvj</w:t>
      </w:r>
      <w:proofErr w:type="spellEnd"/>
      <w:r>
        <w:rPr>
          <w:rFonts w:hAnsi="Times New Roman" w:ascii="Times New Roman"/>
          <w:b w:val="false"/>
        </w:rPr>
        <w:t>. u ZOU Brau</w:t>
      </w:r>
      <w:r w:rsidR="004C7748">
        <w:rPr>
          <w:rFonts w:hAnsi="Times New Roman" w:ascii="Times New Roman"/>
          <w:b w:val="false"/>
        </w:rPr>
        <w:t xml:space="preserve">t &amp; </w:t>
      </w:r>
      <w:proofErr w:type="spellStart"/>
      <w:r w:rsidR="004C7748">
        <w:rPr>
          <w:rFonts w:hAnsi="Times New Roman" w:ascii="Times New Roman"/>
          <w:b w:val="false"/>
        </w:rPr>
        <w:t>Petrinić</w:t>
      </w:r>
      <w:proofErr w:type="spellEnd"/>
      <w:r w:rsidR="004C7748">
        <w:rPr>
          <w:rFonts w:hAnsi="Times New Roman" w:ascii="Times New Roman"/>
          <w:b w:val="false"/>
        </w:rPr>
        <w:t xml:space="preserve"> prema punomoći koja</w:t>
      </w:r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pril</w:t>
      </w:r>
      <w:r w:rsidR="004C7748">
        <w:rPr>
          <w:rFonts w:hAnsi="Times New Roman" w:ascii="Times New Roman"/>
          <w:b w:val="false"/>
        </w:rPr>
        <w:t>eži</w:t>
      </w:r>
      <w:proofErr w:type="spellEnd"/>
      <w:r w:rsidR="004C7748">
        <w:rPr>
          <w:rFonts w:hAnsi="Times New Roman" w:ascii="Times New Roman"/>
          <w:b w:val="false"/>
        </w:rPr>
        <w:t xml:space="preserve"> spisu</w:t>
      </w:r>
      <w:r>
        <w:rPr>
          <w:rFonts w:hAnsi="Times New Roman" w:ascii="Times New Roman"/>
          <w:b w:val="false"/>
        </w:rPr>
        <w:t xml:space="preserve"> </w:t>
      </w: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A49FA" w:rsidP="00351ECF" w:rsidR="00B6567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B65675">
        <w:rPr>
          <w:rFonts w:hAnsi="Times New Roman" w:ascii="Times New Roman"/>
          <w:b w:val="false"/>
        </w:rPr>
        <w:t xml:space="preserve">Utvrđuje se da </w:t>
      </w:r>
      <w:r w:rsidR="00351ECF">
        <w:rPr>
          <w:rFonts w:hAnsi="Times New Roman" w:ascii="Times New Roman"/>
          <w:b w:val="false"/>
        </w:rPr>
        <w:t xml:space="preserve">u spisu </w:t>
      </w:r>
      <w:proofErr w:type="spellStart"/>
      <w:r w:rsidR="00351ECF">
        <w:rPr>
          <w:rFonts w:hAnsi="Times New Roman" w:ascii="Times New Roman"/>
          <w:b w:val="false"/>
        </w:rPr>
        <w:t>prileži</w:t>
      </w:r>
      <w:proofErr w:type="spellEnd"/>
      <w:r w:rsidR="00351ECF">
        <w:rPr>
          <w:rFonts w:hAnsi="Times New Roman" w:ascii="Times New Roman"/>
          <w:b w:val="false"/>
        </w:rPr>
        <w:t xml:space="preserve"> podnesak predlagatelja od 09. svibnja 2017. godine prema podacima FINE dužnik na dan 08. svibnja 2017. godine u Očevidniku redoslijeda osnova za plaćanje ima evidentirane neizvršene osnove za plaćanje u neprekinutom razdoblju od 430 dana u ukupnom iznosu od 892.583,07 kn. </w:t>
      </w:r>
    </w:p>
    <w:p w:rsidRDefault="00060063" w:rsidP="00B65675" w:rsidR="00060063">
      <w:pPr>
        <w:jc w:val="both"/>
        <w:rPr>
          <w:rFonts w:hAnsi="Times New Roman" w:ascii="Times New Roman"/>
          <w:b w:val="false"/>
        </w:rPr>
      </w:pPr>
    </w:p>
    <w:p w:rsidRDefault="00935C4A" w:rsidP="00B65675" w:rsidR="00935C4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proofErr w:type="spellStart"/>
      <w:r>
        <w:rPr>
          <w:rFonts w:hAnsi="Times New Roman" w:ascii="Times New Roman"/>
          <w:b w:val="false"/>
        </w:rPr>
        <w:t>Opun</w:t>
      </w:r>
      <w:proofErr w:type="spellEnd"/>
      <w:r>
        <w:rPr>
          <w:rFonts w:hAnsi="Times New Roman" w:ascii="Times New Roman"/>
          <w:b w:val="false"/>
        </w:rPr>
        <w:t xml:space="preserve">. dužnika prilaže u spis izjavu o pristupanju duga kojom Lidija </w:t>
      </w:r>
      <w:proofErr w:type="spellStart"/>
      <w:r>
        <w:rPr>
          <w:rFonts w:hAnsi="Times New Roman" w:ascii="Times New Roman"/>
          <w:b w:val="false"/>
        </w:rPr>
        <w:t>Vujasinović</w:t>
      </w:r>
      <w:proofErr w:type="spellEnd"/>
      <w:r>
        <w:rPr>
          <w:rFonts w:hAnsi="Times New Roman" w:ascii="Times New Roman"/>
          <w:b w:val="false"/>
        </w:rPr>
        <w:t xml:space="preserve"> daje izjavu o pristupanju dugu stečajnog dužnika. Tim putem obvezuje se da će najkasnije u roku od dva mjeseca od dana donošenja rješenju o pristupanju dugu ispuniti sve dospjele obveze stečajnog dužnika, a ostale u vrijeme pristupanju dugu već nastale obveze, kako budu dospijevale. Predlaže odgodu ročišta. </w:t>
      </w:r>
    </w:p>
    <w:p w:rsidRDefault="00935C4A" w:rsidP="00B65675" w:rsidR="00935C4A">
      <w:pPr>
        <w:jc w:val="both"/>
        <w:rPr>
          <w:rFonts w:hAnsi="Times New Roman" w:ascii="Times New Roman"/>
          <w:b w:val="false"/>
        </w:rPr>
      </w:pPr>
    </w:p>
    <w:p w:rsidRDefault="00B65675" w:rsidP="0006120F" w:rsidR="00AA49FA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="00AA49FA">
        <w:rPr>
          <w:rFonts w:hAnsi="Times New Roman" w:ascii="Times New Roman"/>
          <w:b w:val="false"/>
          <w:bCs/>
        </w:rPr>
        <w:t>Sudac donosi</w:t>
      </w:r>
    </w:p>
    <w:p w:rsidRDefault="00AA49FA" w:rsidP="00AA49FA" w:rsidR="00AA49FA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 j e š e n j e</w:t>
      </w: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</w:p>
    <w:p w:rsidRDefault="00AA49FA" w:rsidP="00AA49FA" w:rsidR="00AA49FA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Prihvaća se prijedlog dužnika za odgodom današnjeg ročišta.</w:t>
      </w:r>
    </w:p>
    <w:p w:rsidRDefault="00AA49FA" w:rsidP="00AA49FA" w:rsidR="00AA49FA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AA49FA" w:rsidP="00AA49FA" w:rsidR="00AA49FA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Slijedom navedenoga, današnje ročište se odgađa, </w:t>
      </w:r>
      <w:r w:rsidR="00B65675">
        <w:rPr>
          <w:rFonts w:hAnsi="Times New Roman" w:ascii="Times New Roman"/>
          <w:b w:val="false"/>
        </w:rPr>
        <w:t>a slijedeće se zakazuje za dan</w:t>
      </w:r>
      <w:r>
        <w:rPr>
          <w:rFonts w:hAnsi="Times New Roman" w:ascii="Times New Roman"/>
          <w:b w:val="false"/>
        </w:rPr>
        <w:t xml:space="preserve"> </w:t>
      </w:r>
    </w:p>
    <w:p w:rsidRDefault="00060063" w:rsidP="00AA49FA" w:rsidR="00060063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935C4A" w:rsidP="00AA49FA" w:rsidR="00AA49FA">
      <w:pPr>
        <w:pStyle w:val="Bezproreda"/>
        <w:ind w:left="108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21. kolovoza</w:t>
      </w:r>
      <w:r w:rsidR="00B65675">
        <w:rPr>
          <w:rFonts w:hAnsi="Times New Roman" w:ascii="Times New Roman"/>
        </w:rPr>
        <w:t xml:space="preserve"> </w:t>
      </w:r>
      <w:r w:rsidR="00AA49FA">
        <w:rPr>
          <w:rFonts w:hAnsi="Times New Roman" w:ascii="Times New Roman"/>
        </w:rPr>
        <w:t>2017. godine u</w:t>
      </w:r>
      <w:r w:rsidR="00B6567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10</w:t>
      </w:r>
      <w:r w:rsidR="00B65675">
        <w:rPr>
          <w:rFonts w:hAnsi="Times New Roman" w:ascii="Times New Roman"/>
        </w:rPr>
        <w:t>:00</w:t>
      </w:r>
      <w:r w:rsidR="00AA49FA">
        <w:rPr>
          <w:rFonts w:hAnsi="Times New Roman" w:ascii="Times New Roman"/>
        </w:rPr>
        <w:t xml:space="preserve"> sati</w:t>
      </w:r>
    </w:p>
    <w:p w:rsidRDefault="00AA49FA" w:rsidP="00AA49FA" w:rsidR="00AA49FA">
      <w:pPr>
        <w:pStyle w:val="Bezproreda"/>
        <w:ind w:left="108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kod Trgovačkog suda u Rijeci,</w:t>
      </w:r>
    </w:p>
    <w:p w:rsidRDefault="00AA49FA" w:rsidP="00AA49FA" w:rsidR="00AA49FA">
      <w:pPr>
        <w:pStyle w:val="Bezproreda"/>
        <w:ind w:left="108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Zadarska 1 i 3</w:t>
      </w:r>
    </w:p>
    <w:p w:rsidRDefault="00323A83" w:rsidP="00AA49FA" w:rsidR="00323A83">
      <w:pPr>
        <w:pStyle w:val="Bezproreda"/>
        <w:ind w:left="1080"/>
        <w:jc w:val="center"/>
        <w:rPr>
          <w:rFonts w:hAnsi="Times New Roman" w:ascii="Times New Roman"/>
        </w:rPr>
      </w:pPr>
    </w:p>
    <w:p w:rsidRDefault="00323A83" w:rsidP="00AA49FA" w:rsidR="00323A83">
      <w:pPr>
        <w:pStyle w:val="Bezproreda"/>
        <w:ind w:left="1080"/>
        <w:jc w:val="center"/>
        <w:rPr>
          <w:rFonts w:hAnsi="Times New Roman" w:ascii="Times New Roman"/>
        </w:rPr>
      </w:pPr>
    </w:p>
    <w:p w:rsidRDefault="00AA49FA" w:rsidP="00AA49FA" w:rsidR="00AA49FA">
      <w:pPr>
        <w:pStyle w:val="Bezproreda"/>
        <w:ind w:left="108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>što nazočni</w:t>
      </w:r>
      <w:r w:rsidR="004C7748">
        <w:rPr>
          <w:rFonts w:hAnsi="Times New Roman" w:ascii="Times New Roman"/>
          <w:b w:val="false"/>
        </w:rPr>
        <w:t xml:space="preserve"> zastupnik po zakonu prima</w:t>
      </w:r>
      <w:r>
        <w:rPr>
          <w:rFonts w:hAnsi="Times New Roman" w:ascii="Times New Roman"/>
          <w:b w:val="false"/>
        </w:rPr>
        <w:t xml:space="preserve"> na </w:t>
      </w:r>
      <w:r w:rsidR="004C7748">
        <w:rPr>
          <w:rFonts w:hAnsi="Times New Roman" w:ascii="Times New Roman"/>
          <w:b w:val="false"/>
        </w:rPr>
        <w:t>znanje i smatra</w:t>
      </w:r>
      <w:r>
        <w:rPr>
          <w:rFonts w:hAnsi="Times New Roman" w:ascii="Times New Roman"/>
          <w:b w:val="false"/>
        </w:rPr>
        <w:t xml:space="preserve"> se uredno pozvanim, a prijepisom zapisnika objavom na mrežnoj stranici e-Ogla</w:t>
      </w:r>
      <w:r w:rsidR="004C7748">
        <w:rPr>
          <w:rFonts w:hAnsi="Times New Roman" w:ascii="Times New Roman"/>
          <w:b w:val="false"/>
        </w:rPr>
        <w:t>sna ploča sudova poziva se FINA i privremeni stečajni upravitelj.</w:t>
      </w: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</w:p>
    <w:p w:rsidRDefault="00B65675" w:rsidP="00AA49FA" w:rsidR="00AA49FA">
      <w:pPr>
        <w:pStyle w:val="Bezproreda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Dovršeno u </w:t>
      </w:r>
      <w:r w:rsidR="004B7A91">
        <w:rPr>
          <w:rFonts w:hAnsi="Times New Roman" w:ascii="Times New Roman"/>
          <w:b w:val="false"/>
        </w:rPr>
        <w:t>09</w:t>
      </w:r>
      <w:r>
        <w:rPr>
          <w:rFonts w:hAnsi="Times New Roman" w:ascii="Times New Roman"/>
          <w:b w:val="false"/>
        </w:rPr>
        <w:t>:</w:t>
      </w:r>
      <w:r w:rsidR="004B7A91">
        <w:rPr>
          <w:rFonts w:hAnsi="Times New Roman" w:ascii="Times New Roman"/>
          <w:b w:val="false"/>
        </w:rPr>
        <w:t>15</w:t>
      </w:r>
      <w:r w:rsidR="00AA49FA">
        <w:rPr>
          <w:rFonts w:hAnsi="Times New Roman" w:ascii="Times New Roman"/>
          <w:b w:val="false"/>
        </w:rPr>
        <w:t xml:space="preserve"> sati</w:t>
      </w:r>
    </w:p>
    <w:p w:rsidRDefault="00060063" w:rsidP="00AA49FA" w:rsidR="00060063">
      <w:pPr>
        <w:pStyle w:val="Bezproreda"/>
        <w:jc w:val="center"/>
        <w:rPr>
          <w:rFonts w:hAnsi="Times New Roman" w:ascii="Times New Roman"/>
          <w:b w:val="false"/>
        </w:rPr>
      </w:pP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                         Sudac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4B7A91">
        <w:rPr>
          <w:rFonts w:hAnsi="Times New Roman" w:ascii="Times New Roman"/>
          <w:b w:val="false"/>
        </w:rPr>
        <w:t xml:space="preserve">   </w:t>
      </w:r>
      <w:r>
        <w:rPr>
          <w:rFonts w:hAnsi="Times New Roman" w:ascii="Times New Roman"/>
          <w:b w:val="false"/>
        </w:rPr>
        <w:t>Privremeni stečajni upravitelj</w:t>
      </w:r>
    </w:p>
    <w:p w:rsidRDefault="00323A83" w:rsidP="00AA49FA" w:rsidR="00323A83">
      <w:pPr>
        <w:jc w:val="both"/>
        <w:rPr>
          <w:rFonts w:hAnsi="Times New Roman" w:ascii="Times New Roman"/>
          <w:b w:val="false"/>
        </w:rPr>
      </w:pP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            Zapisničar                   Zastupnik dužnika po zakonu </w:t>
      </w:r>
    </w:p>
    <w:p w:rsidRDefault="000C5F81" w:rsidR="000C5F81"/>
    <w:sectPr w:rsidR="000C5F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DC40B9"/>
    <w:multiLevelType w:val="hybridMultilevel"/>
    <w:tmpl w:val="71CE5894"/>
    <w:lvl w:tplc="2D625F5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E35BA0"/>
    <w:multiLevelType w:val="hybridMultilevel"/>
    <w:tmpl w:val="33BE8FA2"/>
    <w:lvl w:tplc="21E0F31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49FA"/>
    <w:rsid w:val="00060063"/>
    <w:rsid w:val="0006120F"/>
    <w:rsid w:val="000C5F81"/>
    <w:rsid w:val="000C6442"/>
    <w:rsid w:val="000D027A"/>
    <w:rsid w:val="000F2151"/>
    <w:rsid w:val="00122697"/>
    <w:rsid w:val="00137240"/>
    <w:rsid w:val="00163020"/>
    <w:rsid w:val="001D6A77"/>
    <w:rsid w:val="001F6C6D"/>
    <w:rsid w:val="00203AF5"/>
    <w:rsid w:val="00213231"/>
    <w:rsid w:val="00242A56"/>
    <w:rsid w:val="002521B2"/>
    <w:rsid w:val="00256B8D"/>
    <w:rsid w:val="002845B8"/>
    <w:rsid w:val="00323A83"/>
    <w:rsid w:val="0033555C"/>
    <w:rsid w:val="00340A89"/>
    <w:rsid w:val="003500E8"/>
    <w:rsid w:val="00351ECF"/>
    <w:rsid w:val="00352ABF"/>
    <w:rsid w:val="0036067B"/>
    <w:rsid w:val="003677B5"/>
    <w:rsid w:val="00385E3B"/>
    <w:rsid w:val="003A0AD1"/>
    <w:rsid w:val="003B7B26"/>
    <w:rsid w:val="00436ED8"/>
    <w:rsid w:val="00490B37"/>
    <w:rsid w:val="0049758C"/>
    <w:rsid w:val="004B7A91"/>
    <w:rsid w:val="004C7748"/>
    <w:rsid w:val="004D0E65"/>
    <w:rsid w:val="004F2707"/>
    <w:rsid w:val="00512FF5"/>
    <w:rsid w:val="00516254"/>
    <w:rsid w:val="005307E3"/>
    <w:rsid w:val="00537723"/>
    <w:rsid w:val="0054554E"/>
    <w:rsid w:val="005870A0"/>
    <w:rsid w:val="005957EC"/>
    <w:rsid w:val="00595D02"/>
    <w:rsid w:val="005A6018"/>
    <w:rsid w:val="005E3953"/>
    <w:rsid w:val="005E437E"/>
    <w:rsid w:val="00620B69"/>
    <w:rsid w:val="00693E63"/>
    <w:rsid w:val="006A0A45"/>
    <w:rsid w:val="006A11DA"/>
    <w:rsid w:val="007018D9"/>
    <w:rsid w:val="00726C01"/>
    <w:rsid w:val="007468B5"/>
    <w:rsid w:val="00754393"/>
    <w:rsid w:val="00766A8A"/>
    <w:rsid w:val="007761DE"/>
    <w:rsid w:val="007A4FA0"/>
    <w:rsid w:val="007C7CB5"/>
    <w:rsid w:val="00836933"/>
    <w:rsid w:val="00875E96"/>
    <w:rsid w:val="00923E41"/>
    <w:rsid w:val="00935C4A"/>
    <w:rsid w:val="00972D18"/>
    <w:rsid w:val="00976F06"/>
    <w:rsid w:val="0098534D"/>
    <w:rsid w:val="009B532A"/>
    <w:rsid w:val="009C0C66"/>
    <w:rsid w:val="009D66F4"/>
    <w:rsid w:val="00A07B45"/>
    <w:rsid w:val="00A5606C"/>
    <w:rsid w:val="00AA49FA"/>
    <w:rsid w:val="00AA7C95"/>
    <w:rsid w:val="00AB4E3B"/>
    <w:rsid w:val="00AB73F7"/>
    <w:rsid w:val="00B27523"/>
    <w:rsid w:val="00B65675"/>
    <w:rsid w:val="00BA1C5A"/>
    <w:rsid w:val="00C22446"/>
    <w:rsid w:val="00C350A9"/>
    <w:rsid w:val="00C44CDD"/>
    <w:rsid w:val="00C521EA"/>
    <w:rsid w:val="00C808D9"/>
    <w:rsid w:val="00D00818"/>
    <w:rsid w:val="00D4130D"/>
    <w:rsid w:val="00D42E28"/>
    <w:rsid w:val="00D47828"/>
    <w:rsid w:val="00D47F3C"/>
    <w:rsid w:val="00D626EC"/>
    <w:rsid w:val="00D9332C"/>
    <w:rsid w:val="00DC6E9C"/>
    <w:rsid w:val="00DE343F"/>
    <w:rsid w:val="00DF691D"/>
    <w:rsid w:val="00E00BDD"/>
    <w:rsid w:val="00EA1F9F"/>
    <w:rsid w:val="00EF054F"/>
    <w:rsid w:val="00F55565"/>
    <w:rsid w:val="00FA6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49FA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A49FA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AA49F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A62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2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20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2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2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49FA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A49FA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AA49F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A62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2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20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2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2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14. lipnja 2017.</izvorni_sadrzaj>
    <derivirana_varijabla naziv="DomainObject.StvarniPocetakDatum_1">14. lipnja 2017.</derivirana_varijabla>
  </DomainObject.StvarniPocetakDatum>
  <DomainObject.StvarniZavrsetakDatum>
    <izvorni_sadrzaj>14. lipnja 2017.</izvorni_sadrzaj>
    <derivirana_varijabla naziv="DomainObject.StvarniZavrsetakDatum_1">14. lipnja 2017.</derivirana_varijabla>
  </DomainObject.StvarniZavrsetakDatum>
  <DomainObject.PlaniraniZavrsetakDatum>
    <izvorni_sadrzaj>14. lipnja 2017.</izvorni_sadrzaj>
    <derivirana_varijabla naziv="DomainObject.PlaniraniZavrsetakDatum_1">14. lipnja 2017.</derivirana_varijabla>
  </DomainObject.PlaniraniZavrsetakDatum>
  <DomainObject.PlaniraniPocetakDatum>
    <izvorni_sadrzaj>14. lipnja 2017.</izvorni_sadrzaj>
    <derivirana_varijabla naziv="DomainObject.PlaniraniPocetakDatum_1">14. lipnja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lipnja 2017.</izvorni_sadrzaj>
    <derivirana_varijabla naziv="DomainObject.Zapisnik.DatumKreiranja_1">14.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St-1515/2016-15</izvorni_sadrzaj>
    <derivirana_varijabla naziv="DomainObject.Zapisnik.Oznaka_1">St-1515/2016-15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1515</izvorni_sadrzaj>
    <derivirana_varijabla naziv="DomainObject.Predmet.Broj_1">1515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St-1515/2016</izvorni_sadrzaj>
    <derivirana_varijabla naziv="DomainObject.Predmet.OznakaBroj_1">St-1515/2016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SPEKTAR d.o.o.</izvorni_sadrzaj>
    <derivirana_varijabla naziv="DomainObject.Predmet.ProtustrankaFormated_1">  SPEKTAR d.o.o.</derivirana_varijabla>
  </DomainObject.Predmet.ProtustrankaFormated>
  <DomainObject.Predmet.ProtustrankaFormatedOIB>
    <izvorni_sadrzaj>  SPEKTAR d.o.o., OIB 46878802745</izvorni_sadrzaj>
    <derivirana_varijabla naziv="DomainObject.Predmet.ProtustrankaFormatedOIB_1">  SPEKTAR d.o.o., OIB 46878802745</derivirana_varijabla>
  </DomainObject.Predmet.ProtustrankaFormatedOIB>
  <DomainObject.Predmet.ProtustrankaFormatedWithAdress>
    <izvorni_sadrzaj> SPEKTAR d.o.o., Ružićeva 19, 51000 Rijeka</izvorni_sadrzaj>
    <derivirana_varijabla naziv="DomainObject.Predmet.ProtustrankaFormatedWithAdress_1"> SPEKTAR d.o.o., Ružićeva 19, 51000 Rijeka</derivirana_varijabla>
  </DomainObject.Predmet.ProtustrankaFormatedWithAdress>
  <DomainObject.Predmet.ProtustrankaFormatedWithAdressOIB>
    <izvorni_sadrzaj> SPEKTAR d.o.o., OIB 46878802745, Ružićeva 19, 51000 Rijeka</izvorni_sadrzaj>
    <derivirana_varijabla naziv="DomainObject.Predmet.ProtustrankaFormatedWithAdressOIB_1"> SPEKTAR d.o.o., OIB 46878802745, Ružićeva 19, 51000 Rijeka</derivirana_varijabla>
  </DomainObject.Predmet.ProtustrankaFormatedWithAdressOIB>
  <DomainObject.Predmet.ProtustrankaWithAdress>
    <izvorni_sadrzaj>SPEKTAR d.o.o. Ružićeva 19, 51000 Rijeka</izvorni_sadrzaj>
    <derivirana_varijabla naziv="DomainObject.Predmet.ProtustrankaWithAdress_1">SPEKTAR d.o.o. Ružićeva 19, 51000 Rijeka</derivirana_varijabla>
  </DomainObject.Predmet.ProtustrankaWithAdress>
  <DomainObject.Predmet.ProtustrankaWithAdressOIB>
    <izvorni_sadrzaj>SPEKTAR d.o.o., OIB 46878802745, Ružićeva 19, 51000 Rijeka</izvorni_sadrzaj>
    <derivirana_varijabla naziv="DomainObject.Predmet.ProtustrankaWithAdressOIB_1">SPEKTAR d.o.o., OIB 46878802745, Ružićeva 19, 51000 Rijeka</derivirana_varijabla>
  </DomainObject.Predmet.ProtustrankaWithAdressOIB>
  <DomainObject.Predmet.ProtustrankaNazivFormated>
    <izvorni_sadrzaj>SPEKTAR d.o.o.</izvorni_sadrzaj>
    <derivirana_varijabla naziv="DomainObject.Predmet.ProtustrankaNazivFormated_1">SPEKTAR d.o.o.</derivirana_varijabla>
  </DomainObject.Predmet.ProtustrankaNazivFormated>
  <DomainObject.Predmet.ProtustrankaNazivFormatedOIB>
    <izvorni_sadrzaj>SPEKTAR d.o.o., OIB 46878802745</izvorni_sadrzaj>
    <derivirana_varijabla naziv="DomainObject.Predmet.ProtustrankaNazivFormatedOIB_1">SPEKTAR d.o.o., OIB 46878802745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SPEKTAR d.o.o.</item>
    </izvorni_sadrzaj>
    <derivirana_varijabla naziv="DomainObject.Predmet.ProtuStrankaListFormated_1">
      <item>SPEKTAR d.o.o.</item>
    </derivirana_varijabla>
  </DomainObject.Predmet.ProtuStrankaListFormated>
  <DomainObject.Predmet.ProtuStrankaListFormatedOIB>
    <izvorni_sadrzaj>
      <item>SPEKTAR d.o.o., OIB 46878802745</item>
    </izvorni_sadrzaj>
    <derivirana_varijabla naziv="DomainObject.Predmet.ProtuStrankaListFormatedOIB_1">
      <item>SPEKTAR d.o.o., OIB 46878802745</item>
    </derivirana_varijabla>
  </DomainObject.Predmet.ProtuStrankaListFormatedOIB>
  <DomainObject.Predmet.ProtuStrankaListFormatedWithAdress>
    <izvorni_sadrzaj>
      <item>SPEKTAR d.o.o., Ružićeva 19, 51000 Rijeka</item>
    </izvorni_sadrzaj>
    <derivirana_varijabla naziv="DomainObject.Predmet.ProtuStrankaListFormatedWithAdress_1">
      <item>SPEKTAR d.o.o., Ružićeva 19, 51000 Rijeka</item>
    </derivirana_varijabla>
  </DomainObject.Predmet.ProtuStrankaListFormatedWithAdress>
  <DomainObject.Predmet.ProtuStrankaListFormatedWithAdressOIB>
    <izvorni_sadrzaj>
      <item>SPEKTAR d.o.o., OIB 46878802745, Ružićeva 19, 51000 Rijeka</item>
    </izvorni_sadrzaj>
    <derivirana_varijabla naziv="DomainObject.Predmet.ProtuStrankaListFormatedWithAdressOIB_1">
      <item>SPEKTAR d.o.o., OIB 46878802745, Ružićeva 19, 51000 Rijeka</item>
    </derivirana_varijabla>
  </DomainObject.Predmet.ProtuStrankaListFormatedWithAdressOIB>
  <DomainObject.Predmet.ProtuStrankaListNazivFormated>
    <izvorni_sadrzaj>
      <item>SPEKTAR d.o.o.</item>
    </izvorni_sadrzaj>
    <derivirana_varijabla naziv="DomainObject.Predmet.ProtuStrankaListNazivFormated_1">
      <item>SPEKTAR d.o.o.</item>
    </derivirana_varijabla>
  </DomainObject.Predmet.ProtuStrankaListNazivFormated>
  <DomainObject.Predmet.ProtuStrankaListNazivFormatedOIB>
    <izvorni_sadrzaj>
      <item>SPEKTAR d.o.o., OIB 46878802745</item>
    </izvorni_sadrzaj>
    <derivirana_varijabla naziv="DomainObject.Predmet.ProtuStrankaListNazivFormatedOIB_1">
      <item>SPEKTAR d.o.o., OIB 46878802745</item>
    </derivirana_varijabla>
  </DomainObject.Predmet.ProtuStrankaListNazivFormatedOIB>
  <DomainObject.Predmet.OstaliListFormated>
    <izvorni_sadrzaj>
      <item>LIDIJA VUJASINOVIĆ</item>
      <item>PETAR PETRINIĆ</item>
      <item>IVOR PLISKOVAC</item>
      <item>VOJKO BRAUT</item>
    </izvorni_sadrzaj>
    <derivirana_varijabla naziv="DomainObject.Predmet.OstaliListFormated_1">
      <item>LIDIJA VUJASINOVIĆ</item>
      <item>PETAR PETRINIĆ</item>
      <item>IVOR PLISKOVAC</item>
      <item>VOJKO BRAUT</item>
    </derivirana_varijabla>
  </DomainObject.Predmet.OstaliListFormated>
  <DomainObject.Predmet.OstaliListFormatedOIB>
    <izvorni_sadrzaj>
      <item>LIDIJA VUJASINOVIĆ</item>
      <item>PETAR PETRINIĆ</item>
      <item>IVOR PLISKOVAC</item>
      <item>VOJKO BRAUT</item>
    </izvorni_sadrzaj>
    <derivirana_varijabla naziv="DomainObject.Predmet.OstaliListFormatedOIB_1">
      <item>LIDIJA VUJASINOVIĆ</item>
      <item>PETAR PETRINIĆ</item>
      <item>IVOR PLISKOVAC</item>
      <item>VOJKO BRAUT</item>
    </derivirana_varijabla>
  </DomainObject.Predmet.OstaliListFormatedOIB>
  <DomainObject.Predmet.OstaliListFormatedWithAdress>
    <izvorni_sadrzaj>
      <item>LIDIJA VUJASINOVIĆ</item>
      <item>PETAR PETRINIĆ</item>
      <item>IVOR PLISKOVAC</item>
      <item>VOJKO BRAUT, IVANA GROHOVCA 1, 51000 Rijeka</item>
    </izvorni_sadrzaj>
    <derivirana_varijabla naziv="DomainObject.Predmet.OstaliListFormatedWithAdress_1">
      <item>LIDIJA VUJASINOVIĆ</item>
      <item>PETAR PETRINIĆ</item>
      <item>IVOR PLISKOVAC</item>
      <item>VOJKO BRAUT, IVANA GROHOVCA 1, 51000 Rijeka</item>
    </derivirana_varijabla>
  </DomainObject.Predmet.OstaliListFormatedWithAdress>
  <DomainObject.Predmet.OstaliListFormatedWithAdressOIB>
    <izvorni_sadrzaj>
      <item>LIDIJA VUJASINOVIĆ</item>
      <item>PETAR PETRINIĆ</item>
      <item>IVOR PLISKOVAC</item>
      <item>VOJKO BRAUT, IVANA GROHOVCA 1, 51000 Rijeka</item>
    </izvorni_sadrzaj>
    <derivirana_varijabla naziv="DomainObject.Predmet.OstaliListFormatedWithAdressOIB_1">
      <item>LIDIJA VUJASINOVIĆ</item>
      <item>PETAR PETRINIĆ</item>
      <item>IVOR PLISKOVAC</item>
      <item>VOJKO BRAUT, IVANA GROHOVCA 1, 51000 Rijeka</item>
    </derivirana_varijabla>
  </DomainObject.Predmet.OstaliListFormatedWithAdressOIB>
  <DomainObject.Predmet.OstaliListNazivFormated>
    <izvorni_sadrzaj>
      <item>LIDIJA VUJASINOVIĆ</item>
      <item>PETAR PETRINIĆ</item>
      <item>IVOR PLISKOVAC</item>
      <item>VOJKO BRAUT</item>
    </izvorni_sadrzaj>
    <derivirana_varijabla naziv="DomainObject.Predmet.OstaliListNazivFormated_1">
      <item>LIDIJA VUJASINOVIĆ</item>
      <item>PETAR PETRINIĆ</item>
      <item>IVOR PLISKOVAC</item>
      <item>VOJKO BRAUT</item>
    </derivirana_varijabla>
  </DomainObject.Predmet.OstaliListNazivFormated>
  <DomainObject.Predmet.OstaliListNazivFormatedOIB>
    <izvorni_sadrzaj>
      <item>LIDIJA VUJASINOVIĆ</item>
      <item>PETAR PETRINIĆ</item>
      <item>IVOR PLISKOVAC</item>
      <item>VOJKO BRAUT</item>
    </izvorni_sadrzaj>
    <derivirana_varijabla naziv="DomainObject.Predmet.OstaliListNazivFormatedOIB_1">
      <item>LIDIJA VUJASINOVIĆ</item>
      <item>PETAR PETRINIĆ</item>
      <item>IVOR PLISKOVAC</item>
      <item>VOJKO BRAUT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St-1515/2016-15</izvorni_sadrzaj>
    <derivirana_varijabla naziv="DomainObject.PoslovniBrojDokumenta_1">St-1515/2016-15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SPEKTAR d.o.o.</izvorni_sadrzaj>
    <derivirana_varijabla naziv="DomainObject.Predmet.ProtustrankaIDrugi_1">SPEKTAR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SPEKTAR d.o.o., OIB 46878802745, Ružićeva 19, 51000 Rijeka</izvorni_sadrzaj>
    <derivirana_varijabla naziv="DomainObject.Predmet.ProtustrankaIDrugiAdressOIB_1">SPEKTAR d.o.o., OIB 46878802745, Ružićeva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SPEKTAR d.o.o.</item>
      <item>LIDIJA VUJASINOVIĆ</item>
      <item>PETAR PETRINIĆ</item>
      <item>IVOR PLISKOVAC</item>
      <item>VOJKO BRAUT</item>
    </izvorni_sadrzaj>
    <derivirana_varijabla naziv="DomainObject.Predmet.SudioniciListNaziv_1">
      <item>FINA  Rijeka</item>
      <item>SPEKTAR d.o.o.</item>
      <item>LIDIJA VUJASINOVIĆ</item>
      <item>PETAR PETRINIĆ</item>
      <item>IVOR PLISKOVAC</item>
      <item>VOJKO BRAUT</item>
    </derivirana_varijabla>
  </DomainObject.Predmet.SudioniciListNaziv>
  <DomainObject.Predmet.SudioniciListAdressOIB>
    <izvorni_sadrzaj>
      <item>FINA  Rijeka, OIB 85821130368, Frana Kurelca 8,51000 Rijeka</item>
      <item>SPEKTAR d.o.o., OIB 46878802745, Ružićeva 19,51000 Rijeka</item>
      <item>LIDIJA VUJASINOVIĆ</item>
      <item>PETAR PETRINIĆ</item>
      <item>IVOR PLISKOVAC</item>
      <item>VOJKO BRAUT, IVANA GROHOVCA 1,51000 Rijeka</item>
    </izvorni_sadrzaj>
    <derivirana_varijabla naziv="DomainObject.Predmet.SudioniciListAdressOIB_1">
      <item>FINA  Rijeka, OIB 85821130368, Frana Kurelca 8,51000 Rijeka</item>
      <item>SPEKTAR d.o.o., OIB 46878802745, Ružićeva 19,51000 Rijeka</item>
      <item>LIDIJA VUJASINOVIĆ</item>
      <item>PETAR PETRINIĆ</item>
      <item>IVOR PLISKOVAC</item>
      <item>VOJKO BRAUT, IVANA GROHOVCA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46878802745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46878802745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09A539-7713-49A9-97C3-EF84FF755D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1592</properties:Characters>
  <properties:Lines>57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2017-06-14T07:06:00Z</dcterms:created>
  <dc:creator>Jasna Radulović</dc:creator>
  <cp:lastModifiedBy>Jasna Radulović</cp:lastModifiedBy>
  <cp:lastPrinted>2017-06-14T07:03:00Z</cp:lastPrinted>
  <dcterms:modified xmlns:xsi="http://www.w3.org/2001/XMLSchema-instance" xsi:type="dcterms:W3CDTF">2017-06-14T07:15:00Z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St-1515/2016-15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