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9d79" w14:paraId="c519d79" w:rsidRDefault="008237D9" w:rsidP="008237D9" w:rsidR="008237D9">
      <w:pPr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 xml:space="preserve">                 </w:t>
      </w:r>
      <w:r w:rsidRPr="007276BF">
        <w:rPr>
          <w:rFonts w:hAnsi="Times New Roman" w:ascii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 xml:space="preserve">    REPUBLIKA HRVATSKA</w:t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>TRGOVAČKI SUD U PAZINU</w:t>
      </w:r>
    </w:p>
    <w:p w:rsidRDefault="008237D9" w:rsidP="008237D9" w:rsidR="008237D9" w:rsidRPr="008237D9">
      <w:pPr>
        <w:rPr>
          <w:rFonts w:hAnsi="Times New Roman" w:ascii="Times New Roman"/>
          <w:b w:val="false"/>
          <w:szCs w:val="20"/>
          <w:lang w:eastAsia="hr-HR" w:val="en-AU"/>
        </w:rPr>
      </w:pPr>
      <w:r w:rsidRPr="008237D9">
        <w:rPr>
          <w:rFonts w:hAnsi="Times New Roman" w:ascii="Times New Roman"/>
          <w:b w:val="false"/>
          <w:szCs w:val="20"/>
          <w:lang w:eastAsia="hr-HR" w:val="en-AU"/>
        </w:rPr>
        <w:tab/>
        <w:t>Dršćevka 1, Pazin</w:t>
      </w:r>
    </w:p>
    <w:p w:rsidRDefault="009B6F3D" w:rsidP="00BD63F1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E248D" w:rsidR="009E248D" w:rsidRPr="009E248D">
      <w:pPr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</w:r>
      <w:r w:rsidR="009E248D" w:rsidRPr="009E248D">
        <w:rPr>
          <w:rFonts w:hAnsi="Times New Roman" w:ascii="Times New Roman"/>
          <w:b w:val="false"/>
        </w:rPr>
        <w:t xml:space="preserve">Trgovački sud u Pazinu, po stečajnoj sutkinji Tijani Licul, u stečajnom postupku nad dužnikom stečajna masa iza V. I S. NEKRETNINE d.o.o. „u stečaju“, Rijeka, Markovići 21, OIB 53113491129, dana </w:t>
      </w:r>
      <w:r w:rsidR="00234101">
        <w:rPr>
          <w:rFonts w:hAnsi="Times New Roman" w:ascii="Times New Roman"/>
          <w:b w:val="false"/>
        </w:rPr>
        <w:t>8</w:t>
      </w:r>
      <w:r w:rsidR="009E248D" w:rsidRPr="009E248D">
        <w:rPr>
          <w:rFonts w:hAnsi="Times New Roman" w:ascii="Times New Roman"/>
          <w:b w:val="false"/>
        </w:rPr>
        <w:t xml:space="preserve">. </w:t>
      </w:r>
      <w:r w:rsidR="00234101">
        <w:rPr>
          <w:rFonts w:hAnsi="Times New Roman" w:ascii="Times New Roman"/>
          <w:b w:val="false"/>
        </w:rPr>
        <w:t>ožujka</w:t>
      </w:r>
      <w:r w:rsidR="009E248D" w:rsidRPr="009E248D">
        <w:rPr>
          <w:rFonts w:hAnsi="Times New Roman" w:ascii="Times New Roman"/>
          <w:b w:val="false"/>
        </w:rPr>
        <w:t xml:space="preserve"> 2018. donio je slijedeći</w:t>
      </w: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D728A1">
        <w:rPr>
          <w:rFonts w:hAnsi="Times New Roman" w:ascii="Times New Roman"/>
          <w:b w:val="false"/>
        </w:rPr>
        <w:t>N</w:t>
      </w:r>
      <w:r w:rsidR="00D728A1" w:rsidRPr="00D728A1">
        <w:rPr>
          <w:rFonts w:hAnsi="Times New Roman" w:ascii="Times New Roman"/>
          <w:b w:val="false"/>
        </w:rPr>
        <w:t xml:space="preserve">ekretnina – </w:t>
      </w:r>
      <w:r w:rsidR="00F81DC0" w:rsidRPr="00F81DC0">
        <w:rPr>
          <w:rFonts w:hAnsi="Times New Roman" w:ascii="Times New Roman"/>
          <w:b w:val="false"/>
        </w:rPr>
        <w:t>k.č. br. 387/8, upisane u z.k.ul. 1435, k.o. Savudrija, i to: 11. suvlasnički dio: 915/5500 ETAŽNO VLASNIŠTVO (E-11) s kojim je povezano pravo vlasništva u suvlasništvu cijele nekretnine posebnog dijela zgrade: Stan S5 u prizemlju i na katu ukupne površine 91,44 m2 SPOREDNI DIJELOVI na koje se proteže vlasništvo kao pripadak posebnog dijela - pripadak P3 (parkiralište + dvorište) ukupne površine 62,00 m2, u cjelini</w:t>
      </w:r>
      <w:r w:rsidR="00083B0A">
        <w:rPr>
          <w:rFonts w:hAnsi="Times New Roman" w:ascii="Times New Roman"/>
          <w:b w:val="false"/>
        </w:rPr>
        <w:t>, predaje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4020B0" w:rsidRPr="004020B0">
        <w:rPr>
          <w:rFonts w:hAnsi="Times New Roman" w:ascii="Times New Roman"/>
          <w:b w:val="false"/>
        </w:rPr>
        <w:t>DENISU MARKOVIĆU iz Rijeke, Put Bože Felkera 25, OIB: 81965207730</w:t>
      </w:r>
      <w:r w:rsidR="009B6F3D" w:rsidRPr="00083B0A">
        <w:rPr>
          <w:rFonts w:hAnsi="Times New Roman" w:ascii="Times New Roman"/>
          <w:b w:val="false"/>
        </w:rPr>
        <w:t>, te se nalaže stečajno</w:t>
      </w:r>
      <w:r w:rsidR="00680B07">
        <w:rPr>
          <w:rFonts w:hAnsi="Times New Roman" w:ascii="Times New Roman"/>
          <w:b w:val="false"/>
        </w:rPr>
        <w:t>j</w:t>
      </w:r>
      <w:r w:rsidR="009B6F3D" w:rsidRPr="00083B0A">
        <w:rPr>
          <w:rFonts w:hAnsi="Times New Roman" w:ascii="Times New Roman"/>
          <w:b w:val="false"/>
        </w:rPr>
        <w:t xml:space="preserve"> upravitelj</w:t>
      </w:r>
      <w:r w:rsidR="00680B07">
        <w:rPr>
          <w:rFonts w:hAnsi="Times New Roman" w:ascii="Times New Roman"/>
          <w:b w:val="false"/>
        </w:rPr>
        <w:t>ici</w:t>
      </w:r>
      <w:r w:rsidR="009B6F3D" w:rsidRPr="00083B0A">
        <w:rPr>
          <w:rFonts w:hAnsi="Times New Roman" w:ascii="Times New Roman"/>
          <w:b w:val="false"/>
        </w:rPr>
        <w:t xml:space="preserve"> </w:t>
      </w:r>
      <w:r w:rsidR="00BD63F1" w:rsidRPr="00BD63F1">
        <w:rPr>
          <w:rFonts w:hAnsi="Times New Roman" w:ascii="Times New Roman"/>
          <w:b w:val="false"/>
        </w:rPr>
        <w:t>Ljiljani Blagojević iz Rijeke, Markovići 21, OIB: 27293493678</w:t>
      </w:r>
      <w:r w:rsidR="00083B0A">
        <w:rPr>
          <w:rFonts w:hAnsi="Times New Roman" w:ascii="Times New Roman"/>
          <w:b w:val="false"/>
        </w:rPr>
        <w:t>, da tu nekretninu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4020B0">
        <w:rPr>
          <w:rFonts w:hAnsi="Times New Roman" w:ascii="Times New Roman"/>
          <w:b w:val="false"/>
        </w:rPr>
        <w:t>DENIS MARKOVIĆ</w:t>
      </w:r>
      <w:r w:rsidR="004020B0" w:rsidRPr="004020B0">
        <w:rPr>
          <w:rFonts w:hAnsi="Times New Roman" w:ascii="Times New Roman"/>
          <w:b w:val="false"/>
        </w:rPr>
        <w:t xml:space="preserve"> iz Rijeke, Put Bože Felkera 25, OIB: 81965207730</w:t>
      </w:r>
      <w:r w:rsidRPr="00083B0A">
        <w:rPr>
          <w:rFonts w:hAnsi="Times New Roman" w:ascii="Times New Roman"/>
          <w:b w:val="false"/>
        </w:rPr>
        <w:t>, u cijelosti položio kupovninu sukladno rješenju ovog suda St-</w:t>
      </w:r>
      <w:r w:rsidR="00625F76">
        <w:rPr>
          <w:rFonts w:hAnsi="Times New Roman" w:ascii="Times New Roman"/>
          <w:b w:val="false"/>
        </w:rPr>
        <w:t>90</w:t>
      </w:r>
      <w:r w:rsidR="00BD63F1">
        <w:rPr>
          <w:rFonts w:hAnsi="Times New Roman" w:ascii="Times New Roman"/>
          <w:b w:val="false"/>
        </w:rPr>
        <w:t>0</w:t>
      </w:r>
      <w:r w:rsidRPr="00083B0A">
        <w:rPr>
          <w:rFonts w:hAnsi="Times New Roman" w:ascii="Times New Roman"/>
          <w:b w:val="false"/>
        </w:rPr>
        <w:t>/2016</w:t>
      </w:r>
      <w:r w:rsidR="004020B0">
        <w:rPr>
          <w:rFonts w:hAnsi="Times New Roman" w:ascii="Times New Roman"/>
          <w:b w:val="false"/>
        </w:rPr>
        <w:t>-81</w:t>
      </w:r>
      <w:r w:rsidRPr="00083B0A">
        <w:rPr>
          <w:rFonts w:hAnsi="Times New Roman" w:ascii="Times New Roman"/>
          <w:b w:val="false"/>
        </w:rPr>
        <w:t xml:space="preserve"> od </w:t>
      </w:r>
      <w:r w:rsidR="00BD63F1">
        <w:rPr>
          <w:rFonts w:hAnsi="Times New Roman" w:ascii="Times New Roman"/>
          <w:b w:val="false"/>
        </w:rPr>
        <w:t>25</w:t>
      </w:r>
      <w:r w:rsidRPr="00083B0A">
        <w:rPr>
          <w:rFonts w:hAnsi="Times New Roman" w:ascii="Times New Roman"/>
          <w:b w:val="false"/>
        </w:rPr>
        <w:t xml:space="preserve">. </w:t>
      </w:r>
      <w:r w:rsidR="00BD63F1">
        <w:rPr>
          <w:rFonts w:hAnsi="Times New Roman" w:ascii="Times New Roman"/>
          <w:b w:val="false"/>
        </w:rPr>
        <w:t>siječnja</w:t>
      </w:r>
      <w:r w:rsidRPr="00083B0A">
        <w:rPr>
          <w:rFonts w:hAnsi="Times New Roman" w:ascii="Times New Roman"/>
          <w:b w:val="false"/>
        </w:rPr>
        <w:t xml:space="preserve"> 201</w:t>
      </w:r>
      <w:r w:rsidR="00BD63F1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. pa se nalaže Zemljišnoknjižnom odjelu Općinskog suda u Puli – Pola, Stalnoj službi u Bujama - Buie, da postupi sukladno točki III. rješenja Trgovačkog suda u Pazinu </w:t>
      </w:r>
      <w:r w:rsidR="00BA0618" w:rsidRPr="00083B0A">
        <w:rPr>
          <w:rFonts w:hAnsi="Times New Roman" w:ascii="Times New Roman"/>
          <w:b w:val="false"/>
        </w:rPr>
        <w:t>St-</w:t>
      </w:r>
      <w:r w:rsidR="00BA0618">
        <w:rPr>
          <w:rFonts w:hAnsi="Times New Roman" w:ascii="Times New Roman"/>
          <w:b w:val="false"/>
        </w:rPr>
        <w:t>90</w:t>
      </w:r>
      <w:r w:rsidR="00BD63F1">
        <w:rPr>
          <w:rFonts w:hAnsi="Times New Roman" w:ascii="Times New Roman"/>
          <w:b w:val="false"/>
        </w:rPr>
        <w:t>0</w:t>
      </w:r>
      <w:r w:rsidR="00BA0618" w:rsidRPr="00083B0A">
        <w:rPr>
          <w:rFonts w:hAnsi="Times New Roman" w:ascii="Times New Roman"/>
          <w:b w:val="false"/>
        </w:rPr>
        <w:t>/2016-</w:t>
      </w:r>
      <w:r w:rsidR="004020B0">
        <w:rPr>
          <w:rFonts w:hAnsi="Times New Roman" w:ascii="Times New Roman"/>
          <w:b w:val="false"/>
        </w:rPr>
        <w:t>81</w:t>
      </w:r>
      <w:r w:rsidR="00BA0618" w:rsidRPr="00083B0A">
        <w:rPr>
          <w:rFonts w:hAnsi="Times New Roman" w:ascii="Times New Roman"/>
          <w:b w:val="false"/>
        </w:rPr>
        <w:t xml:space="preserve"> od </w:t>
      </w:r>
      <w:r w:rsidR="00BD63F1">
        <w:rPr>
          <w:rFonts w:hAnsi="Times New Roman" w:ascii="Times New Roman"/>
          <w:b w:val="false"/>
        </w:rPr>
        <w:t>25</w:t>
      </w:r>
      <w:r w:rsidR="00BA0618" w:rsidRPr="00083B0A">
        <w:rPr>
          <w:rFonts w:hAnsi="Times New Roman" w:ascii="Times New Roman"/>
          <w:b w:val="false"/>
        </w:rPr>
        <w:t xml:space="preserve">. </w:t>
      </w:r>
      <w:r w:rsidR="00BD63F1">
        <w:rPr>
          <w:rFonts w:hAnsi="Times New Roman" w:ascii="Times New Roman"/>
          <w:b w:val="false"/>
        </w:rPr>
        <w:t>siječnja</w:t>
      </w:r>
      <w:r w:rsidR="00BA0618">
        <w:rPr>
          <w:rFonts w:hAnsi="Times New Roman" w:ascii="Times New Roman"/>
          <w:b w:val="false"/>
        </w:rPr>
        <w:t xml:space="preserve"> 201</w:t>
      </w:r>
      <w:r w:rsidR="00BD63F1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., koje je postalo pravomoćno </w:t>
      </w:r>
      <w:r w:rsidR="00BD63F1">
        <w:rPr>
          <w:rFonts w:hAnsi="Times New Roman" w:ascii="Times New Roman"/>
          <w:b w:val="false"/>
        </w:rPr>
        <w:t>7</w:t>
      </w:r>
      <w:r w:rsidRPr="00083B0A">
        <w:rPr>
          <w:rFonts w:hAnsi="Times New Roman" w:ascii="Times New Roman"/>
          <w:b w:val="false"/>
        </w:rPr>
        <w:t xml:space="preserve">. </w:t>
      </w:r>
      <w:r w:rsidR="00BD63F1">
        <w:rPr>
          <w:rFonts w:hAnsi="Times New Roman" w:ascii="Times New Roman"/>
          <w:b w:val="false"/>
        </w:rPr>
        <w:t>veljače</w:t>
      </w:r>
      <w:r w:rsidRPr="00083B0A">
        <w:rPr>
          <w:rFonts w:hAnsi="Times New Roman" w:ascii="Times New Roman"/>
          <w:b w:val="false"/>
        </w:rPr>
        <w:t xml:space="preserve"> 201</w:t>
      </w:r>
      <w:r w:rsidR="00BA0618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4020B0">
        <w:rPr>
          <w:rFonts w:hAnsi="Times New Roman" w:ascii="Times New Roman"/>
          <w:b w:val="false"/>
        </w:rPr>
        <w:t>8.ožujka</w:t>
      </w:r>
      <w:r w:rsidRPr="00582E81">
        <w:rPr>
          <w:rFonts w:hAnsi="Times New Roman" w:ascii="Times New Roman"/>
          <w:b w:val="false"/>
        </w:rPr>
        <w:t xml:space="preserve"> 201</w:t>
      </w:r>
      <w:r w:rsidR="00BA0618">
        <w:rPr>
          <w:rFonts w:hAnsi="Times New Roman" w:ascii="Times New Roman"/>
          <w:b w:val="false"/>
        </w:rPr>
        <w:t>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BA0618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  <w:t>Stečajna sutkinja</w:t>
      </w:r>
    </w:p>
    <w:p w:rsidRDefault="009B6F3D" w:rsidP="00BA0618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BA0618">
        <w:rPr>
          <w:rFonts w:hAnsi="Times New Roman" w:ascii="Times New Roman"/>
          <w:b w:val="false"/>
        </w:rPr>
        <w:tab/>
        <w:t>Tijana Licul</w:t>
      </w:r>
      <w:r w:rsidR="00954F49">
        <w:rPr>
          <w:rFonts w:hAnsi="Times New Roman" w:ascii="Times New Roman"/>
          <w:b w:val="false"/>
        </w:rPr>
        <w:t>, v. 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>
      <w:pPr>
        <w:jc w:val="right"/>
        <w:rPr>
          <w:rFonts w:hAnsi="Times New Roman" w:ascii="Times New Roman"/>
          <w:b w:val="false"/>
        </w:rPr>
      </w:pPr>
    </w:p>
    <w:p w:rsidRDefault="00507BEB" w:rsidP="009B6F3D" w:rsidR="00507BEB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5F0B5F">
      <w:pPr>
        <w:rPr>
          <w:rFonts w:hAnsi="Times New Roman" w:ascii="Times New Roman"/>
          <w:b w:val="false"/>
        </w:rPr>
      </w:pPr>
      <w:r w:rsidRPr="005F0B5F">
        <w:rPr>
          <w:rFonts w:hAnsi="Times New Roman" w:ascii="Times New Roman"/>
          <w:b w:val="false"/>
        </w:rPr>
        <w:t xml:space="preserve">- </w:t>
      </w:r>
      <w:r w:rsidR="00234101">
        <w:rPr>
          <w:rFonts w:hAnsi="Times New Roman" w:ascii="Times New Roman"/>
          <w:b w:val="false"/>
        </w:rPr>
        <w:t>DENIS MARKOVIĆ</w:t>
      </w:r>
      <w:r w:rsidR="00234101" w:rsidRPr="00234101">
        <w:rPr>
          <w:rFonts w:hAnsi="Times New Roman" w:ascii="Times New Roman"/>
          <w:b w:val="false"/>
        </w:rPr>
        <w:t xml:space="preserve"> iz Rijeke, Put Bože Felkera 25, OIB: 81965207730</w:t>
      </w:r>
    </w:p>
    <w:p w:rsidRDefault="00321321" w:rsidP="009B6F3D" w:rsidR="009B6F3D" w:rsidRPr="0077649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507BEB" w:rsidRPr="00083B0A">
        <w:rPr>
          <w:rFonts w:hAnsi="Times New Roman" w:ascii="Times New Roman"/>
          <w:b w:val="false"/>
        </w:rPr>
        <w:t>stečajno</w:t>
      </w:r>
      <w:r w:rsidR="00507BEB">
        <w:rPr>
          <w:rFonts w:hAnsi="Times New Roman" w:ascii="Times New Roman"/>
          <w:b w:val="false"/>
        </w:rPr>
        <w:t>j</w:t>
      </w:r>
      <w:r w:rsidR="00507BEB" w:rsidRPr="00083B0A">
        <w:rPr>
          <w:rFonts w:hAnsi="Times New Roman" w:ascii="Times New Roman"/>
          <w:b w:val="false"/>
        </w:rPr>
        <w:t xml:space="preserve"> upravitelj</w:t>
      </w:r>
      <w:r w:rsidR="00507BEB">
        <w:rPr>
          <w:rFonts w:hAnsi="Times New Roman" w:ascii="Times New Roman"/>
          <w:b w:val="false"/>
        </w:rPr>
        <w:t>ici</w:t>
      </w:r>
      <w:r w:rsidR="00507BEB" w:rsidRPr="00083B0A">
        <w:rPr>
          <w:rFonts w:hAnsi="Times New Roman" w:ascii="Times New Roman"/>
          <w:b w:val="false"/>
        </w:rPr>
        <w:t xml:space="preserve"> </w:t>
      </w:r>
      <w:r w:rsidR="00507BEB" w:rsidRPr="00BD63F1">
        <w:rPr>
          <w:rFonts w:hAnsi="Times New Roman" w:ascii="Times New Roman"/>
          <w:b w:val="false"/>
        </w:rPr>
        <w:t>Ljiljani Blagojević iz Rijeke, Markovići 21</w:t>
      </w:r>
      <w:r w:rsidR="00507BEB">
        <w:rPr>
          <w:rFonts w:hAnsi="Times New Roman" w:ascii="Times New Roman"/>
          <w:b w:val="false"/>
        </w:rPr>
        <w:t>,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Stalna služba u Bujama-Buie, Zemljišnoknjižni odjel, Buje, 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  Istarska ul. 1, sa rješenjem </w:t>
      </w:r>
      <w:r w:rsidR="00321321" w:rsidRPr="00083B0A">
        <w:rPr>
          <w:rFonts w:hAnsi="Times New Roman" w:ascii="Times New Roman"/>
          <w:b w:val="false"/>
        </w:rPr>
        <w:t>St-</w:t>
      </w:r>
      <w:r w:rsidR="00321321">
        <w:rPr>
          <w:rFonts w:hAnsi="Times New Roman" w:ascii="Times New Roman"/>
          <w:b w:val="false"/>
        </w:rPr>
        <w:t>90</w:t>
      </w:r>
      <w:r w:rsidR="00507BEB">
        <w:rPr>
          <w:rFonts w:hAnsi="Times New Roman" w:ascii="Times New Roman"/>
          <w:b w:val="false"/>
        </w:rPr>
        <w:t>0</w:t>
      </w:r>
      <w:r w:rsidR="00321321" w:rsidRPr="00083B0A">
        <w:rPr>
          <w:rFonts w:hAnsi="Times New Roman" w:ascii="Times New Roman"/>
          <w:b w:val="false"/>
        </w:rPr>
        <w:t>/2016-</w:t>
      </w:r>
      <w:r w:rsidR="0084469F">
        <w:rPr>
          <w:rFonts w:hAnsi="Times New Roman" w:ascii="Times New Roman"/>
          <w:b w:val="false"/>
        </w:rPr>
        <w:t>8</w:t>
      </w:r>
      <w:r w:rsidR="00234101">
        <w:rPr>
          <w:rFonts w:hAnsi="Times New Roman" w:ascii="Times New Roman"/>
          <w:b w:val="false"/>
        </w:rPr>
        <w:t>1</w:t>
      </w:r>
      <w:r w:rsidR="00321321" w:rsidRPr="00083B0A">
        <w:rPr>
          <w:rFonts w:hAnsi="Times New Roman" w:ascii="Times New Roman"/>
          <w:b w:val="false"/>
        </w:rPr>
        <w:t xml:space="preserve"> od </w:t>
      </w:r>
      <w:r w:rsidR="00507BEB">
        <w:rPr>
          <w:rFonts w:hAnsi="Times New Roman" w:ascii="Times New Roman"/>
          <w:b w:val="false"/>
        </w:rPr>
        <w:t>25</w:t>
      </w:r>
      <w:r w:rsidR="00321321" w:rsidRPr="00083B0A">
        <w:rPr>
          <w:rFonts w:hAnsi="Times New Roman" w:ascii="Times New Roman"/>
          <w:b w:val="false"/>
        </w:rPr>
        <w:t xml:space="preserve">. </w:t>
      </w:r>
      <w:r w:rsidR="00507BEB">
        <w:rPr>
          <w:rFonts w:hAnsi="Times New Roman" w:ascii="Times New Roman"/>
          <w:b w:val="false"/>
        </w:rPr>
        <w:t>siječnja</w:t>
      </w:r>
      <w:r w:rsidR="00321321" w:rsidRPr="00083B0A">
        <w:rPr>
          <w:rFonts w:hAnsi="Times New Roman" w:ascii="Times New Roman"/>
          <w:b w:val="false"/>
        </w:rPr>
        <w:t xml:space="preserve"> 201</w:t>
      </w:r>
      <w:r w:rsidR="00507BEB">
        <w:rPr>
          <w:rFonts w:hAnsi="Times New Roman" w:ascii="Times New Roman"/>
          <w:b w:val="false"/>
        </w:rPr>
        <w:t>8</w:t>
      </w:r>
      <w:r w:rsidR="00321321" w:rsidRPr="00083B0A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 pravomoćnosti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9AE" w:rsidP="009B6F3D" w:rsidR="007909AE">
      <w:r>
        <w:separator/>
      </w:r>
    </w:p>
  </w:endnote>
  <w:endnote w:id="0" w:type="continuationSeparator">
    <w:p w:rsidRDefault="007909AE" w:rsidP="009B6F3D" w:rsidR="00790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E88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E88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194E88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9AE" w:rsidP="009B6F3D" w:rsidR="007909AE">
      <w:r>
        <w:separator/>
      </w:r>
    </w:p>
  </w:footnote>
  <w:footnote w:id="0" w:type="continuationSeparator">
    <w:p w:rsidRDefault="007909AE" w:rsidP="009B6F3D" w:rsidR="00790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7385C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9B6F3D">
          <w:rPr>
            <w:rFonts w:hAnsi="Times New Roman" w:ascii="Times New Roman"/>
            <w:b w:val="false"/>
          </w:rPr>
          <w:t>2 St-743</w:t>
        </w:r>
        <w:r w:rsidR="009B6F3D" w:rsidRPr="004F4FE1">
          <w:rPr>
            <w:rFonts w:hAnsi="Times New Roman" w:ascii="Times New Roman"/>
            <w:b w:val="false"/>
          </w:rPr>
          <w:t>/201</w:t>
        </w:r>
        <w:r w:rsidR="009B6F3D">
          <w:rPr>
            <w:rFonts w:hAnsi="Times New Roman" w:ascii="Times New Roman"/>
            <w:b w:val="false"/>
          </w:rPr>
          <w:t>6</w:t>
        </w:r>
        <w:r w:rsidR="009B6F3D" w:rsidRPr="004F4FE1">
          <w:rPr>
            <w:rFonts w:hAnsi="Times New Roman" w:ascii="Times New Roman"/>
            <w:b w:val="false"/>
          </w:rPr>
          <w:t>-</w:t>
        </w:r>
      </w:p>
      <w:p w:rsidRDefault="00194E88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7D9" w:rsidP="005442DC" w:rsidR="002B561F" w:rsidRPr="002B561F">
    <w:pPr>
      <w:pStyle w:val="Zaglavlje"/>
      <w:ind w:left="6372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4 St-</w:t>
    </w:r>
    <w:r w:rsidR="0067385C">
      <w:rPr>
        <w:rFonts w:hAnsi="Times New Roman" w:ascii="Times New Roman"/>
        <w:b w:val="false"/>
      </w:rPr>
      <w:t>900/2016-1</w:t>
    </w:r>
    <w:r w:rsidR="00F81DC0">
      <w:rPr>
        <w:rFonts w:hAnsi="Times New Roman" w:ascii="Times New Roman"/>
        <w:b w:val="false"/>
      </w:rPr>
      <w:t>14</w:t>
    </w:r>
    <w:r w:rsidR="00157F65"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23841"/>
    <w:rsid w:val="00083B0A"/>
    <w:rsid w:val="00157F65"/>
    <w:rsid w:val="00194E88"/>
    <w:rsid w:val="001E0F9B"/>
    <w:rsid w:val="00234101"/>
    <w:rsid w:val="002C0BD2"/>
    <w:rsid w:val="00321321"/>
    <w:rsid w:val="003D11D4"/>
    <w:rsid w:val="004020B0"/>
    <w:rsid w:val="00507BEB"/>
    <w:rsid w:val="005442DC"/>
    <w:rsid w:val="00554328"/>
    <w:rsid w:val="00582E81"/>
    <w:rsid w:val="00625F76"/>
    <w:rsid w:val="00651CBD"/>
    <w:rsid w:val="0067385C"/>
    <w:rsid w:val="00680B07"/>
    <w:rsid w:val="007909AE"/>
    <w:rsid w:val="008237D9"/>
    <w:rsid w:val="00842F88"/>
    <w:rsid w:val="0084469F"/>
    <w:rsid w:val="00932734"/>
    <w:rsid w:val="00954F49"/>
    <w:rsid w:val="00985388"/>
    <w:rsid w:val="009B6F3D"/>
    <w:rsid w:val="009D1B6A"/>
    <w:rsid w:val="009E248D"/>
    <w:rsid w:val="00A234C3"/>
    <w:rsid w:val="00A61CD0"/>
    <w:rsid w:val="00B00FA7"/>
    <w:rsid w:val="00BA0618"/>
    <w:rsid w:val="00BD63F1"/>
    <w:rsid w:val="00D728A1"/>
    <w:rsid w:val="00D76009"/>
    <w:rsid w:val="00E66420"/>
    <w:rsid w:val="00EB4AD5"/>
    <w:rsid w:val="00F8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4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E8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94E88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94E88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94E88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4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E8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94E88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94E88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94E88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79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</izvorni_sadrzaj>
    <derivirana_varijabla naziv="DomainObject.Predmet.ProtustrankaFormated_1">  Stečajna masa iza V. I S. NEKRETNINE d.o.o. u stečaju</derivirana_varijabla>
  </DomainObject.Predmet.ProtustrankaFormated>
  <DomainObject.Predmet.ProtustrankaFormatedOIB>
    <izvorni_sadrzaj>  Stečajna masa iza V. I S. NEKRETNINE d.o.o. u stečaju, OIB 53113491129</izvorni_sadrzaj>
    <derivirana_varijabla naziv="DomainObject.Predmet.ProtustrankaFormatedOIB_1">  Stečajna masa iza V. I S. NEKRETNINE d.o.o. u stečaju, OIB 53113491129</derivirana_varijabla>
  </DomainObject.Predmet.ProtustrankaFormatedOIB>
  <DomainObject.Predmet.ProtustrankaFormatedWithAdress>
    <izvorni_sadrzaj> Stečajna masa iza V. I S. NEKRETNINE d.o.o. u stečaju, Markovići 21, 51000 Rijeka</izvorni_sadrzaj>
    <derivirana_varijabla naziv="DomainObject.Predmet.ProtustrankaFormatedWithAdress_1"> Stečajna masa iza V. I S. NEKRETNINE d.o.o. u stečaju, Markovići 21, 51000 Rijeka</derivirana_varijabla>
  </DomainObject.Predmet.ProtustrankaFormatedWithAdress>
  <DomainObject.Predmet.ProtustrankaFormatedWithAdressOIB>
    <izvorni_sadrzaj> Stečajna masa iza V. I S. NEKRETNINE d.o.o. u stečaju, OIB 53113491129, Markovići 21, 51000 Rijeka</izvorni_sadrzaj>
    <derivirana_varijabla naziv="DomainObject.Predmet.ProtustrankaFormatedWithAdressOIB_1"> Stečajna masa iza V. I S. NEKRETNINE d.o.o. u stečaju, OIB 53113491129, Markovići 21, 51000 Rijeka</derivirana_varijabla>
  </DomainObject.Predmet.ProtustrankaFormatedWithAdressOIB>
  <DomainObject.Predmet.ProtustrankaWithAdress>
    <izvorni_sadrzaj>Stečajna masa iza V. I S. NEKRETNINE d.o.o. u stečaju Markovići 21, 51000 Rijeka</izvorni_sadrzaj>
    <derivirana_varijabla naziv="DomainObject.Predmet.ProtustrankaWithAdress_1">Stečajna masa iza V. I S. NEKRETNINE d.o.o. u stečaju Markovići 21, 51000 Rijeka</derivirana_varijabla>
  </DomainObject.Predmet.ProtustrankaWithAdress>
  <DomainObject.Predmet.ProtustrankaWithAdressOIB>
    <izvorni_sadrzaj>Stečajna masa iza V. I S. NEKRETNINE d.o.o. u stečaju, OIB 53113491129, Markovići 21, 51000 Rijeka</izvorni_sadrzaj>
    <derivirana_varijabla naziv="DomainObject.Predmet.ProtustrankaWithAdressOIB_1">Stečajna masa iza V. I S. NEKRETNINE d.o.o. u stečaju, OIB 53113491129, Markovići 21, 51000 Rijeka</derivirana_varijabla>
  </DomainObject.Predmet.ProtustrankaWithAdressOIB>
  <DomainObject.Predmet.ProtustrankaNazivFormated>
    <izvorni_sadrzaj>Stečajna masa iza V. I S. NEKRETNINE d.o.o. u stečaju</izvorni_sadrzaj>
    <derivirana_varijabla naziv="DomainObject.Predmet.ProtustrankaNazivFormated_1">Stečajna masa iza V. I S. NEKRETNINE d.o.o. u stečaju</derivirana_varijabla>
  </DomainObject.Predmet.ProtustrankaNazivFormated>
  <DomainObject.Predmet.ProtustrankaNazivFormatedOIB>
    <izvorni_sadrzaj>Stečajna masa iza V. I S. NEKRETNINE d.o.o. u stečaju, OIB 53113491129</izvorni_sadrzaj>
    <derivirana_varijabla naziv="DomainObject.Predmet.ProtustrankaNazivFormatedOIB_1">Stečajna masa iza V. I S. NEKRETNINE d.o.o. u stečaju,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</item>
    </izvorni_sadrzaj>
    <derivirana_varijabla naziv="DomainObject.Predmet.ProtuStrankaListFormated_1">
      <item>Stečajna masa iza V. I S. NEKRETNINE d.o.o. u stečaju</item>
    </derivirana_varijabla>
  </DomainObject.Predmet.ProtuStrankaListFormated>
  <DomainObject.Predmet.ProtuStrankaListFormatedOIB>
    <izvorni_sadrzaj>
      <item>Stečajna masa iza V. I S. NEKRETNINE d.o.o. u stečaju, OIB 53113491129</item>
    </izvorni_sadrzaj>
    <derivirana_varijabla naziv="DomainObject.Predmet.ProtuStrankaListFormatedOIB_1">
      <item>Stečajna masa iza V. I S. NEKRETNINE d.o.o. u stečaju, OIB 53113491129</item>
    </derivirana_varijabla>
  </DomainObject.Predmet.ProtuStrankaListFormatedOIB>
  <DomainObject.Predmet.ProtuStrankaListFormatedWithAdress>
    <izvorni_sadrzaj>
      <item>Stečajna masa iza V. I S. NEKRETNINE d.o.o. u stečaju, Markovići 21, 51000 Rijeka</item>
    </izvorni_sadrzaj>
    <derivirana_varijabla naziv="DomainObject.Predmet.ProtuStrankaListFormatedWithAdress_1">
      <item>Stečajna masa iza V. I S. NEKRETNINE d.o.o. u stečaju, Markovići 21, 51000 Rijeka</item>
    </derivirana_varijabla>
  </DomainObject.Predmet.ProtuStrankaListFormatedWithAdress>
  <DomainObject.Predmet.ProtuStrankaListFormatedWithAdressOIB>
    <izvorni_sadrzaj>
      <item>Stečajna masa iza V. I S. NEKRETNINE d.o.o. u stečaju, OIB 53113491129, Markovići 21, 51000 Rijeka</item>
    </izvorni_sadrzaj>
    <derivirana_varijabla naziv="DomainObject.Predmet.ProtuStrankaListFormatedWithAdressOIB_1">
      <item>Stečajna masa iza V. I S. NEKRETNINE d.o.o. u stečaju, OIB 53113491129, Markovići 21, 51000 Rijeka</item>
    </derivirana_varijabla>
  </DomainObject.Predmet.ProtuStrankaListFormatedWithAdressOIB>
  <DomainObject.Predmet.ProtuStrankaListNazivFormated>
    <izvorni_sadrzaj>
      <item>Stečajna masa iza V. I S. NEKRETNINE d.o.o. u stečaju</item>
    </izvorni_sadrzaj>
    <derivirana_varijabla naziv="DomainObject.Predmet.ProtuStrankaListNazivFormated_1">
      <item>Stečajna masa iza V. I S. NEKRETNINE d.o.o. u stečaju</item>
    </derivirana_varijabla>
  </DomainObject.Predmet.ProtuStrankaListNazivFormated>
  <DomainObject.Predmet.ProtuStrankaListNazivFormatedOIB>
    <izvorni_sadrzaj>
      <item>Stečajna masa iza V. I S. NEKRETNINE d.o.o. u stečaju, OIB 53113491129</item>
    </izvorni_sadrzaj>
    <derivirana_varijabla naziv="DomainObject.Predmet.ProtuStrankaListNazivFormatedOIB_1">
      <item>Stečajna masa iza V. I S. NEKRETNINE d.o.o. u stečaju,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</izvorni_sadrzaj>
    <derivirana_varijabla naziv="DomainObject.Predmet.ProtustrankaIDrugi_1">Stečajna masa iza V. I S. NEKRETNINE d.o.o. u stečaju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stečaju, OIB 53113491129, Markovići 21, 51000 Rijeka</izvorni_sadrzaj>
    <derivirana_varijabla naziv="DomainObject.Predmet.ProtustrankaIDrugiAdressOIB_1">Stečajna masa iza V. I S. NEKRETNINE d.o.o. u stečaju, OIB 53113491129,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1611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2018-03-08T11:37:00Z</dcterms:created>
  <dc:creator>Jasmina Matika</dc:creator>
  <cp:lastModifiedBy>Sanja Prodan</cp:lastModifiedBy>
  <cp:lastPrinted>2018-03-08T11:40:00Z</cp:lastPrinted>
  <dcterms:modified xmlns:xsi="http://www.w3.org/2001/XMLSchema-instance" xsi:type="dcterms:W3CDTF">2018-03-08T11:41:00Z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(St-900-2016-114 - ZAKLJUČAK -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