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7e29" w14:paraId="e1a7e29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4A64DA">
        <w:t xml:space="preserve">    </w:t>
      </w:r>
      <w:r w:rsidRPr="006549AC">
        <w:t xml:space="preserve">   </w:t>
      </w:r>
      <w:r w:rsidR="00B02AC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4A64DA" w:rsidP="00B474C8" w:rsidR="00B474C8" w:rsidRPr="006549AC">
      <w:pPr>
        <w:rPr>
          <w:bCs/>
        </w:rPr>
      </w:pPr>
      <w:r>
        <w:rPr>
          <w:bCs/>
        </w:rPr>
        <w:t xml:space="preserve">    </w:t>
      </w:r>
      <w:r w:rsidR="00B474C8" w:rsidRPr="006549AC">
        <w:rPr>
          <w:bCs/>
        </w:rPr>
        <w:t>REPUBLIKA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4A64DA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4A64DA" w:rsidP="004A64DA" w:rsidR="004A64DA" w:rsidRPr="006549AC">
      <w:pPr>
        <w:ind w:firstLine="708"/>
        <w:rPr>
          <w:rStyle w:val="Brojstranice"/>
        </w:rPr>
      </w:pPr>
    </w:p>
    <w:p w:rsidRDefault="004A64DA" w:rsidP="00B474C8" w:rsidR="004A64DA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 </w:t>
      </w:r>
      <w:r>
        <w:rPr>
          <w:bCs/>
        </w:rPr>
        <w:t xml:space="preserve">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9E4294" w:rsidP="00E321CE" w:rsidR="00E321CE">
      <w:pPr>
        <w:ind w:firstLine="708"/>
        <w:jc w:val="both"/>
        <w:rPr>
          <w:rStyle w:val="Brojstranice"/>
        </w:rPr>
      </w:pPr>
      <w:r w:rsidRPr="009E4294">
        <w:rPr>
          <w:rStyle w:val="Brojstranice"/>
        </w:rPr>
        <w:t>Trgovački sud u Pazinu, po stečajnom sucu Ivanu Dujiću, u stečajnom postupku nad dužnikom BIBER d.o.o. u stečaju, Kaštelir, Rojci 17, OIB: 72380293911</w:t>
      </w:r>
      <w:r w:rsidR="00612661">
        <w:rPr>
          <w:rStyle w:val="Brojstranice"/>
        </w:rPr>
        <w:t xml:space="preserve">, </w:t>
      </w:r>
      <w:r>
        <w:rPr>
          <w:rStyle w:val="Brojstranice"/>
        </w:rPr>
        <w:t>1</w:t>
      </w:r>
      <w:r w:rsidR="00612661">
        <w:rPr>
          <w:rStyle w:val="Brojstranice"/>
        </w:rPr>
        <w:t>0</w:t>
      </w:r>
      <w:r w:rsidR="00E321CE" w:rsidRPr="00E321CE">
        <w:rPr>
          <w:rStyle w:val="Brojstranice"/>
        </w:rPr>
        <w:t>. st</w:t>
      </w:r>
      <w:r>
        <w:rPr>
          <w:rStyle w:val="Brojstranice"/>
        </w:rPr>
        <w:t>udenog</w:t>
      </w:r>
      <w:r w:rsidR="00E321CE" w:rsidRPr="00E321CE">
        <w:rPr>
          <w:rStyle w:val="Brojstranice"/>
        </w:rPr>
        <w:t xml:space="preserve"> 2017.</w:t>
      </w:r>
    </w:p>
    <w:p w:rsidRDefault="009E4294" w:rsidP="00E321CE" w:rsidR="009E4294">
      <w:pPr>
        <w:ind w:firstLine="708"/>
        <w:jc w:val="both"/>
        <w:rPr>
          <w:rStyle w:val="Brojstranice"/>
        </w:rPr>
      </w:pPr>
    </w:p>
    <w:p w:rsidRDefault="00D57C1C" w:rsidP="004A64DA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9E4294">
        <w:t>m</w:t>
      </w:r>
      <w:r w:rsidR="00D94838" w:rsidRPr="006549AC">
        <w:t xml:space="preserve"> upravitelj</w:t>
      </w:r>
      <w:r w:rsidR="009E4294">
        <w:t xml:space="preserve">u </w:t>
      </w:r>
      <w:r w:rsidR="009E4294" w:rsidRPr="00D964A6">
        <w:t>Boris</w:t>
      </w:r>
      <w:r w:rsidR="009E4294">
        <w:t xml:space="preserve">u </w:t>
      </w:r>
      <w:r w:rsidR="009E4294" w:rsidRPr="00D964A6">
        <w:t>Debelić</w:t>
      </w:r>
      <w:r w:rsidR="009E4294">
        <w:t>u</w:t>
      </w:r>
      <w:r w:rsidR="009E4294" w:rsidRPr="00D964A6">
        <w:t>, Rijeka, Rastočine 3</w:t>
      </w:r>
      <w:r w:rsidR="00BD6916">
        <w:t xml:space="preserve">, </w:t>
      </w:r>
      <w:r w:rsidR="00BD6916" w:rsidRPr="00BD6916">
        <w:t>odobrava se trošak u iznosu od</w:t>
      </w:r>
      <w:r w:rsidR="00E321CE">
        <w:t xml:space="preserve"> </w:t>
      </w:r>
      <w:r w:rsidR="009E4294">
        <w:t>6.732,13</w:t>
      </w:r>
      <w:r w:rsidR="00BD6916" w:rsidRPr="00BD6916">
        <w:t xml:space="preserve"> kuna </w:t>
      </w:r>
      <w:r w:rsidR="00BD6916">
        <w:t xml:space="preserve">te </w:t>
      </w:r>
      <w:r w:rsidR="009E4294">
        <w:t xml:space="preserve">mu </w:t>
      </w:r>
      <w:r w:rsidR="00BD6916">
        <w:t xml:space="preserve">se </w:t>
      </w:r>
      <w:r w:rsidR="0006203A" w:rsidRPr="006549AC">
        <w:t xml:space="preserve">određuje nagrada u bruto </w:t>
      </w:r>
      <w:r w:rsidR="00612661">
        <w:t xml:space="preserve">iznosu od </w:t>
      </w:r>
      <w:r w:rsidR="00AA564A">
        <w:t xml:space="preserve">36.937,44 </w:t>
      </w:r>
      <w:r w:rsidR="0006203A" w:rsidRPr="006549AC">
        <w:t>kun</w:t>
      </w:r>
      <w:r w:rsidR="00AA564A">
        <w:t>e</w:t>
      </w:r>
      <w:r w:rsidR="0006203A" w:rsidRPr="006549AC">
        <w:t>.</w:t>
      </w:r>
    </w:p>
    <w:p w:rsidRDefault="009E4294" w:rsidP="005E7416" w:rsidR="009E4294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9E4294">
      <w:pPr>
        <w:jc w:val="both"/>
      </w:pPr>
      <w:r w:rsidRPr="006549AC">
        <w:tab/>
      </w:r>
      <w:r w:rsidR="00BD6916">
        <w:t>U podnes</w:t>
      </w:r>
      <w:r w:rsidR="009E4294">
        <w:t>ku</w:t>
      </w:r>
      <w:r w:rsidR="00612661">
        <w:t xml:space="preserve"> od </w:t>
      </w:r>
      <w:r w:rsidR="009E4294">
        <w:t>9</w:t>
      </w:r>
      <w:r w:rsidR="00BD6916">
        <w:t>. st</w:t>
      </w:r>
      <w:r w:rsidR="009E4294">
        <w:t>udenog</w:t>
      </w:r>
      <w:r w:rsidR="00BD6916">
        <w:t xml:space="preserve"> 2017. stečajni upravitelj je zatražio odobrenje troškova i određivanje nagrade.</w:t>
      </w:r>
      <w:r w:rsidR="009E4294">
        <w:t xml:space="preserve"> </w:t>
      </w:r>
      <w:r w:rsidR="009E4294">
        <w:tab/>
        <w:t>Uz podnesak je dostavio obračun materijalnih troškova po stavkama te račune (listovi 139-158 spisa).</w:t>
      </w:r>
    </w:p>
    <w:p w:rsidRDefault="00BD6916" w:rsidP="00BD6916" w:rsidR="00BD6916">
      <w:pPr>
        <w:jc w:val="both"/>
      </w:pPr>
      <w:r>
        <w:tab/>
        <w:t xml:space="preserve">Stečajni sudac ocijenio je osnovanim </w:t>
      </w:r>
      <w:r w:rsidR="009E4294">
        <w:t>t</w:t>
      </w:r>
      <w:r>
        <w:t xml:space="preserve">roškove u iznosu od </w:t>
      </w:r>
      <w:r w:rsidR="009E4294">
        <w:t xml:space="preserve">6.732,13 </w:t>
      </w:r>
      <w:r w:rsidR="00E321CE" w:rsidRPr="00E321CE">
        <w:t>k</w:t>
      </w:r>
      <w:r w:rsidR="00E321CE">
        <w:t>n</w:t>
      </w:r>
      <w:r>
        <w:t>.</w:t>
      </w:r>
    </w:p>
    <w:p w:rsidRDefault="00BD6916" w:rsidP="003573E1" w:rsidR="00BB04B2" w:rsidRPr="006549AC">
      <w:pPr>
        <w:jc w:val="both"/>
      </w:pPr>
      <w:r>
        <w:t xml:space="preserve"> </w:t>
      </w:r>
      <w:r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E321CE">
        <w:t>2</w:t>
      </w:r>
      <w:r w:rsidR="009E4294">
        <w:t>32</w:t>
      </w:r>
      <w:r w:rsidR="00E321CE">
        <w:t>.</w:t>
      </w:r>
      <w:r w:rsidR="00612661">
        <w:t>8</w:t>
      </w:r>
      <w:r w:rsidR="009E4294">
        <w:t>12</w:t>
      </w:r>
      <w:r w:rsidR="00E321CE">
        <w:t>,</w:t>
      </w:r>
      <w:r w:rsidR="009E4294">
        <w:t>00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9E4294">
        <w:t>.</w:t>
      </w:r>
    </w:p>
    <w:p w:rsidRDefault="00E0671B" w:rsidP="00612661" w:rsidR="00612661" w:rsidRPr="006549AC">
      <w:pPr>
        <w:jc w:val="both"/>
      </w:pPr>
      <w:r w:rsidRPr="006549AC">
        <w:tab/>
      </w:r>
      <w:r w:rsidR="00612661" w:rsidRPr="006549AC">
        <w:t>Prema tako unovčenoj stečajnoj masi, sud je stečajnom upravitelju, sukladno čl. 5. st. 1., čl. 7. te čl. 15. st. 1. Uredbe o kriterijima i načinu obračuna i plaćanju nagrada stečajnim upraviteljima (NN br. 105/15,  dalje: Uredba),  odredio nagradu na način kako slijedi:</w:t>
      </w:r>
    </w:p>
    <w:p w:rsidRDefault="00612661" w:rsidP="00612661" w:rsidR="00612661" w:rsidRPr="006549AC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9F369B" w:rsidR="00612661" w:rsidRPr="006549AC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9F369B" w:rsidR="00612661" w:rsidRPr="006549AC">
            <w:pPr>
              <w:jc w:val="center"/>
              <w:rPr>
                <w:rFonts w:eastAsia="Arial Unicode MS"/>
              </w:rPr>
            </w:pPr>
          </w:p>
          <w:p w:rsidRDefault="00612661" w:rsidP="009F369B" w:rsidR="00612661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9F369B" w:rsidR="00612661" w:rsidRPr="006549AC">
            <w:pPr>
              <w:jc w:val="center"/>
              <w:rPr>
                <w:rFonts w:eastAsia="Arial Unicode MS"/>
              </w:rPr>
            </w:pPr>
          </w:p>
          <w:p w:rsidRDefault="00612661" w:rsidP="009F369B" w:rsidR="00612661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9F369B" w:rsidR="00612661" w:rsidRPr="006549AC">
            <w:pPr>
              <w:jc w:val="center"/>
              <w:rPr>
                <w:rFonts w:eastAsia="Arial Unicode MS"/>
              </w:rPr>
            </w:pPr>
          </w:p>
          <w:p w:rsidRDefault="00612661" w:rsidP="009F369B" w:rsidR="00612661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Iznos nagrade</w:t>
            </w:r>
          </w:p>
        </w:tc>
      </w:tr>
      <w:tr w:rsidTr="009F369B" w:rsidR="00612661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9F369B" w:rsidR="00612661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9F369B" w:rsidR="00612661" w:rsidRPr="006549AC">
            <w:pPr>
              <w:tabs>
                <w:tab w:pos="2862" w:val="center"/>
              </w:tabs>
              <w:rPr>
                <w:color w:val="000000"/>
              </w:rPr>
            </w:pPr>
            <w:r w:rsidRPr="006549AC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9F369B" w:rsidR="00612661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16.000,00</w:t>
            </w:r>
            <w:r>
              <w:rPr>
                <w:color w:val="000000"/>
              </w:rPr>
              <w:t xml:space="preserve"> kn </w:t>
            </w:r>
          </w:p>
        </w:tc>
      </w:tr>
      <w:tr w:rsidTr="009F369B" w:rsidR="00612661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9F369B" w:rsidR="00612661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9F369B" w:rsidR="00612661" w:rsidRPr="006549AC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6549AC">
              <w:rPr>
                <w:rFonts w:eastAsia="Arial Unicode MS"/>
                <w:color w:val="000000"/>
              </w:rPr>
              <w:t xml:space="preserve">od 100.000,01 kn,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9E4294" w:rsidR="00612661" w:rsidRPr="006549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E4294">
              <w:rPr>
                <w:color w:val="000000"/>
              </w:rPr>
              <w:t>5</w:t>
            </w:r>
            <w:r w:rsidRPr="006549AC">
              <w:rPr>
                <w:color w:val="000000"/>
              </w:rPr>
              <w:t>.</w:t>
            </w:r>
            <w:r w:rsidR="009E4294">
              <w:rPr>
                <w:color w:val="000000"/>
              </w:rPr>
              <w:t>937,44</w:t>
            </w:r>
            <w:r>
              <w:rPr>
                <w:color w:val="000000"/>
              </w:rPr>
              <w:t xml:space="preserve"> kn </w:t>
            </w:r>
          </w:p>
        </w:tc>
      </w:tr>
      <w:tr w:rsidTr="009F369B" w:rsidR="00612661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9F369B" w:rsidR="00612661" w:rsidRPr="006549AC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9F369B" w:rsidR="00612661" w:rsidRPr="006549AC">
            <w:pPr>
              <w:jc w:val="center"/>
            </w:pPr>
            <w:r w:rsidRPr="006549AC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4294" w:rsidP="009E4294" w:rsidR="00612661" w:rsidRPr="006549AC">
            <w:pPr>
              <w:jc w:val="right"/>
            </w:pPr>
            <w:r>
              <w:t>31.937,44</w:t>
            </w:r>
            <w:r w:rsidR="00612661">
              <w:t xml:space="preserve"> kn </w:t>
            </w:r>
          </w:p>
        </w:tc>
      </w:tr>
    </w:tbl>
    <w:p w:rsidRDefault="00AA564A" w:rsidP="00AA564A" w:rsidR="00AA564A">
      <w:pPr>
        <w:jc w:val="both"/>
      </w:pPr>
      <w:r>
        <w:tab/>
      </w:r>
    </w:p>
    <w:p w:rsidRDefault="00AA564A" w:rsidP="00AA564A" w:rsidR="00612661" w:rsidRPr="006549AC">
      <w:pPr>
        <w:jc w:val="both"/>
      </w:pPr>
      <w:r>
        <w:tab/>
      </w:r>
      <w:r w:rsidRPr="00AA564A">
        <w:t xml:space="preserve">Budući da su namireni u cijelosti svi stečajni vjerovnici, sud je stečajnom upravitelju, sukladno čl. 5. st. 2., čl. 8. te čl. 15. st. 1. Uredbe o kriterijima i načinu obračuna i plaćanju nagrada stečajnim upraviteljima (NN br. 105/15,  dalje: Uredba),  odredio </w:t>
      </w:r>
      <w:r>
        <w:t xml:space="preserve">i </w:t>
      </w:r>
      <w:r w:rsidRPr="00AA564A">
        <w:t>dod</w:t>
      </w:r>
      <w:r>
        <w:t>atnu nagradu u bruto iznosu od 5</w:t>
      </w:r>
      <w:r w:rsidRPr="00AA564A">
        <w:t>.000,00  k</w:t>
      </w:r>
      <w:r>
        <w:t>n – ukupno 36.937,44 kn</w:t>
      </w:r>
      <w:r w:rsidRPr="00AA564A">
        <w:tab/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4A64DA" w:rsidR="00D57C1C" w:rsidRPr="006549AC">
      <w:pPr>
        <w:jc w:val="center"/>
      </w:pPr>
      <w:r w:rsidRPr="006549AC">
        <w:t xml:space="preserve">U Pazinu, </w:t>
      </w:r>
      <w:r w:rsidR="00AA564A">
        <w:t>1</w:t>
      </w:r>
      <w:r w:rsidR="00612661">
        <w:t>0</w:t>
      </w:r>
      <w:r w:rsidR="00964990" w:rsidRPr="006549AC">
        <w:t>.</w:t>
      </w:r>
      <w:r w:rsidR="00C9335F" w:rsidRPr="006549AC">
        <w:t xml:space="preserve"> </w:t>
      </w:r>
      <w:r w:rsidR="005E7416">
        <w:t>st</w:t>
      </w:r>
      <w:r w:rsidR="00AA564A">
        <w:t>udenog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B02ACB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</w:t>
      </w:r>
      <w:r w:rsidR="00AA564A" w:rsidRPr="00AA564A">
        <w:t>upravitelju Borisu Debeliću, Rijeka, Rastočine 3</w:t>
      </w:r>
    </w:p>
    <w:sectPr w:rsidSect="004A64DA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4FB" w:rsidR="00B834FB">
      <w:r>
        <w:separator/>
      </w:r>
    </w:p>
  </w:endnote>
  <w:endnote w:id="0" w:type="continuationSeparator">
    <w:p w:rsidRDefault="00B834FB" w:rsidR="00B83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4FB" w:rsidR="00B834FB">
      <w:r>
        <w:separator/>
      </w:r>
    </w:p>
  </w:footnote>
  <w:footnote w:id="0" w:type="continuationSeparator">
    <w:p w:rsidRDefault="00B834FB" w:rsidR="00B834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A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</w:r>
    <w:r w:rsidR="009E4294" w:rsidRPr="009E4294">
      <w:t xml:space="preserve">            10 St-632/2016-49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9E4294">
      <w:t>10 St-632/2016-49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31060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C3B57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A64DA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237A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C58A7"/>
    <w:rsid w:val="00AF0A4E"/>
    <w:rsid w:val="00B02ACB"/>
    <w:rsid w:val="00B03E10"/>
    <w:rsid w:val="00B07714"/>
    <w:rsid w:val="00B140BE"/>
    <w:rsid w:val="00B164B0"/>
    <w:rsid w:val="00B27F22"/>
    <w:rsid w:val="00B3565B"/>
    <w:rsid w:val="00B37480"/>
    <w:rsid w:val="00B414A0"/>
    <w:rsid w:val="00B421CE"/>
    <w:rsid w:val="00B474C8"/>
    <w:rsid w:val="00B55EF1"/>
    <w:rsid w:val="00B634DD"/>
    <w:rsid w:val="00B7406B"/>
    <w:rsid w:val="00B834F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17CE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F2C76-4E22-4995-9C1B-7A9B0E393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458</properties:Words>
  <properties:Characters>2294</properties:Characters>
  <properties:Lines>71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2017-11-10T13:57:00Z</dcterms:created>
  <dc:creator>drabar</dc:creator>
  <cp:lastModifiedBy>Sanja Lakošeljac</cp:lastModifiedBy>
  <cp:lastPrinted>2010-08-27T07:20:00Z</cp:lastPrinted>
  <dcterms:modified xmlns:xsi="http://www.w3.org/2001/XMLSchema-instance" xsi:type="dcterms:W3CDTF">2017-11-10T14:00:00Z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