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7a48" w14:paraId="0067a48" w:rsidRDefault="00C6242D" w:rsidP="00910611" w:rsidR="00C624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42D" w:rsidP="00910611" w:rsidR="00C6242D">
      <w:r>
        <w:rPr>
          <w:rFonts w:eastAsia="MS Mincho"/>
        </w:rPr>
        <w:t>REPUBLIKA HRVATSKA</w:t>
      </w:r>
    </w:p>
    <w:p w:rsidRDefault="00C6242D" w:rsidP="00910611" w:rsidR="00C6242D">
      <w:r>
        <w:rPr>
          <w:rFonts w:eastAsia="MS Mincho"/>
        </w:rPr>
        <w:t>TRGOVAČKI SUD U RIJECI</w:t>
      </w:r>
    </w:p>
    <w:p w:rsidRDefault="00C6242D" w:rsidR="00C624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0CD2" w:rsidP="00370CD2" w:rsidR="00370CD2">
      <w:pPr>
        <w:jc w:val="right"/>
        <w:rPr>
          <w:rFonts w:hAnsi="Times New Roman" w:ascii="Times New Roman"/>
          <w:b w:val="false"/>
          <w:bCs/>
        </w:rPr>
      </w:pPr>
    </w:p>
    <w:p w:rsidRDefault="00C6242D" w:rsidP="00370CD2" w:rsidR="00C6242D">
      <w:pPr>
        <w:jc w:val="right"/>
        <w:rPr>
          <w:rFonts w:hAnsi="Times New Roman" w:ascii="Times New Roman"/>
          <w:b w:val="false"/>
          <w:bCs/>
        </w:rPr>
      </w:pPr>
    </w:p>
    <w:p w:rsidRDefault="00C6242D" w:rsidP="00370CD2" w:rsidR="00C6242D">
      <w:pPr>
        <w:jc w:val="right"/>
        <w:rPr>
          <w:rFonts w:hAnsi="Times New Roman" w:ascii="Times New Roman"/>
          <w:b w:val="false"/>
          <w:bCs/>
        </w:rPr>
      </w:pPr>
    </w:p>
    <w:p w:rsidRDefault="00C6242D" w:rsidP="00370CD2" w:rsidR="00C6242D">
      <w:pPr>
        <w:jc w:val="right"/>
        <w:rPr>
          <w:rFonts w:hAnsi="Times New Roman" w:ascii="Times New Roman"/>
          <w:b w:val="false"/>
          <w:bCs/>
        </w:rPr>
      </w:pPr>
    </w:p>
    <w:p w:rsidRDefault="00370CD2" w:rsidP="00370CD2" w:rsidR="00370CD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370CD2" w:rsidP="00370CD2" w:rsidR="00370CD2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</w:p>
    <w:p w:rsidRDefault="00C6242D" w:rsidP="00370CD2" w:rsidR="00C6242D">
      <w:pPr>
        <w:jc w:val="center"/>
        <w:rPr>
          <w:rFonts w:hAnsi="Times New Roman" w:ascii="Times New Roman"/>
          <w:b w:val="false"/>
        </w:rPr>
      </w:pP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>, OIB: 86943229417, dana 24. studenoga 2016. godine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    j e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 xml:space="preserve">779.765,08 </w:t>
      </w:r>
      <w:bookmarkEnd w:id="1"/>
      <w:r>
        <w:rPr>
          <w:rFonts w:hAnsi="Times New Roman" w:ascii="Times New Roman"/>
          <w:b w:val="false"/>
        </w:rPr>
        <w:t>kn.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14. prosinca 2016. g. u 11,00 sati, Trgovački sud Rijeka,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kat, sudnica broj 3.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      V. Uvjeti prodaje:</w:t>
      </w:r>
    </w:p>
    <w:p w:rsidRDefault="00370CD2" w:rsidP="00370CD2" w:rsidR="00370CD2">
      <w:pPr>
        <w:jc w:val="both"/>
        <w:rPr>
          <w:rStyle w:val="tabletextfield"/>
        </w:rPr>
      </w:pPr>
      <w:r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370CD2" w:rsidP="00370CD2" w:rsidR="00370CD2">
      <w:pPr>
        <w:jc w:val="both"/>
      </w:pPr>
      <w:r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>
        <w:rPr>
          <w:rStyle w:val="tabletextfield"/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čija je početna cijena 200.000,00 kn;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nekretnine se ne mogu prodati ispod početne cijene;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navedene nekretnine slobodne su od osoba i stvari;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 xml:space="preserve">a temelju prijedloga ugovora o dugoročnom kreditu s valutnom klauzulom br. 5110065129-32/05 od 13.5.2005. g, i sporazuma radi osiguranja novčane tražbine zasnivanjem založnog prava solemniziranog po javnom </w:t>
      </w:r>
      <w:r>
        <w:rPr>
          <w:rFonts w:hAnsi="Times New Roman" w:ascii="Times New Roman"/>
          <w:b w:val="false"/>
        </w:rPr>
        <w:lastRenderedPageBreak/>
        <w:t>bilježniku Borisu Zduniću iz Gospića broj OV-90/05 od 13.5.2005. u A za glavnicu od 3 000 000.00 Kn ( trimilijuna kuna)po srednjem tečaju HNB za EUR s ugovorenim naknadama, troškovima i kamatama u visini tromjesečene EURIBOR + 2p.p. godišnje, promjenjiva;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 poreze i prireze u vezi s prodajom snosit će kupac;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20.000,00 kn za nekretninu označenu u točki I. izreke ovog zaključka, sve u korist žiro računa ovog suda koji se vodi kod Hrvatske poštanske banke d.d. Zagreb broj </w:t>
      </w:r>
      <w:r>
        <w:rPr>
          <w:rFonts w:hAnsi="Times New Roman" w:ascii="Times New Roman"/>
          <w:b w:val="false"/>
          <w:bCs/>
        </w:rPr>
        <w:t xml:space="preserve">HR59 2390 0011 3000 0270 3 </w:t>
      </w:r>
      <w:r>
        <w:rPr>
          <w:rFonts w:hAnsi="Times New Roman" w:ascii="Times New Roman"/>
          <w:b w:val="false"/>
        </w:rPr>
        <w:t>i dokaz o tome predočili sucu prije dražbe;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 091/425 4008</w:t>
      </w:r>
      <w:r>
        <w:rPr>
          <w:rFonts w:hAnsi="Times New Roman" w:ascii="Times New Roman"/>
          <w:b w:val="false"/>
        </w:rPr>
        <w:t>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370CD2" w:rsidP="00370CD2" w:rsidR="00370CD2">
      <w:pPr>
        <w:jc w:val="center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Nad dužnikom </w:t>
      </w:r>
      <w:r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>
        <w:rPr>
          <w:rFonts w:hAnsi="Times New Roman" w:ascii="Times New Roman"/>
          <w:b w:val="false"/>
          <w:lang w:eastAsia="hr-HR"/>
        </w:rPr>
        <w:t>, a n</w:t>
      </w:r>
      <w:r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trimilijuna kuna)po srednjem tečaju HNB za EUR s ugovorenim naknadama, troškovima i kamatama u visini tromjesečene EURIBOR + 2p.p. godišnje, promjenjiva.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370CD2" w:rsidP="00370CD2" w:rsidR="00370CD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članku 164. stavak 6.  Stečajnog zakona </w:t>
      </w:r>
      <w:r>
        <w:rPr>
          <w:rFonts w:hAnsi="Times New Roman" w:ascii="Times New Roman"/>
          <w:b w:val="false"/>
          <w:bCs/>
        </w:rPr>
        <w:t>(objavljen u NN 44/96, 29/99, 129/00, 123/03, 82/06, 116/10, 25/12, 133/12 i 71/15)</w:t>
      </w:r>
      <w:r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370CD2" w:rsidP="00370CD2" w:rsidR="00370CD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Ročišta za javnu dražbu održano dana 18. studenoga i 18. prosinca 2015., te 29. siječnja 2016. godine s početnom prodajnom cijenom u visini utvrđene vrijednosti nekretnine protekla su bezuspješno, kao i ročište za javnu dražbu održano dana 10. ožujka 2016. godine s početnom prodajnom cijenom u iznosu od 520.000,00 kn, ročište za javnu </w:t>
      </w:r>
      <w:r>
        <w:rPr>
          <w:rFonts w:hAnsi="Times New Roman" w:ascii="Times New Roman"/>
          <w:b w:val="false"/>
        </w:rPr>
        <w:lastRenderedPageBreak/>
        <w:t>dražbu održano dana 11. travnja 2016. godine s početnom prodajnom cijenom u iznosu od 450.000,00 kn, te ročište za javnu dražbu održano dana 5. srpnja 2016. godine s početnom prodajnom cijenom u iznosu od 390.000,00 kn.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Rijeka, 24. studenoga 2016. godine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rPr>
          <w:rFonts w:hAnsi="Times New Roman" w:ascii="Times New Roman"/>
          <w:b w:val="false"/>
        </w:rPr>
      </w:pPr>
    </w:p>
    <w:p w:rsidRDefault="00370CD2" w:rsidP="00370CD2" w:rsidR="00370CD2">
      <w:pPr>
        <w:rPr>
          <w:rFonts w:hAnsi="Times New Roman" w:ascii="Times New Roman"/>
          <w:b w:val="false"/>
        </w:rPr>
      </w:pPr>
    </w:p>
    <w:p w:rsidRDefault="00370CD2" w:rsidP="00370CD2" w:rsidR="00370CD2">
      <w:pPr>
        <w:rPr>
          <w:rFonts w:hAnsi="Times New Roman" w:ascii="Times New Roman"/>
          <w:b w:val="false"/>
        </w:rPr>
      </w:pPr>
    </w:p>
    <w:p w:rsidRDefault="00370CD2" w:rsidP="00370CD2" w:rsidR="00370CD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 ovog  zaključka žalba nije dopuštena.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-stečajnom upravitelju 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razlučnim vjerovnicima:</w:t>
      </w:r>
    </w:p>
    <w:p w:rsidRDefault="00370CD2" w:rsidP="00370CD2" w:rsidR="00370CD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PRIVREDNA BANKA ZAGREB, PODRUŽNICA 32 GOSPIĆ ZAGREB, RAČKOG 6. </w:t>
      </w:r>
      <w:r>
        <w:rPr>
          <w:rFonts w:hAnsi="Times New Roman" w:ascii="Times New Roman"/>
          <w:b w:val="false"/>
        </w:rPr>
        <w:br/>
        <w:t>OIB: 02535697732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na e-Oglasnu ploču 27.11.16.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Porezna uprava Gospić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24. studenoga 2016.g.</w:t>
      </w:r>
    </w:p>
    <w:p w:rsidRDefault="00370CD2" w:rsidP="00370CD2" w:rsidR="00370CD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370CD2" w:rsidP="00370CD2" w:rsidR="00370CD2" w:rsidRPr="00FF496C">
      <w:pPr>
        <w:jc w:val="both"/>
        <w:rPr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Vera Jelenović </w:t>
      </w: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E5C" w:rsidP="00370CD2" w:rsidR="00C04E5C">
      <w:r>
        <w:separator/>
      </w:r>
    </w:p>
  </w:endnote>
  <w:endnote w:id="0" w:type="continuationSeparator">
    <w:p w:rsidRDefault="00C04E5C" w:rsidP="00370CD2" w:rsidR="00C04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3163835"/>
      <w:docPartObj>
        <w:docPartGallery w:val="Page Numbers (Bottom of Page)"/>
        <w:docPartUnique/>
      </w:docPartObj>
    </w:sdtPr>
    <w:sdtEndPr/>
    <w:sdtContent>
      <w:p w:rsidRDefault="00A670A5" w:rsidR="006E00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42D">
          <w:rPr>
            <w:noProof/>
          </w:rPr>
          <w:t>4</w:t>
        </w:r>
        <w:r>
          <w:fldChar w:fldCharType="end"/>
        </w:r>
      </w:p>
    </w:sdtContent>
  </w:sdt>
  <w:p w:rsidRDefault="00C6242D" w:rsidR="006E00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E5C" w:rsidP="00370CD2" w:rsidR="00C04E5C">
      <w:r>
        <w:separator/>
      </w:r>
    </w:p>
  </w:footnote>
  <w:footnote w:id="0" w:type="continuationSeparator">
    <w:p w:rsidRDefault="00C04E5C" w:rsidP="00370CD2" w:rsidR="00C04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0A5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  <w:r w:rsidRPr="00FF496C">
      <w:rPr>
        <w:rFonts w:hAnsi="Times New Roman" w:ascii="Times New Roman"/>
        <w:b w:val="false"/>
      </w:rPr>
      <w:t>Posl. br. 14. St-97/2011</w:t>
    </w:r>
  </w:p>
  <w:p w:rsidRDefault="00C6242D" w:rsidP="00FF496C" w:rsidR="00FF496C" w:rsidRPr="00FF496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CD2"/>
    <w:rsid w:val="00084C43"/>
    <w:rsid w:val="00267BBB"/>
    <w:rsid w:val="003541B1"/>
    <w:rsid w:val="00370CD2"/>
    <w:rsid w:val="0046648A"/>
    <w:rsid w:val="004F6C16"/>
    <w:rsid w:val="00520689"/>
    <w:rsid w:val="0076139A"/>
    <w:rsid w:val="007B6D04"/>
    <w:rsid w:val="00836506"/>
    <w:rsid w:val="00863F74"/>
    <w:rsid w:val="00942A0F"/>
    <w:rsid w:val="00A670A5"/>
    <w:rsid w:val="00AA43BC"/>
    <w:rsid w:val="00AF0A5D"/>
    <w:rsid w:val="00B93FF3"/>
    <w:rsid w:val="00BA3EB5"/>
    <w:rsid w:val="00C04E5C"/>
    <w:rsid w:val="00C17835"/>
    <w:rsid w:val="00C6242D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0CD2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370CD2"/>
  </w:style>
  <w:style w:styleId="Zaglavlje" w:type="paragraph">
    <w:name w:val="header"/>
    <w:basedOn w:val="Normal"/>
    <w:link w:val="ZaglavljeChar"/>
    <w:uiPriority w:val="99"/>
    <w:unhideWhenUsed/>
    <w:rsid w:val="00370C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0CD2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C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0CD2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C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0CD2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42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42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42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42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0CD2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370CD2"/>
  </w:style>
  <w:style w:styleId="Zaglavlje" w:type="paragraph">
    <w:name w:val="header"/>
    <w:basedOn w:val="Normal"/>
    <w:link w:val="ZaglavljeChar"/>
    <w:uiPriority w:val="99"/>
    <w:unhideWhenUsed/>
    <w:rsid w:val="00370C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0CD2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70C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0CD2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0C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0CD2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42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42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42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42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43F8F-9720-430F-80F6-6D5D1F04D40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1007</properties:Words>
  <properties:Characters>5340</properties:Characters>
  <properties:Lines>162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2016-11-24T13:20:00Z</dcterms:created>
  <dc:creator>Vera Jelenović</dc:creator>
  <cp:lastModifiedBy>Danijela Fumić</cp:lastModifiedBy>
  <cp:lastPrinted>2016-11-24T13:20:00Z</cp:lastPrinted>
  <dcterms:modified xmlns:xsi="http://www.w3.org/2001/XMLSchema-instance" xsi:type="dcterms:W3CDTF">2016-11-24T13:27:00Z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