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68b3" w14:paraId="22868b3" w:rsidRDefault="00DD259F" w:rsidP="005B7AC9" w:rsidR="00DD259F" w:rsidRPr="006A20B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20BA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6A20BA">
      <w:pPr>
        <w:tabs>
          <w:tab w:pos="8640" w:val="right"/>
        </w:tabs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TRGOVAČKI SUD U RIJECI</w:t>
      </w:r>
      <w:r w:rsidR="006D1F4A" w:rsidRPr="006A20BA">
        <w:rPr>
          <w:rFonts w:hAnsi="Times New Roman" w:ascii="Times New Roman"/>
          <w:b w:val="false"/>
        </w:rPr>
        <w:tab/>
      </w:r>
    </w:p>
    <w:p w:rsidRDefault="00DD259F" w:rsidP="005B7AC9" w:rsidR="00573AAA" w:rsidRPr="006A20BA">
      <w:pPr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ZADARSKA 1 i 3</w:t>
      </w:r>
    </w:p>
    <w:p w:rsidRDefault="00613796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o</w:t>
      </w:r>
      <w:r w:rsidR="00560DA5" w:rsidRPr="006A20BA">
        <w:rPr>
          <w:rFonts w:hAnsi="Times New Roman" w:ascii="Times New Roman"/>
          <w:b w:val="false"/>
          <w:bCs/>
        </w:rPr>
        <w:t>d</w:t>
      </w:r>
      <w:r w:rsidR="001C161A" w:rsidRPr="006A20BA">
        <w:rPr>
          <w:rFonts w:hAnsi="Times New Roman" w:ascii="Times New Roman"/>
          <w:b w:val="false"/>
          <w:bCs/>
        </w:rPr>
        <w:t xml:space="preserve"> </w:t>
      </w:r>
      <w:r w:rsidR="00FA0D92">
        <w:rPr>
          <w:rFonts w:hAnsi="Times New Roman" w:ascii="Times New Roman"/>
          <w:b w:val="false"/>
          <w:bCs/>
        </w:rPr>
        <w:t>4. srpnja</w:t>
      </w:r>
      <w:r w:rsidR="008D7028">
        <w:rPr>
          <w:rFonts w:hAnsi="Times New Roman" w:ascii="Times New Roman"/>
          <w:b w:val="false"/>
          <w:bCs/>
        </w:rPr>
        <w:t xml:space="preserve"> 2019</w:t>
      </w:r>
      <w:r w:rsidR="00E433CC" w:rsidRPr="006A20BA">
        <w:rPr>
          <w:rFonts w:hAnsi="Times New Roman" w:ascii="Times New Roman"/>
          <w:b w:val="false"/>
          <w:bCs/>
        </w:rPr>
        <w:t>.</w:t>
      </w:r>
      <w:r w:rsidR="00B82A55" w:rsidRPr="006A20BA">
        <w:rPr>
          <w:rFonts w:hAnsi="Times New Roman" w:ascii="Times New Roman"/>
          <w:b w:val="false"/>
          <w:bCs/>
        </w:rPr>
        <w:t xml:space="preserve"> </w:t>
      </w:r>
    </w:p>
    <w:p w:rsidRDefault="00ED472B" w:rsidP="005B7AC9" w:rsidR="00ED472B" w:rsidRPr="006A20BA">
      <w:pPr>
        <w:jc w:val="both"/>
        <w:rPr>
          <w:rFonts w:hAnsi="Times New Roman" w:ascii="Times New Roman"/>
          <w:b w:val="false"/>
        </w:rPr>
      </w:pPr>
    </w:p>
    <w:p w:rsidRDefault="00A24FE2" w:rsidP="005B7AC9" w:rsidR="00B36F91">
      <w:pPr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</w:rPr>
        <w:t xml:space="preserve">u prethodnom postupku </w:t>
      </w:r>
      <w:r w:rsidR="00613796" w:rsidRPr="006A20BA">
        <w:rPr>
          <w:rFonts w:hAnsi="Times New Roman" w:ascii="Times New Roman"/>
          <w:b w:val="false"/>
        </w:rPr>
        <w:t>radi</w:t>
      </w:r>
      <w:r w:rsidR="006372B4">
        <w:rPr>
          <w:rFonts w:hAnsi="Times New Roman" w:ascii="Times New Roman"/>
          <w:b w:val="false"/>
        </w:rPr>
        <w:t xml:space="preserve"> očitovanja o prijedlogu i</w:t>
      </w:r>
      <w:r w:rsidR="00613796" w:rsidRPr="006A20BA">
        <w:rPr>
          <w:rFonts w:hAnsi="Times New Roman" w:ascii="Times New Roman"/>
          <w:b w:val="false"/>
        </w:rPr>
        <w:t xml:space="preserve"> </w:t>
      </w:r>
      <w:r w:rsidR="00B468D0" w:rsidRPr="006A20BA">
        <w:rPr>
          <w:rFonts w:hAnsi="Times New Roman" w:ascii="Times New Roman"/>
          <w:b w:val="false"/>
        </w:rPr>
        <w:t>rasprave o</w:t>
      </w:r>
      <w:r w:rsidR="00727FC2" w:rsidRPr="006A20BA">
        <w:rPr>
          <w:rFonts w:hAnsi="Times New Roman" w:ascii="Times New Roman"/>
          <w:b w:val="false"/>
        </w:rPr>
        <w:t xml:space="preserve"> </w:t>
      </w:r>
      <w:r w:rsidR="00E279D6" w:rsidRPr="006A20BA">
        <w:rPr>
          <w:rFonts w:hAnsi="Times New Roman" w:ascii="Times New Roman"/>
          <w:b w:val="false"/>
        </w:rPr>
        <w:t>pretpostavk</w:t>
      </w:r>
      <w:r w:rsidR="00B468D0" w:rsidRPr="006A20BA">
        <w:rPr>
          <w:rFonts w:hAnsi="Times New Roman" w:ascii="Times New Roman"/>
          <w:b w:val="false"/>
        </w:rPr>
        <w:t>ama</w:t>
      </w:r>
      <w:r w:rsidR="00E279D6" w:rsidRPr="006A20BA">
        <w:rPr>
          <w:rFonts w:hAnsi="Times New Roman" w:ascii="Times New Roman"/>
          <w:b w:val="false"/>
        </w:rPr>
        <w:t xml:space="preserve"> </w:t>
      </w:r>
      <w:r w:rsidR="006F49A9" w:rsidRPr="006A20BA">
        <w:rPr>
          <w:rFonts w:hAnsi="Times New Roman" w:ascii="Times New Roman"/>
          <w:b w:val="false"/>
        </w:rPr>
        <w:t xml:space="preserve">za otvaranje </w:t>
      </w:r>
      <w:r w:rsidR="00560DA5" w:rsidRPr="006A20BA">
        <w:rPr>
          <w:rFonts w:hAnsi="Times New Roman" w:ascii="Times New Roman"/>
          <w:b w:val="false"/>
        </w:rPr>
        <w:t xml:space="preserve">stečajnog </w:t>
      </w:r>
      <w:r w:rsidR="00613796" w:rsidRPr="006A20BA">
        <w:rPr>
          <w:rFonts w:hAnsi="Times New Roman" w:ascii="Times New Roman"/>
          <w:b w:val="false"/>
        </w:rPr>
        <w:t xml:space="preserve">postupka nad </w:t>
      </w:r>
      <w:r w:rsidR="006C6198" w:rsidRPr="006A20BA">
        <w:rPr>
          <w:rFonts w:hAnsi="Times New Roman" w:ascii="Times New Roman"/>
          <w:b w:val="false"/>
        </w:rPr>
        <w:t>dužnikom</w:t>
      </w:r>
      <w:r w:rsidR="00AB48F6" w:rsidRPr="006A20BA">
        <w:rPr>
          <w:rFonts w:hAnsi="Times New Roman" w:ascii="Times New Roman"/>
          <w:b w:val="false"/>
        </w:rPr>
        <w:t xml:space="preserve"> </w:t>
      </w:r>
      <w:r w:rsidR="00C07E6A" w:rsidRPr="00C07E6A">
        <w:rPr>
          <w:rFonts w:hAnsi="Times New Roman" w:ascii="Times New Roman"/>
          <w:b w:val="false"/>
          <w:bCs/>
        </w:rPr>
        <w:t>TRLJA d.o.o. za ribarstvo, trgovinu i usluge, Ika, Primorska ulica 5</w:t>
      </w:r>
      <w:r w:rsidR="00C07E6A">
        <w:rPr>
          <w:rFonts w:hAnsi="Times New Roman" w:ascii="Times New Roman"/>
          <w:b w:val="false"/>
          <w:bCs/>
        </w:rPr>
        <w:t>.</w:t>
      </w:r>
    </w:p>
    <w:p w:rsidRDefault="00B96A46" w:rsidP="005B7AC9" w:rsidR="00B96A46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Daniela Korlević, sudac</w:t>
      </w:r>
    </w:p>
    <w:p w:rsidRDefault="00F2656F" w:rsidP="005B7AC9" w:rsidR="008D70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Dajana Jurković</w:t>
      </w:r>
      <w:r w:rsidR="00613796" w:rsidRPr="006A20BA">
        <w:rPr>
          <w:rFonts w:hAnsi="Times New Roman" w:ascii="Times New Roman"/>
          <w:b w:val="false"/>
        </w:rPr>
        <w:t>, zapisničar</w:t>
      </w:r>
    </w:p>
    <w:p w:rsidRDefault="00780DC0" w:rsidP="005B7AC9" w:rsidR="00780DC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Marko Zagorac, privremeni stečajni upravitelj</w:t>
      </w:r>
    </w:p>
    <w:p w:rsidRDefault="005B7AC9" w:rsidP="00406C9F" w:rsidR="005B7AC9">
      <w:pPr>
        <w:rPr>
          <w:rFonts w:hAnsi="Times New Roman" w:ascii="Times New Roman"/>
          <w:b w:val="false"/>
        </w:rPr>
      </w:pPr>
    </w:p>
    <w:p w:rsidRDefault="00406C9F" w:rsidP="00406C9F" w:rsidR="00406C9F" w:rsidRPr="006A20BA">
      <w:pPr>
        <w:rPr>
          <w:rFonts w:hAnsi="Times New Roman" w:ascii="Times New Roman"/>
          <w:b w:val="false"/>
        </w:rPr>
      </w:pPr>
    </w:p>
    <w:p w:rsidRDefault="009168D8" w:rsidP="005B7AC9" w:rsidR="00613796" w:rsidRPr="006A20BA">
      <w:pPr>
        <w:jc w:val="center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Početak u</w:t>
      </w:r>
      <w:r w:rsidR="00CF16F2" w:rsidRPr="006A20BA">
        <w:rPr>
          <w:rFonts w:hAnsi="Times New Roman" w:ascii="Times New Roman"/>
          <w:b w:val="false"/>
        </w:rPr>
        <w:t xml:space="preserve"> </w:t>
      </w:r>
      <w:r w:rsidR="00FA0D92">
        <w:rPr>
          <w:rFonts w:hAnsi="Times New Roman" w:ascii="Times New Roman"/>
          <w:b w:val="false"/>
        </w:rPr>
        <w:t>11</w:t>
      </w:r>
      <w:r w:rsidR="00613796" w:rsidRPr="006A20BA">
        <w:rPr>
          <w:rFonts w:hAnsi="Times New Roman" w:ascii="Times New Roman"/>
          <w:b w:val="false"/>
        </w:rPr>
        <w:t>:</w:t>
      </w:r>
      <w:r w:rsidR="00FA0D92">
        <w:rPr>
          <w:rFonts w:hAnsi="Times New Roman" w:ascii="Times New Roman"/>
          <w:b w:val="false"/>
        </w:rPr>
        <w:t>0</w:t>
      </w:r>
      <w:r w:rsidR="008D7028">
        <w:rPr>
          <w:rFonts w:hAnsi="Times New Roman" w:ascii="Times New Roman"/>
          <w:b w:val="false"/>
        </w:rPr>
        <w:t>0</w:t>
      </w:r>
      <w:r w:rsidR="00613796" w:rsidRPr="006A20BA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 predlagatelja</w:t>
      </w:r>
      <w:r w:rsidR="00E96CC2" w:rsidRPr="006A20BA">
        <w:rPr>
          <w:rFonts w:hAnsi="Times New Roman" w:ascii="Times New Roman"/>
          <w:b w:val="false"/>
        </w:rPr>
        <w:t>:</w:t>
      </w:r>
      <w:r w:rsidR="00481E2D" w:rsidRPr="006A20BA">
        <w:rPr>
          <w:rFonts w:hAnsi="Times New Roman" w:ascii="Times New Roman"/>
          <w:b w:val="false"/>
        </w:rPr>
        <w:t xml:space="preserve"> </w:t>
      </w:r>
      <w:r w:rsidR="008A15B0" w:rsidRPr="008A15B0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</w:t>
      </w:r>
      <w:r w:rsidR="00481E2D" w:rsidRPr="006A20BA">
        <w:rPr>
          <w:rFonts w:hAnsi="Times New Roman" w:ascii="Times New Roman"/>
          <w:b w:val="false"/>
        </w:rPr>
        <w:t xml:space="preserve"> dužnika</w:t>
      </w:r>
      <w:r w:rsidR="00C06920" w:rsidRPr="006A20BA">
        <w:rPr>
          <w:rFonts w:hAnsi="Times New Roman" w:ascii="Times New Roman"/>
          <w:b w:val="false"/>
        </w:rPr>
        <w:t>:</w:t>
      </w:r>
      <w:r w:rsidR="003B33D4" w:rsidRPr="006A20BA">
        <w:rPr>
          <w:rFonts w:hAnsi="Times New Roman" w:ascii="Times New Roman"/>
          <w:b w:val="false"/>
        </w:rPr>
        <w:t xml:space="preserve"> </w:t>
      </w:r>
      <w:r w:rsidR="00915A1F">
        <w:rPr>
          <w:rFonts w:hAnsi="Times New Roman" w:ascii="Times New Roman"/>
          <w:b w:val="false"/>
        </w:rPr>
        <w:t>Damir Sironić, prema punomoći u spisu</w:t>
      </w:r>
      <w:r w:rsidR="008A15B0" w:rsidRPr="008A15B0">
        <w:rPr>
          <w:rFonts w:hAnsi="Times New Roman" w:ascii="Times New Roman"/>
          <w:b w:val="false"/>
        </w:rPr>
        <w:t xml:space="preserve">  </w:t>
      </w:r>
    </w:p>
    <w:p w:rsidRDefault="007E4088" w:rsidP="005B7AC9" w:rsidR="0039042B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406C9F" w:rsidP="00F2656F" w:rsidR="00406C9F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F2656F" w:rsidP="009E5631" w:rsidR="009E5631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9E5631" w:rsidRPr="009E5631">
        <w:rPr>
          <w:rFonts w:hAnsi="Times New Roman" w:ascii="Times New Roman"/>
          <w:b w:val="false"/>
          <w:bCs/>
        </w:rPr>
        <w:t>Utvrđuje se da privremeni stečajni up</w:t>
      </w:r>
      <w:r w:rsidR="00FA0D92">
        <w:rPr>
          <w:rFonts w:hAnsi="Times New Roman" w:ascii="Times New Roman"/>
          <w:b w:val="false"/>
          <w:bCs/>
        </w:rPr>
        <w:t>ravitelj nije postupio po nalogu suda od 15. svibnja 2019. Naime, dopisom od 15. svibnja 2019. privremeni stečajni upravitelj zatražio je od zastupnika dužnika po zakonu Antonia Sironića dostavu podataka o imovini dužnika kako bi sačinio dopunu izvješća. Od zastupnika dužnika po zakonu nije zaprimio traženu dokumentaciju.</w:t>
      </w:r>
    </w:p>
    <w:p w:rsidRDefault="00915A1F" w:rsidP="009E5631" w:rsidR="00915A1F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Na upit suda na što se odnosi dugotrajna imovina dužnika iskazana u bilanci za 2017. u visini od 358.048,00 kn, punomoćnik izjavljuje da se ista odnosila na dva</w:t>
      </w:r>
      <w:r w:rsidRPr="00915A1F">
        <w:rPr>
          <w:rFonts w:hAnsi="Times New Roman" w:ascii="Times New Roman"/>
          <w:b w:val="false"/>
          <w:bCs/>
        </w:rPr>
        <w:t xml:space="preserve"> dostavna </w:t>
      </w:r>
      <w:r>
        <w:rPr>
          <w:rFonts w:hAnsi="Times New Roman" w:ascii="Times New Roman"/>
          <w:b w:val="false"/>
          <w:bCs/>
        </w:rPr>
        <w:t>vozila u vlasništvu IMPULS LEASINGA, koja su vraćena leasing kući u prvoj polovici ove godine zbog nemogućnosti plaćanja prema leasing kući.</w:t>
      </w:r>
    </w:p>
    <w:p w:rsidRDefault="00915A1F" w:rsidP="009E5631" w:rsidR="00915A1F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685703">
        <w:rPr>
          <w:rFonts w:hAnsi="Times New Roman" w:ascii="Times New Roman"/>
          <w:b w:val="false"/>
          <w:bCs/>
        </w:rPr>
        <w:t>Na upit suda na što se odnosi kratkotrajna imovina dužnika iskazana u bilanci za 2017.</w:t>
      </w:r>
      <w:r w:rsidR="00DA4E04">
        <w:rPr>
          <w:rFonts w:hAnsi="Times New Roman" w:ascii="Times New Roman"/>
          <w:b w:val="false"/>
          <w:bCs/>
        </w:rPr>
        <w:t xml:space="preserve"> u visini od 620.032,00 kn punomoćnik izjavljuje da ne zna na što se odnosi i ne može ništa iskazati u vezi toga.</w:t>
      </w:r>
    </w:p>
    <w:p w:rsidRDefault="004B0C2C" w:rsidP="009E5631" w:rsidR="004B0C2C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Osoba zaposlena u knjigovodstvenom servisu izjavila je da zbog neplaćanja računa u iznosu od cca 10.000,00 kn ne želi predati</w:t>
      </w:r>
      <w:r w:rsidR="00AF5937">
        <w:rPr>
          <w:rFonts w:hAnsi="Times New Roman" w:ascii="Times New Roman"/>
          <w:b w:val="false"/>
          <w:bCs/>
        </w:rPr>
        <w:t xml:space="preserve"> poslovnu dokumentaciju dužnika. </w:t>
      </w:r>
    </w:p>
    <w:p w:rsidRDefault="00AF5937" w:rsidP="00AF5937" w:rsidR="00AF5937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Punomoćnik navodi da je zastupnik dužnika po zakonu slao pisane opomene dužnicima kao i usmene međutim isti se nisu odazivali. Sudski postupci se ne vode. </w:t>
      </w:r>
      <w:r w:rsidR="00504F10">
        <w:rPr>
          <w:rFonts w:hAnsi="Times New Roman" w:ascii="Times New Roman"/>
          <w:b w:val="false"/>
          <w:bCs/>
        </w:rPr>
        <w:t>Potraživanja dužnika odnose se na razdoblje prije kraja 2017.</w:t>
      </w:r>
    </w:p>
    <w:p w:rsidRDefault="00504F10" w:rsidP="00AF5937" w:rsidR="00504F10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Punomoćnik dužnika predlaže sudu odgodu današnjeg ročišta kako bi u narednom razdoblju pokušao otkloniti stečajni razlog nesposobnost za plaćanje budući očekuje uplatu novčanih sredstava od 60.000,00 kn.</w:t>
      </w:r>
    </w:p>
    <w:p w:rsidRDefault="00504F10" w:rsidP="00AF5937" w:rsidR="00504F10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</w:p>
    <w:p w:rsidRDefault="00504F10" w:rsidP="00AF5937" w:rsidR="00504F10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Privremeni stečajni upravitelj suglasan je s prijedlogom punomoćnika dužnika.</w:t>
      </w:r>
    </w:p>
    <w:p w:rsidRDefault="00504F10" w:rsidP="00AF5937" w:rsidR="00504F10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</w:p>
    <w:p w:rsidRDefault="00504F10" w:rsidP="00AF5937" w:rsidR="00504F10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</w:p>
    <w:p w:rsidRDefault="00FA0D92" w:rsidP="009E5631" w:rsidR="00FA0D92">
      <w:pPr>
        <w:pStyle w:val="Bezproreda"/>
        <w:jc w:val="both"/>
        <w:rPr>
          <w:rFonts w:hAnsi="Times New Roman" w:ascii="Times New Roman"/>
          <w:b w:val="false"/>
        </w:rPr>
      </w:pPr>
    </w:p>
    <w:p w:rsidRDefault="009E5631" w:rsidP="00D02B97" w:rsidR="009E5631" w:rsidRPr="006A20BA">
      <w:pPr>
        <w:pStyle w:val="Bezproreda"/>
        <w:ind w:left="720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lastRenderedPageBreak/>
        <w:t>Sudac donosi</w:t>
      </w:r>
    </w:p>
    <w:p w:rsidRDefault="009E5631" w:rsidP="00BD5B3E" w:rsidR="009E5631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r j e š e n j e</w:t>
      </w:r>
    </w:p>
    <w:p w:rsidRDefault="00D30EB8" w:rsidP="00D30EB8" w:rsidR="00D30EB8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504F10" w:rsidP="00504F10" w:rsidR="00D30EB8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Prihvaća se prijedlog punomoćnika dužnika te</w:t>
      </w:r>
      <w:r w:rsidR="00D30EB8">
        <w:rPr>
          <w:rFonts w:hAnsi="Times New Roman" w:ascii="Times New Roman"/>
          <w:b w:val="false"/>
        </w:rPr>
        <w:t xml:space="preserve"> se</w:t>
      </w:r>
      <w:r>
        <w:rPr>
          <w:rFonts w:hAnsi="Times New Roman" w:ascii="Times New Roman"/>
          <w:b w:val="false"/>
        </w:rPr>
        <w:t xml:space="preserve"> današnje ročište</w:t>
      </w:r>
      <w:r w:rsidR="00D30EB8">
        <w:rPr>
          <w:rFonts w:hAnsi="Times New Roman" w:ascii="Times New Roman"/>
          <w:b w:val="false"/>
        </w:rPr>
        <w:t xml:space="preserve"> odgađa</w:t>
      </w:r>
      <w:r>
        <w:rPr>
          <w:rFonts w:hAnsi="Times New Roman" w:ascii="Times New Roman"/>
          <w:b w:val="false"/>
        </w:rPr>
        <w:t>,</w:t>
      </w:r>
      <w:r w:rsidR="00D30EB8">
        <w:rPr>
          <w:rFonts w:hAnsi="Times New Roman" w:ascii="Times New Roman"/>
          <w:b w:val="false"/>
        </w:rPr>
        <w:t xml:space="preserve"> a slijedeće zakazuje za dan </w:t>
      </w:r>
    </w:p>
    <w:p w:rsidRDefault="00D30EB8" w:rsidP="00D30EB8" w:rsidR="00D30EB8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504F10" w:rsidP="00D30EB8" w:rsidR="00D30EB8" w:rsidRPr="00D30EB8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10</w:t>
      </w:r>
      <w:r w:rsidR="00FA0D92">
        <w:rPr>
          <w:rFonts w:hAnsi="Times New Roman" w:ascii="Times New Roman"/>
          <w:b w:val="false"/>
        </w:rPr>
        <w:t>. rujna</w:t>
      </w:r>
      <w:r>
        <w:rPr>
          <w:rFonts w:hAnsi="Times New Roman" w:ascii="Times New Roman"/>
          <w:b w:val="false"/>
        </w:rPr>
        <w:t xml:space="preserve"> 2019. u 10:3</w:t>
      </w:r>
      <w:r w:rsidR="00D30EB8" w:rsidRPr="00D30EB8">
        <w:rPr>
          <w:rFonts w:hAnsi="Times New Roman" w:ascii="Times New Roman"/>
          <w:b w:val="false"/>
        </w:rPr>
        <w:t>0 sati</w:t>
      </w:r>
    </w:p>
    <w:p w:rsidRDefault="00D30EB8" w:rsidP="00D30EB8" w:rsidR="00D30EB8" w:rsidRPr="00D30EB8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 w:rsidRPr="00D30EB8">
        <w:rPr>
          <w:rFonts w:hAnsi="Times New Roman" w:ascii="Times New Roman"/>
          <w:b w:val="false"/>
        </w:rPr>
        <w:t>kod Trgovačkog suda u Rijeci</w:t>
      </w:r>
    </w:p>
    <w:p w:rsidRDefault="00D30EB8" w:rsidP="00D30EB8" w:rsidR="00D30EB8" w:rsidRPr="00D30EB8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 w:rsidRPr="00D30EB8">
        <w:rPr>
          <w:rFonts w:hAnsi="Times New Roman" w:ascii="Times New Roman"/>
          <w:b w:val="false"/>
        </w:rPr>
        <w:t>Zadarska ulica 1 i 3</w:t>
      </w:r>
    </w:p>
    <w:p w:rsidRDefault="00D30EB8" w:rsidP="00D30EB8" w:rsidR="00D30EB8">
      <w:pPr>
        <w:pStyle w:val="Bezproreda"/>
        <w:numPr>
          <w:ilvl w:val="0"/>
          <w:numId w:val="11"/>
        </w:numPr>
        <w:jc w:val="center"/>
        <w:rPr>
          <w:rFonts w:hAnsi="Times New Roman" w:ascii="Times New Roman"/>
          <w:b w:val="false"/>
        </w:rPr>
      </w:pPr>
      <w:r w:rsidRPr="00D30EB8">
        <w:rPr>
          <w:rFonts w:hAnsi="Times New Roman" w:ascii="Times New Roman"/>
          <w:b w:val="false"/>
        </w:rPr>
        <w:t>kat, sudnica broj 2</w:t>
      </w:r>
    </w:p>
    <w:p w:rsidRDefault="00D02B97" w:rsidP="00D02B97" w:rsidR="00D02B97">
      <w:pPr>
        <w:pStyle w:val="Bezproreda"/>
        <w:ind w:left="1080"/>
        <w:rPr>
          <w:rFonts w:hAnsi="Times New Roman" w:ascii="Times New Roman"/>
          <w:b w:val="false"/>
        </w:rPr>
      </w:pPr>
    </w:p>
    <w:p w:rsidRDefault="00504F10" w:rsidP="00D02B97" w:rsidR="00D30EB8">
      <w:pPr>
        <w:pStyle w:val="Bezproreda"/>
        <w:ind w:firstLine="720" w:left="284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što nazočni punomoćnik dužnika i privremeni stečajni upravitelj primaju na znanje i smatraju se uredno pozvanim, a</w:t>
      </w:r>
      <w:r w:rsidR="00FA0D92">
        <w:rPr>
          <w:rFonts w:hAnsi="Times New Roman" w:ascii="Times New Roman"/>
          <w:b w:val="false"/>
        </w:rPr>
        <w:t xml:space="preserve"> predlagatelj</w:t>
      </w:r>
      <w:r w:rsidR="00D02B9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će se pozvati </w:t>
      </w:r>
      <w:r w:rsidR="00D02B97">
        <w:rPr>
          <w:rFonts w:hAnsi="Times New Roman" w:ascii="Times New Roman"/>
          <w:b w:val="false"/>
        </w:rPr>
        <w:t>objavom zapisnika na mrežnim stranicama e –Oglasne ploče sudova.</w:t>
      </w:r>
    </w:p>
    <w:p w:rsidRDefault="00FA0D92" w:rsidP="00D02B97" w:rsidR="00FA0D92">
      <w:pPr>
        <w:pStyle w:val="Bezproreda"/>
        <w:ind w:firstLine="720" w:left="284"/>
        <w:jc w:val="both"/>
        <w:rPr>
          <w:rFonts w:hAnsi="Times New Roman" w:ascii="Times New Roman"/>
          <w:b w:val="false"/>
        </w:rPr>
      </w:pPr>
    </w:p>
    <w:p w:rsidRDefault="008A15B0" w:rsidP="00B10654" w:rsidR="008A15B0" w:rsidRPr="001C52E7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7B31B2" w:rsidP="005B7AC9" w:rsidR="007B31B2" w:rsidRPr="006A20B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Dovršeno u </w:t>
      </w:r>
      <w:r w:rsidR="00406C9F">
        <w:rPr>
          <w:rFonts w:hAnsi="Times New Roman" w:ascii="Times New Roman"/>
          <w:b w:val="false"/>
          <w:bCs/>
        </w:rPr>
        <w:t>11</w:t>
      </w:r>
      <w:r w:rsidR="00150A31">
        <w:rPr>
          <w:rFonts w:hAnsi="Times New Roman" w:ascii="Times New Roman"/>
          <w:b w:val="false"/>
          <w:bCs/>
        </w:rPr>
        <w:t>,</w:t>
      </w:r>
      <w:r w:rsidR="00504F10">
        <w:rPr>
          <w:rFonts w:hAnsi="Times New Roman" w:ascii="Times New Roman"/>
          <w:b w:val="false"/>
          <w:bCs/>
        </w:rPr>
        <w:t>20</w:t>
      </w:r>
      <w:r w:rsidRPr="006A20BA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6A20B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 </w:t>
      </w:r>
    </w:p>
    <w:p w:rsidRDefault="007B31B2" w:rsidP="008A15B0" w:rsidR="008A15B0" w:rsidRPr="008A15B0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6A20BA">
        <w:rPr>
          <w:rFonts w:hAnsi="Times New Roman" w:ascii="Times New Roman"/>
          <w:b w:val="false"/>
        </w:rPr>
        <w:t xml:space="preserve">                 </w:t>
      </w:r>
      <w:r w:rsidR="007B32C7" w:rsidRPr="006A20BA">
        <w:rPr>
          <w:rFonts w:hAnsi="Times New Roman" w:ascii="Times New Roman"/>
          <w:b w:val="false"/>
        </w:rPr>
        <w:t xml:space="preserve">  </w:t>
      </w:r>
      <w:r w:rsidR="00CA5F98">
        <w:rPr>
          <w:rFonts w:hAnsi="Times New Roman" w:ascii="Times New Roman"/>
          <w:b w:val="false"/>
        </w:rPr>
        <w:t xml:space="preserve"> </w:t>
      </w:r>
      <w:r w:rsidR="00537E0F">
        <w:rPr>
          <w:rFonts w:hAnsi="Times New Roman" w:ascii="Times New Roman"/>
          <w:b w:val="false"/>
        </w:rPr>
        <w:tab/>
      </w:r>
      <w:r w:rsidR="00705DC7">
        <w:rPr>
          <w:rFonts w:hAnsi="Times New Roman" w:ascii="Times New Roman"/>
          <w:b w:val="false"/>
        </w:rPr>
        <w:t xml:space="preserve">  </w:t>
      </w:r>
      <w:r w:rsidR="008A15B0" w:rsidRPr="008A15B0">
        <w:rPr>
          <w:rFonts w:hAnsi="Times New Roman" w:ascii="Times New Roman"/>
          <w:b w:val="false"/>
        </w:rPr>
        <w:t xml:space="preserve"> </w:t>
      </w:r>
      <w:r w:rsidR="00705DC7" w:rsidRPr="00705DC7">
        <w:rPr>
          <w:rFonts w:hAnsi="Times New Roman" w:ascii="Times New Roman"/>
          <w:b w:val="false"/>
        </w:rPr>
        <w:t>Privremeni stečajni upravitelj</w:t>
      </w:r>
    </w:p>
    <w:p w:rsidRDefault="00EA4B29" w:rsidP="005B7AC9" w:rsidR="00EA4B2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1C52E7" w:rsidP="005B7AC9" w:rsidR="001C52E7">
      <w:pPr>
        <w:jc w:val="both"/>
        <w:rPr>
          <w:rFonts w:hAnsi="Times New Roman" w:ascii="Times New Roman"/>
          <w:b w:val="false"/>
        </w:rPr>
      </w:pPr>
    </w:p>
    <w:p w:rsidRDefault="001C52E7" w:rsidP="005B7AC9" w:rsidR="001C52E7">
      <w:pPr>
        <w:jc w:val="both"/>
        <w:rPr>
          <w:rFonts w:hAnsi="Times New Roman" w:ascii="Times New Roman"/>
          <w:b w:val="false"/>
        </w:rPr>
      </w:pPr>
    </w:p>
    <w:p w:rsidRDefault="00537E0F" w:rsidP="005B7AC9" w:rsidR="00537E0F" w:rsidRPr="006A20BA">
      <w:pPr>
        <w:jc w:val="both"/>
        <w:rPr>
          <w:rFonts w:hAnsi="Times New Roman" w:ascii="Times New Roman"/>
          <w:b w:val="false"/>
        </w:rPr>
      </w:pPr>
    </w:p>
    <w:p w:rsidRDefault="007B31B2" w:rsidP="005B7AC9" w:rsidR="003B2493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Zapisničar </w:t>
      </w:r>
      <w:r w:rsidRPr="006A20BA">
        <w:rPr>
          <w:rFonts w:hAnsi="Times New Roman" w:ascii="Times New Roman"/>
          <w:b w:val="false"/>
        </w:rPr>
        <w:tab/>
        <w:t xml:space="preserve">         </w:t>
      </w:r>
      <w:r w:rsidR="00CA5F98">
        <w:rPr>
          <w:rFonts w:hAnsi="Times New Roman" w:ascii="Times New Roman"/>
          <w:b w:val="false"/>
        </w:rPr>
        <w:t xml:space="preserve"> </w:t>
      </w:r>
      <w:r w:rsidR="00504F10">
        <w:rPr>
          <w:rFonts w:hAnsi="Times New Roman" w:ascii="Times New Roman"/>
          <w:b w:val="false"/>
        </w:rPr>
        <w:t xml:space="preserve">     </w:t>
      </w:r>
      <w:r w:rsidR="00504F10">
        <w:rPr>
          <w:rFonts w:hAnsi="Times New Roman" w:ascii="Times New Roman"/>
          <w:b w:val="false"/>
        </w:rPr>
        <w:tab/>
        <w:t xml:space="preserve">        Dužnik</w:t>
      </w:r>
    </w:p>
    <w:sectPr w:rsidSect="00B10654" w:rsidR="003B2493" w:rsidRPr="006A20BA">
      <w:headerReference w:type="default" r:id="rId10"/>
      <w:footerReference w:type="even" r:id="rId11"/>
      <w:footerReference w:type="default" r:id="rId12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DF1" w:rsidR="00262DF1">
      <w:r>
        <w:separator/>
      </w:r>
    </w:p>
  </w:endnote>
  <w:endnote w:id="0" w:type="continuationSeparator">
    <w:p w:rsidRDefault="00262DF1" w:rsidR="00262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R="00262DF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2DF1" w:rsidR="00262DF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R="00262DF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377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62DF1" w:rsidR="00262D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DF1" w:rsidR="00262DF1">
      <w:r>
        <w:separator/>
      </w:r>
    </w:p>
  </w:footnote>
  <w:footnote w:id="0" w:type="continuationSeparator">
    <w:p w:rsidRDefault="00262DF1" w:rsidR="00262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P="006F49A9" w:rsidR="00262DF1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C07E6A">
      <w:rPr>
        <w:rFonts w:hAnsi="Times New Roman" w:ascii="Times New Roman"/>
        <w:b w:val="false"/>
      </w:rPr>
      <w:t>102</w:t>
    </w:r>
    <w:r w:rsidR="00780DC0">
      <w:rPr>
        <w:rFonts w:hAnsi="Times New Roman" w:ascii="Times New Roman"/>
        <w:b w:val="false"/>
      </w:rPr>
      <w:t>/19-</w:t>
    </w:r>
    <w:r w:rsidR="00FA0D92">
      <w:rPr>
        <w:rFonts w:hAnsi="Times New Roman" w:ascii="Times New Roman"/>
        <w:b w:val="false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A548C"/>
    <w:multiLevelType w:val="hybridMultilevel"/>
    <w:tmpl w:val="9E48D1A8"/>
    <w:lvl w:tplc="556462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E9434A"/>
    <w:multiLevelType w:val="hybridMultilevel"/>
    <w:tmpl w:val="2640C07E"/>
    <w:lvl w:tplc="73B8B8D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A1D5F22"/>
    <w:multiLevelType w:val="hybridMultilevel"/>
    <w:tmpl w:val="AA667506"/>
    <w:lvl w:tplc="3DD47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1CE57B2"/>
    <w:multiLevelType w:val="hybridMultilevel"/>
    <w:tmpl w:val="F82EB908"/>
    <w:lvl w:tplc="7EB8FD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EF59E1"/>
    <w:multiLevelType w:val="hybridMultilevel"/>
    <w:tmpl w:val="2F44AF8C"/>
    <w:lvl w:tplc="8BD4E1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EC05D4"/>
    <w:multiLevelType w:val="hybridMultilevel"/>
    <w:tmpl w:val="B0DEA134"/>
    <w:lvl w:tplc="52A88592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69D068F"/>
    <w:multiLevelType w:val="hybridMultilevel"/>
    <w:tmpl w:val="942A9716"/>
    <w:lvl w:tplc="40C64508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BBE416E"/>
    <w:multiLevelType w:val="hybridMultilevel"/>
    <w:tmpl w:val="6DA0F12E"/>
    <w:lvl w:tplc="B9767FE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CA0F87"/>
    <w:multiLevelType w:val="hybridMultilevel"/>
    <w:tmpl w:val="04AEE868"/>
    <w:lvl w:tplc="92B81438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4"/>
  </w:num>
  <w:num w:numId="5">
    <w:abstractNumId w:val="9"/>
  </w:num>
  <w:num w:numId="6">
    <w:abstractNumId w:val="5"/>
  </w:num>
  <w:num w:numId="7">
    <w:abstractNumId w:val="0"/>
  </w:num>
  <w:num w:numId="8">
    <w:abstractNumId w:val="6"/>
  </w:num>
  <w:num w:numId="9">
    <w:abstractNumId w:val="3"/>
  </w:num>
  <w:num w:numId="10">
    <w:abstractNumId w:val="7"/>
  </w:num>
  <w:num w:numId="11">
    <w:abstractNumId w:val="2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87084"/>
    <w:rsid w:val="0009244E"/>
    <w:rsid w:val="000953A1"/>
    <w:rsid w:val="000955C0"/>
    <w:rsid w:val="000A1415"/>
    <w:rsid w:val="000A7949"/>
    <w:rsid w:val="000C1AD3"/>
    <w:rsid w:val="000C4FF3"/>
    <w:rsid w:val="000D05DC"/>
    <w:rsid w:val="000D443F"/>
    <w:rsid w:val="000E1C08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0A31"/>
    <w:rsid w:val="001559E3"/>
    <w:rsid w:val="00165566"/>
    <w:rsid w:val="001713D4"/>
    <w:rsid w:val="00175982"/>
    <w:rsid w:val="00176AEA"/>
    <w:rsid w:val="001805E1"/>
    <w:rsid w:val="001952BB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3BB1"/>
    <w:rsid w:val="00365B38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372D"/>
    <w:rsid w:val="00405860"/>
    <w:rsid w:val="00406C9F"/>
    <w:rsid w:val="00406FD4"/>
    <w:rsid w:val="00410013"/>
    <w:rsid w:val="00413EDC"/>
    <w:rsid w:val="00420B10"/>
    <w:rsid w:val="00430F3D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B0C2C"/>
    <w:rsid w:val="004B421B"/>
    <w:rsid w:val="004B63AF"/>
    <w:rsid w:val="004B686E"/>
    <w:rsid w:val="004C5410"/>
    <w:rsid w:val="004C58D5"/>
    <w:rsid w:val="004D3354"/>
    <w:rsid w:val="004D38AC"/>
    <w:rsid w:val="004E259F"/>
    <w:rsid w:val="004F2DFD"/>
    <w:rsid w:val="004F4757"/>
    <w:rsid w:val="00501235"/>
    <w:rsid w:val="00504F10"/>
    <w:rsid w:val="00505509"/>
    <w:rsid w:val="005113C5"/>
    <w:rsid w:val="005123AD"/>
    <w:rsid w:val="0051250F"/>
    <w:rsid w:val="005131A8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4533"/>
    <w:rsid w:val="00674A8C"/>
    <w:rsid w:val="00683157"/>
    <w:rsid w:val="00685703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377C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5A1F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423E"/>
    <w:rsid w:val="00AE4E31"/>
    <w:rsid w:val="00AE595E"/>
    <w:rsid w:val="00AF1D99"/>
    <w:rsid w:val="00AF2BC5"/>
    <w:rsid w:val="00AF5937"/>
    <w:rsid w:val="00B00D0E"/>
    <w:rsid w:val="00B10654"/>
    <w:rsid w:val="00B11C18"/>
    <w:rsid w:val="00B13B65"/>
    <w:rsid w:val="00B1411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5B3E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481C"/>
    <w:rsid w:val="00C06920"/>
    <w:rsid w:val="00C07E6A"/>
    <w:rsid w:val="00C10353"/>
    <w:rsid w:val="00C13952"/>
    <w:rsid w:val="00C3020F"/>
    <w:rsid w:val="00C36870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40ED"/>
    <w:rsid w:val="00DA08C0"/>
    <w:rsid w:val="00DA12D8"/>
    <w:rsid w:val="00DA2FB2"/>
    <w:rsid w:val="00DA4E04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844C8"/>
    <w:rsid w:val="00F95839"/>
    <w:rsid w:val="00FA0B99"/>
    <w:rsid w:val="00FA0D92"/>
    <w:rsid w:val="00FB3A8B"/>
    <w:rsid w:val="00FB3AC2"/>
    <w:rsid w:val="00FD24B3"/>
    <w:rsid w:val="00FE09F8"/>
    <w:rsid w:val="00FE4787"/>
    <w:rsid w:val="00FE6631"/>
    <w:rsid w:val="00FE69EA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5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4. srpnja 2019.</izvorni_sadrzaj>
    <derivirana_varijabla naziv="DomainObject.PlaniraniZavrsetakDatum_1">4. srpnja 2019.</derivirana_varijabla>
  </DomainObject.PlaniraniZavrsetakDatum>
  <DomainObject.PlaniraniPocetakDatum>
    <izvorni_sadrzaj>4. srpnja 2019.</izvorni_sadrzaj>
    <derivirana_varijabla naziv="DomainObject.PlaniraniPocetakDatum_1">4. srpnja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2019.</izvorni_sadrzaj>
    <derivirana_varijabla naziv="DomainObject.Zapisnik.DatumKreiranja_1">4.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St-102/2019-19</izvorni_sadrzaj>
    <derivirana_varijabla naziv="DomainObject.Zapisnik.Oznaka_1">St-102/2019-19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2019.</izvorni_sadrzaj>
    <derivirana_varijabla naziv="DomainObject.Predmet.DatumOsnivanja_1">25.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St-102/2019</izvorni_sadrzaj>
    <derivirana_varijabla naziv="DomainObject.Predmet.OznakaBroj_1">St-102/2019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TRLJA d.o.o.</izvorni_sadrzaj>
    <derivirana_varijabla naziv="DomainObject.Predmet.ProtustrankaFormated_1">  TRLJA d.o.o.</derivirana_varijabla>
  </DomainObject.Predmet.ProtustrankaFormated>
  <DomainObject.Predmet.ProtustrankaFormatedOIB>
    <izvorni_sadrzaj>  TRLJA d.o.o., OIB 23358668284</izvorni_sadrzaj>
    <derivirana_varijabla naziv="DomainObject.Predmet.ProtustrankaFormatedOIB_1">  TRLJA d.o.o., OIB 23358668284</derivirana_varijabla>
  </DomainObject.Predmet.ProtustrankaFormatedOIB>
  <DomainObject.Predmet.ProtustrankaFormatedWithAdress>
    <izvorni_sadrzaj> TRLJA d.o.o., Primorska 5, 51414 Ika</izvorni_sadrzaj>
    <derivirana_varijabla naziv="DomainObject.Predmet.ProtustrankaFormatedWithAdress_1"> TRLJA d.o.o., Primorska 5, 51414 Ika</derivirana_varijabla>
  </DomainObject.Predmet.ProtustrankaFormatedWithAdress>
  <DomainObject.Predmet.ProtustrankaFormatedWithAdressOIB>
    <izvorni_sadrzaj> TRLJA d.o.o., OIB 23358668284, Primorska 5, 51414 Ika</izvorni_sadrzaj>
    <derivirana_varijabla naziv="DomainObject.Predmet.ProtustrankaFormatedWithAdressOIB_1"> TRLJA d.o.o., OIB 23358668284, Primorska 5, 51414 Ika</derivirana_varijabla>
  </DomainObject.Predmet.ProtustrankaFormatedWithAdressOIB>
  <DomainObject.Predmet.ProtustrankaWithAdress>
    <izvorni_sadrzaj>TRLJA d.o.o. Primorska 5, 51414 Ika</izvorni_sadrzaj>
    <derivirana_varijabla naziv="DomainObject.Predmet.ProtustrankaWithAdress_1">TRLJA d.o.o. Primorska 5, 51414 Ika</derivirana_varijabla>
  </DomainObject.Predmet.ProtustrankaWithAdress>
  <DomainObject.Predmet.ProtustrankaWithAdressOIB>
    <izvorni_sadrzaj>TRLJA d.o.o., OIB 23358668284, Primorska 5, 51414 Ika</izvorni_sadrzaj>
    <derivirana_varijabla naziv="DomainObject.Predmet.ProtustrankaWithAdressOIB_1">TRLJA d.o.o., OIB 23358668284, Primorska 5, 51414 Ika</derivirana_varijabla>
  </DomainObject.Predmet.ProtustrankaWithAdressOIB>
  <DomainObject.Predmet.ProtustrankaNazivFormated>
    <izvorni_sadrzaj>TRLJA d.o.o.</izvorni_sadrzaj>
    <derivirana_varijabla naziv="DomainObject.Predmet.ProtustrankaNazivFormated_1">TRLJA d.o.o.</derivirana_varijabla>
  </DomainObject.Predmet.ProtustrankaNazivFormated>
  <DomainObject.Predmet.ProtustrankaNazivFormatedOIB>
    <izvorni_sadrzaj>TRLJA d.o.o., OIB 23358668284</izvorni_sadrzaj>
    <derivirana_varijabla naziv="DomainObject.Predmet.ProtustrankaNazivFormatedOIB_1">TRLJA d.o.o., OIB 23358668284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TRLJA d.o.o.</item>
    </izvorni_sadrzaj>
    <derivirana_varijabla naziv="DomainObject.Predmet.ProtuStrankaListFormated_1">
      <item>TRLJA d.o.o.</item>
    </derivirana_varijabla>
  </DomainObject.Predmet.ProtuStrankaListFormated>
  <DomainObject.Predmet.ProtuStrankaListFormatedOIB>
    <izvorni_sadrzaj>
      <item>TRLJA d.o.o., OIB 23358668284</item>
    </izvorni_sadrzaj>
    <derivirana_varijabla naziv="DomainObject.Predmet.ProtuStrankaListFormatedOIB_1">
      <item>TRLJA d.o.o., OIB 23358668284</item>
    </derivirana_varijabla>
  </DomainObject.Predmet.ProtuStrankaListFormatedOIB>
  <DomainObject.Predmet.ProtuStrankaListFormatedWithAdress>
    <izvorni_sadrzaj>
      <item>TRLJA d.o.o., Primorska 5, 51414 Ika</item>
    </izvorni_sadrzaj>
    <derivirana_varijabla naziv="DomainObject.Predmet.ProtuStrankaListFormatedWithAdress_1">
      <item>TRLJA d.o.o., Primorska 5, 51414 Ika</item>
    </derivirana_varijabla>
  </DomainObject.Predmet.ProtuStrankaListFormatedWithAdress>
  <DomainObject.Predmet.ProtuStrankaListFormatedWithAdressOIB>
    <izvorni_sadrzaj>
      <item>TRLJA d.o.o., OIB 23358668284, Primorska 5, 51414 Ika</item>
    </izvorni_sadrzaj>
    <derivirana_varijabla naziv="DomainObject.Predmet.ProtuStrankaListFormatedWithAdressOIB_1">
      <item>TRLJA d.o.o., OIB 23358668284, Primorska 5, 51414 Ika</item>
    </derivirana_varijabla>
  </DomainObject.Predmet.ProtuStrankaListFormatedWithAdressOIB>
  <DomainObject.Predmet.ProtuStrankaListNazivFormated>
    <izvorni_sadrzaj>
      <item>TRLJA d.o.o.</item>
    </izvorni_sadrzaj>
    <derivirana_varijabla naziv="DomainObject.Predmet.ProtuStrankaListNazivFormated_1">
      <item>TRLJA d.o.o.</item>
    </derivirana_varijabla>
  </DomainObject.Predmet.ProtuStrankaListNazivFormated>
  <DomainObject.Predmet.ProtuStrankaListNazivFormatedOIB>
    <izvorni_sadrzaj>
      <item>TRLJA d.o.o., OIB 23358668284</item>
    </izvorni_sadrzaj>
    <derivirana_varijabla naziv="DomainObject.Predmet.ProtuStrankaListNazivFormatedOIB_1">
      <item>TRLJA d.o.o., OIB 23358668284</item>
    </derivirana_varijabla>
  </DomainObject.Predmet.ProtuStrankaListNazivFormatedOIB>
  <DomainObject.Predmet.OstaliListFormated>
    <izvorni_sadrzaj>
      <item>Antonio Sironić</item>
    </izvorni_sadrzaj>
    <derivirana_varijabla naziv="DomainObject.Predmet.OstaliListFormated_1">
      <item>Antonio Sironić</item>
    </derivirana_varijabla>
  </DomainObject.Predmet.OstaliListFormated>
  <DomainObject.Predmet.OstaliListFormatedOIB>
    <izvorni_sadrzaj>
      <item>Antonio Sironić, OIB 28333578559</item>
    </izvorni_sadrzaj>
    <derivirana_varijabla naziv="DomainObject.Predmet.OstaliListFormatedOIB_1">
      <item>Antonio Sironić, OIB 28333578559</item>
    </derivirana_varijabla>
  </DomainObject.Predmet.OstaliListFormatedOIB>
  <DomainObject.Predmet.OstaliListFormatedWithAdress>
    <izvorni_sadrzaj>
      <item>Antonio Sironić, Primorska 5, 51410 Ika</item>
    </izvorni_sadrzaj>
    <derivirana_varijabla naziv="DomainObject.Predmet.OstaliListFormatedWithAdress_1">
      <item>Antonio Sironić, Primorska 5, 51410 Ika</item>
    </derivirana_varijabla>
  </DomainObject.Predmet.OstaliListFormatedWithAdress>
  <DomainObject.Predmet.OstaliListFormatedWithAdressOIB>
    <izvorni_sadrzaj>
      <item>Antonio Sironić, OIB 28333578559, Primorska 5, 51410 Ika</item>
    </izvorni_sadrzaj>
    <derivirana_varijabla naziv="DomainObject.Predmet.OstaliListFormatedWithAdressOIB_1">
      <item>Antonio Sironić, OIB 28333578559, Primorska 5, 51410 Ika</item>
    </derivirana_varijabla>
  </DomainObject.Predmet.OstaliListFormatedWithAdressOIB>
  <DomainObject.Predmet.OstaliListNazivFormated>
    <izvorni_sadrzaj>
      <item>Antonio Sironić</item>
    </izvorni_sadrzaj>
    <derivirana_varijabla naziv="DomainObject.Predmet.OstaliListNazivFormated_1">
      <item>Antonio Sironić</item>
    </derivirana_varijabla>
  </DomainObject.Predmet.OstaliListNazivFormated>
  <DomainObject.Predmet.OstaliListNazivFormatedOIB>
    <izvorni_sadrzaj>
      <item>Antonio Sironić, OIB 28333578559</item>
    </izvorni_sadrzaj>
    <derivirana_varijabla naziv="DomainObject.Predmet.OstaliListNazivFormatedOIB_1">
      <item>Antonio Sironić, OIB 28333578559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>St-102/2019-19</izvorni_sadrzaj>
    <derivirana_varijabla naziv="DomainObject.PoslovniBrojDokumenta_1">St-102/2019-19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TRLJA d.o.o.</izvorni_sadrzaj>
    <derivirana_varijabla naziv="DomainObject.Predmet.ProtustrankaIDrugi_1">TRLJA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TRLJA d.o.o., OIB 23358668284, Primorska 5, 51414 Ika</izvorni_sadrzaj>
    <derivirana_varijabla naziv="DomainObject.Predmet.ProtustrankaIDrugiAdressOIB_1">TRLJA d.o.o., OIB 23358668284, Primorska 5, 51414 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TRLJA d.o.o.</item>
      <item>Antonio Sironić</item>
    </izvorni_sadrzaj>
    <derivirana_varijabla naziv="DomainObject.Predmet.SudioniciListNaziv_1">
      <item>FINA  Rijeka</item>
      <item>TRLJA d.o.o.</item>
      <item>Antonio Sironić</item>
    </derivirana_varijabla>
  </DomainObject.Predmet.SudioniciListNaziv>
  <DomainObject.Predmet.SudioniciListAdressOIB>
    <izvorni_sadrzaj>
      <item>FINA  Rijeka, OIB 85821130368, Frana Kurelca 8,51000 Rijeka</item>
      <item>TRLJA d.o.o., OIB 23358668284, Primorska 5,51414 Ika</item>
      <item>Antonio Sironić, OIB 28333578559, Primorska 5,51410 Ika</item>
    </izvorni_sadrzaj>
    <derivirana_varijabla naziv="DomainObject.Predmet.SudioniciListAdressOIB_1">
      <item>FINA  Rijeka, OIB 85821130368, Frana Kurelca 8,51000 Rijeka</item>
      <item>TRLJA d.o.o., OIB 23358668284, Primorska 5,51414 Ika</item>
      <item>Antonio Sironić, OIB 28333578559, Primorska 5,51410 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23358668284</item>
      <item>, OIB 28333578559</item>
    </izvorni_sadrzaj>
    <derivirana_varijabla naziv="DomainObject.Predmet.SudioniciListNazivOIB_1">
      <item>, OIB 85821130368</item>
      <item>, OIB 23358668284</item>
      <item>, OIB 28333578559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svibnja 2019.</izvorni_sadrzaj>
    <derivirana_varijabla naziv="DomainObject.Predmet.DatumZadnjeOdrzaneSudskeRadnje_1">15.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0AC3F7-50A4-43FE-8335-2DB14111F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2255</properties:Characters>
  <properties:Lines>71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2019-07-04T07:20:00Z</dcterms:created>
  <dc:creator>rcerneka</dc:creator>
  <cp:lastModifiedBy>Dajana Jurković</cp:lastModifiedBy>
  <cp:lastPrinted>2019-03-21T09:01:00Z</cp:lastPrinted>
  <dcterms:modified xmlns:xsi="http://www.w3.org/2001/XMLSchema-instance" xsi:type="dcterms:W3CDTF">2019-07-04T09:23:00Z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St-102/2019-19 / Zapisnik - Ročište radi rasprave o uvjetima za otvaranje steč. post. (102,19 zapisnik prethodni 4.7..docx)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