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1ed1e" w14:paraId="671ed1e"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w:t>
      </w:r>
      <w:r w:rsidR="002573C6">
        <w:rPr>
          <w:b/>
        </w:rPr>
        <w:t>880</w:t>
      </w:r>
      <w:r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6F40F0">
        <w:t xml:space="preserve"> </w:t>
      </w:r>
      <w:r w:rsidR="00B30C7D">
        <w:t xml:space="preserve"> BOLCEN d.o.o., Split, A.G.  Matoša 50, OIB: 67170647874</w:t>
      </w:r>
      <w:r w:rsidR="001D5750" w:rsidRPr="00786D7E">
        <w:t xml:space="preserve">, </w:t>
      </w:r>
      <w:r w:rsidR="009D61DC" w:rsidRPr="00786D7E">
        <w:t xml:space="preserve">dana </w:t>
      </w:r>
      <w:r w:rsidR="00B30C7D">
        <w:t xml:space="preserve">10. lipnja </w:t>
      </w:r>
      <w:r w:rsidR="00187C24">
        <w:t xml:space="preserve">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B30C7D" w:rsidRPr="00B30C7D">
        <w:t xml:space="preserve"> </w:t>
      </w:r>
      <w:r w:rsidR="00B30C7D">
        <w:t>BOLCEN d.o.o., Split, A.G.  Matoša 50, OIB: 67170647874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3D386B">
        <w:rPr>
          <w:b/>
          <w:u w:val="single"/>
        </w:rPr>
        <w:t>5</w:t>
      </w:r>
      <w:r w:rsidR="00586D51" w:rsidRPr="00786D7E">
        <w:rPr>
          <w:b/>
          <w:u w:val="single"/>
        </w:rPr>
        <w:t xml:space="preserve">. </w:t>
      </w:r>
      <w:r w:rsidR="003D386B">
        <w:rPr>
          <w:b/>
          <w:u w:val="single"/>
        </w:rPr>
        <w:t>srpnja</w:t>
      </w:r>
      <w:r w:rsidR="00A82D94" w:rsidRPr="00786D7E">
        <w:rPr>
          <w:b/>
          <w:u w:val="single"/>
        </w:rPr>
        <w:t xml:space="preserve"> 2016. godine u </w:t>
      </w:r>
      <w:r w:rsidR="002573C6">
        <w:rPr>
          <w:b/>
          <w:u w:val="single"/>
        </w:rPr>
        <w:t>9,4</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6F40F0">
        <w:t xml:space="preserve"> </w:t>
      </w:r>
      <w:r w:rsidR="002573C6">
        <w:t>Radoslav Anđelić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2573C6">
        <w:t>Radoslavu Anđelić</w:t>
      </w:r>
      <w:r w:rsidR="003D386B">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C37E7">
        <w:t>22</w:t>
      </w:r>
      <w:r w:rsidRPr="00786D7E">
        <w:t xml:space="preserve">. </w:t>
      </w:r>
      <w:r w:rsidR="003D386B">
        <w:t>ožujka</w:t>
      </w:r>
      <w:r w:rsidR="00586D51" w:rsidRPr="00786D7E">
        <w:t xml:space="preserve"> 2016</w:t>
      </w:r>
      <w:r w:rsidRPr="00786D7E">
        <w:t>. godine predložio otvaranje stečajnog postupka nad dužnikom</w:t>
      </w:r>
      <w:r w:rsidR="00F95A40" w:rsidRPr="00786D7E">
        <w:t xml:space="preserve"> </w:t>
      </w:r>
      <w:r w:rsidR="00B30C7D">
        <w:t>BOLCEN d.o.o., Split, A.G.  Matoša 50, OIB: 67170647874</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2573C6">
        <w:t>2</w:t>
      </w:r>
      <w:r w:rsidR="0052406E" w:rsidRPr="00786D7E">
        <w:t>1</w:t>
      </w:r>
      <w:r w:rsidRPr="00786D7E">
        <w:t>.</w:t>
      </w:r>
      <w:r w:rsidR="00586D51" w:rsidRPr="00786D7E">
        <w:t xml:space="preserve"> </w:t>
      </w:r>
      <w:r w:rsidR="002573C6">
        <w:t>ožujka</w:t>
      </w:r>
      <w:r w:rsidR="005E0147" w:rsidRPr="00786D7E">
        <w:t xml:space="preserve"> 201</w:t>
      </w:r>
      <w:r w:rsidR="002573C6">
        <w:t>6</w:t>
      </w:r>
      <w:r w:rsidRPr="00786D7E">
        <w:t>.g. ima u očevidniku redoslijeda osnova za plaćanje evidentirane neizvršene osnove za plaćanje u neprekinutom razdoblju od</w:t>
      </w:r>
      <w:r w:rsidR="00DF3B0A" w:rsidRPr="00786D7E">
        <w:t xml:space="preserve"> </w:t>
      </w:r>
      <w:r w:rsidR="002573C6">
        <w:t>120</w:t>
      </w:r>
      <w:r w:rsidR="004F1BA1" w:rsidRPr="00786D7E">
        <w:t xml:space="preserve"> </w:t>
      </w:r>
      <w:r w:rsidRPr="00786D7E">
        <w:t xml:space="preserve">dana, u ukupnom iznosu od </w:t>
      </w:r>
      <w:r w:rsidR="002573C6">
        <w:t>21</w:t>
      </w:r>
      <w:r w:rsidR="003D386B">
        <w:t>.</w:t>
      </w:r>
      <w:r w:rsidR="002573C6">
        <w:t>248</w:t>
      </w:r>
      <w:r w:rsidR="00F420F9">
        <w:t>,</w:t>
      </w:r>
      <w:r w:rsidR="002573C6">
        <w:t>01</w:t>
      </w:r>
      <w:r w:rsidRPr="00786D7E">
        <w:t xml:space="preserve"> kuna, te ima </w:t>
      </w:r>
      <w:r w:rsidR="002573C6">
        <w:t xml:space="preserve">dva </w:t>
      </w:r>
      <w:r w:rsidRPr="00786D7E">
        <w:t>zaposlen</w:t>
      </w:r>
      <w:r w:rsidR="002573C6">
        <w:t>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2573C6">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B30C7D">
        <w:rPr>
          <w:b/>
        </w:rPr>
        <w:t>10. lipnja</w:t>
      </w:r>
      <w:r w:rsidR="00187C24">
        <w:rPr>
          <w:b/>
        </w:rPr>
        <w:t xml:space="preserve">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1A9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31A9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95CF3">
      <w:rPr>
        <w:rFonts w:hAnsi="Book Antiqua" w:ascii="Book Antiqua"/>
        <w:b/>
        <w:sz w:val="20"/>
        <w:szCs w:val="20"/>
      </w:rPr>
      <w:t>8</w:t>
    </w:r>
    <w:r w:rsidR="002573C6">
      <w:rPr>
        <w:rFonts w:hAnsi="Book Antiqua" w:ascii="Book Antiqua"/>
        <w:b/>
        <w:sz w:val="20"/>
        <w:szCs w:val="20"/>
      </w:rPr>
      <w:t>80</w:t>
    </w:r>
    <w:r w:rsidR="00B01154">
      <w:rPr>
        <w:rFonts w:hAnsi="Book Antiqua" w:ascii="Book Antiqua"/>
        <w:b/>
        <w:sz w:val="20"/>
        <w:szCs w:val="20"/>
      </w:rPr>
      <w:t>/16</w:t>
    </w:r>
  </w:p>
  <w:p w:rsidRDefault="00D31A92" w:rsidP="0084417E" w:rsidR="00BE1B95" w:rsidRPr="005E6841">
    <w:pPr>
      <w:jc w:val="both"/>
      <w:rPr>
        <w:rFonts w:hAnsi="Book Antiqua" w:ascii="Book Antiqua"/>
        <w:b/>
      </w:rPr>
    </w:pPr>
  </w:p>
  <w:p w:rsidRDefault="00D31A9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27E7D"/>
    <w:rsid w:val="00237DDF"/>
    <w:rsid w:val="00251DA4"/>
    <w:rsid w:val="002573C6"/>
    <w:rsid w:val="00272DF1"/>
    <w:rsid w:val="00284B31"/>
    <w:rsid w:val="002B0F34"/>
    <w:rsid w:val="002D20C7"/>
    <w:rsid w:val="00364EA0"/>
    <w:rsid w:val="00391697"/>
    <w:rsid w:val="003C03A7"/>
    <w:rsid w:val="003D386B"/>
    <w:rsid w:val="003F0742"/>
    <w:rsid w:val="00423944"/>
    <w:rsid w:val="004F1BA1"/>
    <w:rsid w:val="00503DCD"/>
    <w:rsid w:val="0052406E"/>
    <w:rsid w:val="005844B8"/>
    <w:rsid w:val="00586D51"/>
    <w:rsid w:val="005B1A54"/>
    <w:rsid w:val="005E0147"/>
    <w:rsid w:val="00647225"/>
    <w:rsid w:val="00657560"/>
    <w:rsid w:val="006738CC"/>
    <w:rsid w:val="006C0279"/>
    <w:rsid w:val="006F40F0"/>
    <w:rsid w:val="00776843"/>
    <w:rsid w:val="00786D7E"/>
    <w:rsid w:val="007D5569"/>
    <w:rsid w:val="007F1BBF"/>
    <w:rsid w:val="00847E26"/>
    <w:rsid w:val="00864E39"/>
    <w:rsid w:val="008923B5"/>
    <w:rsid w:val="008931A3"/>
    <w:rsid w:val="0090724C"/>
    <w:rsid w:val="009C7CA7"/>
    <w:rsid w:val="009D61DC"/>
    <w:rsid w:val="00A82D94"/>
    <w:rsid w:val="00A918DD"/>
    <w:rsid w:val="00B01154"/>
    <w:rsid w:val="00B25C5D"/>
    <w:rsid w:val="00B30C7D"/>
    <w:rsid w:val="00B3620C"/>
    <w:rsid w:val="00B5222D"/>
    <w:rsid w:val="00BC1CF9"/>
    <w:rsid w:val="00C31847"/>
    <w:rsid w:val="00C7733A"/>
    <w:rsid w:val="00CA3656"/>
    <w:rsid w:val="00CC37E7"/>
    <w:rsid w:val="00D31A92"/>
    <w:rsid w:val="00D506EE"/>
    <w:rsid w:val="00D94A5B"/>
    <w:rsid w:val="00DC3ED9"/>
    <w:rsid w:val="00DF3B0A"/>
    <w:rsid w:val="00DF7B8C"/>
    <w:rsid w:val="00E67386"/>
    <w:rsid w:val="00E751E4"/>
    <w:rsid w:val="00E8751F"/>
    <w:rsid w:val="00E95CF3"/>
    <w:rsid w:val="00EA4A96"/>
    <w:rsid w:val="00ED70AD"/>
    <w:rsid w:val="00F420F9"/>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31A92"/>
    <w:rPr>
      <w:color w:val="808080"/>
      <w:bdr w:space="0" w:sz="0" w:color="auto" w:val="none"/>
      <w:shd w:fill="auto" w:color="auto" w:val="clear"/>
    </w:rPr>
  </w:style>
  <w:style w:customStyle="true" w:styleId="eSPISCCParagraphDefaultFont" w:type="character">
    <w:name w:val="eSPIS_CC_Paragraph Default Font"/>
    <w:basedOn w:val="Zadanifontodlomka"/>
    <w:rsid w:val="00D31A9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1A92"/>
    <w:rPr>
      <w:b/>
      <w:bdr w:space="0" w:sz="0" w:color="auto" w:val="none"/>
      <w:shd w:fill="FFFFCC" w:color="auto" w:val="clear"/>
      <w:lang w:val="hr-HR"/>
    </w:rPr>
  </w:style>
  <w:style w:customStyle="true" w:styleId="PozadinaSvijetloCrvena" w:type="character">
    <w:name w:val="Pozadina_SvijetloCrvena"/>
    <w:basedOn w:val="eSPISCCParagraphDefaultFont"/>
    <w:rsid w:val="00D31A9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1A9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31A92"/>
    <w:rPr>
      <w:color w:val="808080"/>
      <w:bdr w:color="auto" w:space="0" w:sz="0" w:val="none"/>
      <w:shd w:color="auto" w:fill="auto" w:val="clear"/>
    </w:rPr>
  </w:style>
  <w:style w:customStyle="1" w:styleId="eSPISCCParagraphDefaultFont" w:type="character">
    <w:name w:val="eSPIS_CC_Paragraph Default Font"/>
    <w:basedOn w:val="Zadanifontodlomka"/>
    <w:rsid w:val="00D31A9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1A92"/>
    <w:rPr>
      <w:b/>
      <w:bdr w:color="auto" w:space="0" w:sz="0" w:val="none"/>
      <w:shd w:color="auto" w:fill="FFFFCC" w:val="clear"/>
      <w:lang w:val="hr-HR"/>
    </w:rPr>
  </w:style>
  <w:style w:customStyle="1" w:styleId="PozadinaSvijetloCrvena" w:type="character">
    <w:name w:val="Pozadina_SvijetloCrvena"/>
    <w:basedOn w:val="eSPISCCParagraphDefaultFont"/>
    <w:rsid w:val="00D31A9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31A9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880</izvorni_sadrzaj>
    <derivirana_varijabla naziv="DomainObject.Predmet.Broj_1">880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St-880/2016</izvorni_sadrzaj>
    <derivirana_varijabla naziv="DomainObject.Predmet.OznakaBroj_1">St-880/2016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BOLCEN d.o.o. za trgovinu i usluge</izvorni_sadrzaj>
    <derivirana_varijabla naziv="DomainObject.Predmet.ProtustrankaFormated_1">  BOLCEN d.o.o. za trgovinu i usluge</derivirana_varijabla>
  </DomainObject.Predmet.ProtustrankaFormated>
  <DomainObject.Predmet.ProtustrankaFormatedOIB>
    <izvorni_sadrzaj>  BOLCEN d.o.o. za trgovinu i usluge, OIB 67170647874</izvorni_sadrzaj>
    <derivirana_varijabla naziv="DomainObject.Predmet.ProtustrankaFormatedOIB_1">  BOLCEN d.o.o. za trgovinu i usluge, OIB 67170647874</derivirana_varijabla>
  </DomainObject.Predmet.ProtustrankaFormatedOIB>
  <DomainObject.Predmet.ProtustrankaFormatedWithAdress>
    <izvorni_sadrzaj> BOLCEN d.o.o. za trgovinu i usluge, Antuna Gustava Motoša 50, 21000 Split</izvorni_sadrzaj>
    <derivirana_varijabla naziv="DomainObject.Predmet.ProtustrankaFormatedWithAdress_1"> BOLCEN d.o.o. za trgovinu i usluge, Antuna Gustava Motoša 50, 21000 Split</derivirana_varijabla>
  </DomainObject.Predmet.ProtustrankaFormatedWithAdress>
  <DomainObject.Predmet.ProtustrankaFormatedWithAdressOIB>
    <izvorni_sadrzaj> BOLCEN d.o.o. za trgovinu i usluge, OIB 67170647874, Antuna Gustava Motoša 50, 21000 Split</izvorni_sadrzaj>
    <derivirana_varijabla naziv="DomainObject.Predmet.ProtustrankaFormatedWithAdressOIB_1"> BOLCEN d.o.o. za trgovinu i usluge, OIB 67170647874, Antuna Gustava Motoša 50, 21000 Split</derivirana_varijabla>
  </DomainObject.Predmet.ProtustrankaFormatedWithAdressOIB>
  <DomainObject.Predmet.ProtustrankaWithAdress>
    <izvorni_sadrzaj>BOLCEN d.o.o. za trgovinu i usluge Antuna Gustava Motoša 50, 21000 Split</izvorni_sadrzaj>
    <derivirana_varijabla naziv="DomainObject.Predmet.ProtustrankaWithAdress_1">BOLCEN d.o.o. za trgovinu i usluge Antuna Gustava Motoša 50, 21000 Split</derivirana_varijabla>
  </DomainObject.Predmet.ProtustrankaWithAdress>
  <DomainObject.Predmet.ProtustrankaWithAdressOIB>
    <izvorni_sadrzaj>BOLCEN d.o.o. za trgovinu i usluge, OIB 67170647874, Antuna Gustava Motoša 50, 21000 Split</izvorni_sadrzaj>
    <derivirana_varijabla naziv="DomainObject.Predmet.ProtustrankaWithAdressOIB_1">BOLCEN d.o.o. za trgovinu i usluge, OIB 67170647874, Antuna Gustava Motoša 50, 21000 Split</derivirana_varijabla>
  </DomainObject.Predmet.ProtustrankaWithAdressOIB>
  <DomainObject.Predmet.ProtustrankaNazivFormated>
    <izvorni_sadrzaj>BOLCEN d.o.o. za trgovinu i usluge</izvorni_sadrzaj>
    <derivirana_varijabla naziv="DomainObject.Predmet.ProtustrankaNazivFormated_1">BOLCEN d.o.o. za trgovinu i usluge</derivirana_varijabla>
  </DomainObject.Predmet.ProtustrankaNazivFormated>
  <DomainObject.Predmet.ProtustrankaNazivFormatedOIB>
    <izvorni_sadrzaj>BOLCEN d.o.o. za trgovinu i usluge, OIB 67170647874</izvorni_sadrzaj>
    <derivirana_varijabla naziv="DomainObject.Predmet.ProtustrankaNazivFormatedOIB_1">BOLCEN d.o.o. za trgovinu i usluge, OIB 67170647874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21248.01</izvorni_sadrzaj>
    <derivirana_varijabla naziv="DomainObject.Predmet.TrenutnaVrijednost_1">21248.01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BOLCEN d.o.o. za trgovinu i usluge</item>
    </izvorni_sadrzaj>
    <derivirana_varijabla naziv="DomainObject.Predmet.ProtuStrankaListFormated_1">
      <item>BOLCEN d.o.o. za trgovinu i usluge</item>
    </derivirana_varijabla>
  </DomainObject.Predmet.ProtuStrankaListFormated>
  <DomainObject.Predmet.ProtuStrankaListFormatedOIB>
    <izvorni_sadrzaj>
      <item>BOLCEN d.o.o. za trgovinu i usluge, OIB 67170647874</item>
    </izvorni_sadrzaj>
    <derivirana_varijabla naziv="DomainObject.Predmet.ProtuStrankaListFormatedOIB_1">
      <item>BOLCEN d.o.o. za trgovinu i usluge, OIB 67170647874</item>
    </derivirana_varijabla>
  </DomainObject.Predmet.ProtuStrankaListFormatedOIB>
  <DomainObject.Predmet.ProtuStrankaListFormatedWithAdress>
    <izvorni_sadrzaj>
      <item>BOLCEN d.o.o. za trgovinu i usluge, Antuna Gustava Motoša 50, 21000 Split</item>
    </izvorni_sadrzaj>
    <derivirana_varijabla naziv="DomainObject.Predmet.ProtuStrankaListFormatedWithAdress_1">
      <item>BOLCEN d.o.o. za trgovinu i usluge, Antuna Gustava Motoša 50, 21000 Split</item>
    </derivirana_varijabla>
  </DomainObject.Predmet.ProtuStrankaListFormatedWithAdress>
  <DomainObject.Predmet.ProtuStrankaListFormatedWithAdressOIB>
    <izvorni_sadrzaj>
      <item>BOLCEN d.o.o. za trgovinu i usluge, OIB 67170647874, Antuna Gustava Motoša 50, 21000 Split</item>
    </izvorni_sadrzaj>
    <derivirana_varijabla naziv="DomainObject.Predmet.ProtuStrankaListFormatedWithAdressOIB_1">
      <item>BOLCEN d.o.o. za trgovinu i usluge, OIB 67170647874, Antuna Gustava Motoša 50, 21000 Split</item>
    </derivirana_varijabla>
  </DomainObject.Predmet.ProtuStrankaListFormatedWithAdressOIB>
  <DomainObject.Predmet.ProtuStrankaListNazivFormated>
    <izvorni_sadrzaj>
      <item>BOLCEN d.o.o. za trgovinu i usluge</item>
    </izvorni_sadrzaj>
    <derivirana_varijabla naziv="DomainObject.Predmet.ProtuStrankaListNazivFormated_1">
      <item>BOLCEN d.o.o. za trgovinu i usluge</item>
    </derivirana_varijabla>
  </DomainObject.Predmet.ProtuStrankaListNazivFormated>
  <DomainObject.Predmet.ProtuStrankaListNazivFormatedOIB>
    <izvorni_sadrzaj>
      <item>BOLCEN d.o.o. za trgovinu i usluge, OIB 67170647874</item>
    </izvorni_sadrzaj>
    <derivirana_varijabla naziv="DomainObject.Predmet.ProtuStrankaListNazivFormatedOIB_1">
      <item>BOLCEN d.o.o. za trgovinu i usluge, OIB 67170647874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BOLCEN d.o.o. za trgovinu i usluge</izvorni_sadrzaj>
    <derivirana_varijabla naziv="DomainObject.Predmet.ProtustrankaIDrugi_1">BOLCEN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BOLCEN d.o.o. za trgovinu i usluge, OIB 67170647874, Antuna Gustava Motoša 50, 21000 Split</izvorni_sadrzaj>
    <derivirana_varijabla naziv="DomainObject.Predmet.ProtustrankaIDrugiAdressOIB_1">BOLCEN d.o.o. za trgovinu i usluge, OIB 67170647874, Antuna Gustava Motoša 50,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BOLCEN d.o.o. za trgovinu i usluge</item>
      <item>FINANCIJSKA AGENCIJA, RC SPLIT</item>
    </izvorni_sadrzaj>
    <derivirana_varijabla naziv="DomainObject.Predmet.SudioniciListNaziv_1">
      <item>BOLCEN d.o.o. za trgovinu i usluge</item>
      <item>FINANCIJSKA AGENCIJA, RC SPLIT</item>
    </derivirana_varijabla>
  </DomainObject.Predmet.SudioniciListNaziv>
  <DomainObject.Predmet.SudioniciListAdressOIB>
    <izvorni_sadrzaj>
      <item>BOLCEN d.o.o. za trgovinu i usluge, OIB 67170647874, Antuna Gustava Motoša 50,21000 Split</item>
      <item>FINANCIJSKA AGENCIJA, RC SPLIT, OIB 85821130368, Mažuranićevo šetalište 24 b,21000 Split</item>
    </izvorni_sadrzaj>
    <derivirana_varijabla naziv="DomainObject.Predmet.SudioniciListAdressOIB_1">
      <item>BOLCEN d.o.o. za trgovinu i usluge, OIB 67170647874, Antuna Gustava Motoša 50,21000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67170647874</item>
      <item>, OIB 85821130368</item>
    </izvorni_sadrzaj>
    <derivirana_varijabla naziv="DomainObject.Predmet.SudioniciListNazivOIB_1">
      <item>, OIB 67170647874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5454</properties:Characters>
  <properties:Lines>138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2016-06-10T07:08:00Z</dcterms:created>
  <dc:creator>Diana Butigan Granić</dc:creator>
  <cp:lastModifiedBy>Mara Marčinko</cp:lastModifiedBy>
  <cp:lastPrinted>2016-06-10T08:33:00Z</cp:lastPrinted>
  <dcterms:modified xmlns:xsi="http://www.w3.org/2001/XMLSchema-instance" xsi:type="dcterms:W3CDTF">2016-06-10T08:35:00Z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