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2320e" w14:paraId="262320e" w:rsidRDefault="00884280" w:rsidP="00910611" w:rsidR="00884280">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84280" w:rsidP="00910611" w:rsidR="00884280">
      <w:r>
        <w:rPr>
          <w:rFonts w:eastAsia="MS Mincho"/>
        </w:rPr>
        <w:t>REPUBLIKA HRVATSKA</w:t>
      </w:r>
    </w:p>
    <w:p w:rsidRDefault="00884280" w:rsidP="00910611" w:rsidR="00884280">
      <w:r>
        <w:rPr>
          <w:rFonts w:eastAsia="MS Mincho"/>
        </w:rPr>
        <w:t>TRGOVAČKI SUD U RIJECI</w:t>
      </w:r>
    </w:p>
    <w:p w:rsidRDefault="00884280" w:rsidR="00884280" w:rsidRPr="00910611">
      <w:pPr>
        <w:rPr>
          <w:rFonts w:eastAsia="MS Mincho"/>
        </w:rPr>
      </w:pPr>
      <w:r>
        <w:rPr>
          <w:rFonts w:eastAsia="MS Mincho"/>
        </w:rPr>
        <w:t xml:space="preserve">      Rijeka, Zadarska 1 i 3</w:t>
      </w:r>
    </w:p>
    <w:p w:rsidRDefault="00884280" w:rsidR="00884280">
      <w:pPr>
        <w:jc w:val="center"/>
        <w:rPr>
          <w:rFonts w:hAnsi="Times New Roman" w:ascii="Times New Roman"/>
        </w:rPr>
      </w:pPr>
    </w:p>
    <w:p w:rsidRDefault="00884280" w:rsidR="00884280">
      <w:pPr>
        <w:jc w:val="center"/>
        <w:rPr>
          <w:rFonts w:hAnsi="Times New Roman" w:ascii="Times New Roman"/>
        </w:rPr>
      </w:pPr>
    </w:p>
    <w:p w:rsidRDefault="00EE7036" w:rsidR="00EE7036" w:rsidRPr="00970923">
      <w:pPr>
        <w:jc w:val="center"/>
        <w:rPr>
          <w:rFonts w:hAnsi="Times New Roman" w:ascii="Times New Roman"/>
        </w:rPr>
      </w:pPr>
      <w:r w:rsidRPr="00970923">
        <w:rPr>
          <w:rFonts w:hAnsi="Times New Roman" w:ascii="Times New Roman"/>
        </w:rPr>
        <w:t>R E P U B L I K A    H R V A T S K A</w:t>
      </w:r>
    </w:p>
    <w:p w:rsidRDefault="006E1E81" w:rsidR="006E1E81" w:rsidRPr="00970923">
      <w:pPr>
        <w:jc w:val="center"/>
        <w:rPr>
          <w:rFonts w:hAnsi="Times New Roman" w:ascii="Times New Roman"/>
        </w:rPr>
      </w:pPr>
      <w:r w:rsidRPr="00970923">
        <w:rPr>
          <w:rFonts w:hAnsi="Times New Roman" w:ascii="Times New Roman"/>
        </w:rPr>
        <w:t>R J E Š E N J E</w:t>
      </w:r>
    </w:p>
    <w:p w:rsidRDefault="008D3ACD" w:rsidP="008D3ACD" w:rsidR="008D3ACD">
      <w:pPr>
        <w:jc w:val="both"/>
        <w:rPr>
          <w:rFonts w:hAnsi="Times New Roman" w:ascii="Times New Roman"/>
        </w:rPr>
      </w:pPr>
    </w:p>
    <w:p w:rsidRDefault="00884280" w:rsidP="008D3ACD" w:rsidR="00884280" w:rsidRPr="00970923">
      <w:pPr>
        <w:jc w:val="both"/>
        <w:rPr>
          <w:rFonts w:hAnsi="Times New Roman" w:ascii="Times New Roman"/>
        </w:rPr>
      </w:pPr>
    </w:p>
    <w:p w:rsidRDefault="008D3ACD" w:rsidR="00EE7036" w:rsidRPr="00970923">
      <w:pPr>
        <w:jc w:val="both"/>
        <w:rPr>
          <w:rFonts w:hAnsi="Times New Roman" w:ascii="Times New Roman"/>
        </w:rPr>
      </w:pPr>
      <w:r w:rsidRPr="00970923">
        <w:rPr>
          <w:rFonts w:hAnsi="Times New Roman" w:ascii="Times New Roman"/>
        </w:rPr>
        <w:tab/>
        <w:t>Trgovački sud u Rijeci, p</w:t>
      </w:r>
      <w:r w:rsidR="00FA5352" w:rsidRPr="00970923">
        <w:rPr>
          <w:rFonts w:hAnsi="Times New Roman" w:ascii="Times New Roman"/>
        </w:rPr>
        <w:t>o sucu Veri Jelenović</w:t>
      </w:r>
      <w:r w:rsidRPr="00970923">
        <w:rPr>
          <w:rFonts w:hAnsi="Times New Roman" w:ascii="Times New Roman"/>
        </w:rPr>
        <w:t xml:space="preserve">, u stečajnom postupku nad dužnikom </w:t>
      </w:r>
      <w:r w:rsidR="00B6203D" w:rsidRPr="00970923">
        <w:rPr>
          <w:rFonts w:hAnsi="Times New Roman" w:ascii="Times New Roman"/>
        </w:rPr>
        <w:t xml:space="preserve">KOPITAR d.o.o. za proizvodnju građevinskog materijala, građevinarstvo i trgovinu </w:t>
      </w:r>
      <w:r w:rsidR="002D27BB" w:rsidRPr="00970923">
        <w:rPr>
          <w:rFonts w:hAnsi="Times New Roman" w:ascii="Times New Roman"/>
        </w:rPr>
        <w:t xml:space="preserve">u stečaju </w:t>
      </w:r>
      <w:r w:rsidR="00B6203D" w:rsidRPr="00970923">
        <w:rPr>
          <w:rFonts w:hAnsi="Times New Roman" w:ascii="Times New Roman"/>
        </w:rPr>
        <w:t>Perušić (Općina Perušić), Zrinskog i Frankopana bb, MBS: 020025778, OIB: 21250910776</w:t>
      </w:r>
      <w:r w:rsidRPr="00970923">
        <w:rPr>
          <w:rFonts w:hAnsi="Times New Roman" w:ascii="Times New Roman"/>
        </w:rPr>
        <w:t xml:space="preserve">, dana </w:t>
      </w:r>
      <w:r w:rsidR="002D27BB" w:rsidRPr="00970923">
        <w:rPr>
          <w:rFonts w:hAnsi="Times New Roman" w:ascii="Times New Roman"/>
        </w:rPr>
        <w:t>16</w:t>
      </w:r>
      <w:r w:rsidR="00B72BF4" w:rsidRPr="00970923">
        <w:rPr>
          <w:rFonts w:hAnsi="Times New Roman" w:ascii="Times New Roman"/>
        </w:rPr>
        <w:t>. siječnja 201</w:t>
      </w:r>
      <w:r w:rsidR="002D27BB" w:rsidRPr="00970923">
        <w:rPr>
          <w:rFonts w:hAnsi="Times New Roman" w:ascii="Times New Roman"/>
        </w:rPr>
        <w:t>9</w:t>
      </w:r>
      <w:r w:rsidR="00EE7036" w:rsidRPr="00970923">
        <w:rPr>
          <w:rFonts w:hAnsi="Times New Roman" w:ascii="Times New Roman"/>
        </w:rPr>
        <w:t>.</w:t>
      </w:r>
    </w:p>
    <w:p w:rsidRDefault="006E1E81" w:rsidR="006E1E81" w:rsidRPr="00970923">
      <w:pPr>
        <w:jc w:val="center"/>
        <w:rPr>
          <w:rFonts w:hAnsi="Times New Roman" w:ascii="Times New Roman"/>
        </w:rPr>
      </w:pPr>
      <w:r w:rsidRPr="00970923">
        <w:rPr>
          <w:rFonts w:hAnsi="Times New Roman" w:ascii="Times New Roman"/>
        </w:rPr>
        <w:t>r i j e š i o  j e</w:t>
      </w:r>
    </w:p>
    <w:p w:rsidRDefault="006E1E81" w:rsidR="006E1E81" w:rsidRPr="00970923">
      <w:pPr>
        <w:jc w:val="center"/>
        <w:rPr>
          <w:rFonts w:hAnsi="Times New Roman" w:ascii="Times New Roman"/>
        </w:rPr>
      </w:pPr>
    </w:p>
    <w:p w:rsidRDefault="006E1E81" w:rsidP="00BD6AE6" w:rsidR="0072461A" w:rsidRPr="00970923">
      <w:pPr>
        <w:jc w:val="both"/>
        <w:rPr>
          <w:rFonts w:hAnsi="Times New Roman" w:ascii="Times New Roman"/>
        </w:rPr>
      </w:pPr>
      <w:r w:rsidRPr="00970923">
        <w:rPr>
          <w:rFonts w:hAnsi="Times New Roman" w:ascii="Times New Roman"/>
        </w:rPr>
        <w:tab/>
      </w:r>
      <w:r w:rsidR="0072461A" w:rsidRPr="00970923">
        <w:rPr>
          <w:rFonts w:hAnsi="Times New Roman" w:ascii="Times New Roman"/>
        </w:rPr>
        <w:t>Odbacuje</w:t>
      </w:r>
      <w:r w:rsidRPr="00970923">
        <w:rPr>
          <w:rFonts w:hAnsi="Times New Roman" w:ascii="Times New Roman"/>
        </w:rPr>
        <w:t xml:space="preserve"> se </w:t>
      </w:r>
      <w:r w:rsidR="002D27BB" w:rsidRPr="00970923">
        <w:rPr>
          <w:rFonts w:hAnsi="Times New Roman" w:ascii="Times New Roman"/>
        </w:rPr>
        <w:t>kao nedopuštena</w:t>
      </w:r>
      <w:r w:rsidRPr="00970923">
        <w:rPr>
          <w:rFonts w:hAnsi="Times New Roman" w:ascii="Times New Roman"/>
        </w:rPr>
        <w:t xml:space="preserve"> </w:t>
      </w:r>
      <w:r w:rsidR="008D3ACD" w:rsidRPr="00970923">
        <w:rPr>
          <w:rFonts w:hAnsi="Times New Roman" w:ascii="Times New Roman"/>
        </w:rPr>
        <w:t>prijava</w:t>
      </w:r>
      <w:r w:rsidRPr="00970923">
        <w:rPr>
          <w:rFonts w:hAnsi="Times New Roman" w:ascii="Times New Roman"/>
        </w:rPr>
        <w:t xml:space="preserve"> tražbin</w:t>
      </w:r>
      <w:r w:rsidR="008D3ACD" w:rsidRPr="00970923">
        <w:rPr>
          <w:rFonts w:hAnsi="Times New Roman" w:ascii="Times New Roman"/>
        </w:rPr>
        <w:t>e</w:t>
      </w:r>
      <w:r w:rsidRPr="00970923">
        <w:rPr>
          <w:rFonts w:hAnsi="Times New Roman" w:ascii="Times New Roman"/>
        </w:rPr>
        <w:t xml:space="preserve"> </w:t>
      </w:r>
      <w:r w:rsidR="002D27BB" w:rsidRPr="00970923">
        <w:rPr>
          <w:rFonts w:hAnsi="Times New Roman" w:ascii="Times New Roman"/>
        </w:rPr>
        <w:t>KOPITAR d.o.o. u stečaju Perušić (Općina Perušić), Zrinskog i Frankopana bb, OIB: 21250910776</w:t>
      </w:r>
      <w:r w:rsidR="00B72BF4" w:rsidRPr="00970923">
        <w:rPr>
          <w:rFonts w:hAnsi="Times New Roman" w:ascii="Times New Roman"/>
        </w:rPr>
        <w:t xml:space="preserve"> </w:t>
      </w:r>
      <w:r w:rsidR="008D3ACD" w:rsidRPr="00970923">
        <w:rPr>
          <w:rFonts w:hAnsi="Times New Roman" w:ascii="Times New Roman"/>
        </w:rPr>
        <w:t xml:space="preserve">u iznosu od </w:t>
      </w:r>
      <w:r w:rsidR="002D27BB" w:rsidRPr="00970923">
        <w:rPr>
          <w:rFonts w:hAnsi="Times New Roman" w:ascii="Times New Roman"/>
        </w:rPr>
        <w:t xml:space="preserve">5.838.867,09 </w:t>
      </w:r>
      <w:r w:rsidR="008D3ACD" w:rsidRPr="00970923">
        <w:rPr>
          <w:rFonts w:hAnsi="Times New Roman" w:ascii="Times New Roman"/>
        </w:rPr>
        <w:t>kn</w:t>
      </w:r>
      <w:r w:rsidR="00021F68" w:rsidRPr="00970923">
        <w:rPr>
          <w:rFonts w:hAnsi="Times New Roman" w:ascii="Times New Roman"/>
        </w:rPr>
        <w:t>.</w:t>
      </w:r>
    </w:p>
    <w:p w:rsidRDefault="006E1E81" w:rsidR="006E1E81">
      <w:pPr>
        <w:jc w:val="center"/>
        <w:rPr>
          <w:rFonts w:hAnsi="Times New Roman" w:ascii="Times New Roman"/>
        </w:rPr>
      </w:pPr>
      <w:r w:rsidRPr="00970923">
        <w:rPr>
          <w:rFonts w:hAnsi="Times New Roman" w:ascii="Times New Roman"/>
        </w:rPr>
        <w:t>Obrazloženje</w:t>
      </w:r>
    </w:p>
    <w:p w:rsidRDefault="00884280" w:rsidR="00884280" w:rsidRPr="00970923">
      <w:pPr>
        <w:jc w:val="center"/>
        <w:rPr>
          <w:rFonts w:hAnsi="Times New Roman" w:ascii="Times New Roman"/>
        </w:rPr>
      </w:pPr>
    </w:p>
    <w:p w:rsidRDefault="006E1E81" w:rsidP="006E1E81" w:rsidR="00794CD9" w:rsidRPr="00970923">
      <w:pPr>
        <w:jc w:val="both"/>
        <w:rPr>
          <w:rFonts w:hAnsi="Times New Roman" w:ascii="Times New Roman"/>
        </w:rPr>
      </w:pPr>
      <w:r w:rsidRPr="00970923">
        <w:rPr>
          <w:rFonts w:hAnsi="Times New Roman" w:ascii="Times New Roman"/>
        </w:rPr>
        <w:tab/>
        <w:t xml:space="preserve">Ovosudnim rješenjem </w:t>
      </w:r>
      <w:r w:rsidR="00EE7036" w:rsidRPr="00970923">
        <w:rPr>
          <w:rFonts w:hAnsi="Times New Roman" w:ascii="Times New Roman"/>
        </w:rPr>
        <w:t>posl. br. 14 St-</w:t>
      </w:r>
      <w:r w:rsidR="002D27BB" w:rsidRPr="00970923">
        <w:rPr>
          <w:rFonts w:hAnsi="Times New Roman" w:ascii="Times New Roman"/>
        </w:rPr>
        <w:t>80/2018</w:t>
      </w:r>
      <w:r w:rsidR="00EE7036" w:rsidRPr="00970923">
        <w:rPr>
          <w:rFonts w:hAnsi="Times New Roman" w:ascii="Times New Roman"/>
        </w:rPr>
        <w:t>-</w:t>
      </w:r>
      <w:r w:rsidR="002D27BB" w:rsidRPr="00970923">
        <w:rPr>
          <w:rFonts w:hAnsi="Times New Roman" w:ascii="Times New Roman"/>
        </w:rPr>
        <w:t>24</w:t>
      </w:r>
      <w:r w:rsidR="00B72BF4" w:rsidRPr="00970923">
        <w:rPr>
          <w:rFonts w:hAnsi="Times New Roman" w:ascii="Times New Roman"/>
        </w:rPr>
        <w:t xml:space="preserve"> </w:t>
      </w:r>
      <w:r w:rsidRPr="00970923">
        <w:rPr>
          <w:rFonts w:hAnsi="Times New Roman" w:ascii="Times New Roman"/>
        </w:rPr>
        <w:t xml:space="preserve">od </w:t>
      </w:r>
      <w:r w:rsidR="002D27BB" w:rsidRPr="00970923">
        <w:rPr>
          <w:rFonts w:hAnsi="Times New Roman" w:ascii="Times New Roman"/>
        </w:rPr>
        <w:t>27. rujna 2018</w:t>
      </w:r>
      <w:r w:rsidRPr="00970923">
        <w:rPr>
          <w:rFonts w:hAnsi="Times New Roman" w:ascii="Times New Roman"/>
        </w:rPr>
        <w:t xml:space="preserve">. </w:t>
      </w:r>
      <w:r w:rsidR="00021F68" w:rsidRPr="00970923">
        <w:rPr>
          <w:rFonts w:hAnsi="Times New Roman" w:ascii="Times New Roman"/>
        </w:rPr>
        <w:t xml:space="preserve"> </w:t>
      </w:r>
      <w:r w:rsidR="00C37A50" w:rsidRPr="00970923">
        <w:rPr>
          <w:rFonts w:hAnsi="Times New Roman" w:ascii="Times New Roman"/>
        </w:rPr>
        <w:t xml:space="preserve">koje je na mrežnoj stranici e-Oglasna ploča sudova objavljeno istog dana </w:t>
      </w:r>
      <w:r w:rsidR="00021F68" w:rsidRPr="00970923">
        <w:rPr>
          <w:rFonts w:hAnsi="Times New Roman" w:ascii="Times New Roman"/>
        </w:rPr>
        <w:t xml:space="preserve">otvoren je stečajni postupak nad dužnikom </w:t>
      </w:r>
      <w:r w:rsidR="002D27BB" w:rsidRPr="00970923">
        <w:rPr>
          <w:rFonts w:hAnsi="Times New Roman" w:ascii="Times New Roman"/>
        </w:rPr>
        <w:t>KOPITAR d.o.o. za proizvodnju građevinskog materijala, građevinarstvo i trgovinu Perušić (Općina Perušić), Zrinskog i Frankopana bb, MBS: 020025778, OIB: 21250910776</w:t>
      </w:r>
      <w:r w:rsidR="00EE7036" w:rsidRPr="00970923">
        <w:rPr>
          <w:rFonts w:hAnsi="Times New Roman" w:ascii="Times New Roman"/>
        </w:rPr>
        <w:t xml:space="preserve"> </w:t>
      </w:r>
      <w:r w:rsidR="00021F68" w:rsidRPr="00970923">
        <w:rPr>
          <w:rFonts w:hAnsi="Times New Roman" w:ascii="Times New Roman"/>
        </w:rPr>
        <w:t xml:space="preserve">te pozvani </w:t>
      </w:r>
      <w:r w:rsidRPr="00970923">
        <w:rPr>
          <w:rFonts w:hAnsi="Times New Roman" w:ascii="Times New Roman"/>
        </w:rPr>
        <w:t xml:space="preserve">vjerovnici da u roku od </w:t>
      </w:r>
      <w:r w:rsidR="00EE7036" w:rsidRPr="00970923">
        <w:rPr>
          <w:rFonts w:hAnsi="Times New Roman" w:ascii="Times New Roman"/>
        </w:rPr>
        <w:t>60 dana od dana objave ovog rješenja u skladu s pravilima Stečajnog zakona (objavljenog u NN 71/15</w:t>
      </w:r>
      <w:r w:rsidR="00970923" w:rsidRPr="00970923">
        <w:rPr>
          <w:rFonts w:hAnsi="Times New Roman" w:ascii="Times New Roman"/>
        </w:rPr>
        <w:t>, 104/17</w:t>
      </w:r>
      <w:r w:rsidR="00EE7036" w:rsidRPr="00970923">
        <w:rPr>
          <w:rFonts w:hAnsi="Times New Roman" w:ascii="Times New Roman"/>
        </w:rPr>
        <w:t>) o prijavi tražbina prijave svoje tražbine stečajnom upravitelju na propisanom obrascu u dva primjerka</w:t>
      </w:r>
      <w:r w:rsidR="00021F68" w:rsidRPr="00970923">
        <w:rPr>
          <w:rFonts w:hAnsi="Times New Roman" w:ascii="Times New Roman"/>
        </w:rPr>
        <w:t xml:space="preserve">. </w:t>
      </w:r>
    </w:p>
    <w:p w:rsidRDefault="002D27BB" w:rsidP="00970923" w:rsidR="00970923" w:rsidRPr="00970923">
      <w:pPr>
        <w:pStyle w:val="Default"/>
        <w:jc w:val="both"/>
        <w:rPr>
          <w:color w:val="auto"/>
        </w:rPr>
      </w:pPr>
      <w:r w:rsidRPr="00970923">
        <w:tab/>
        <w:t xml:space="preserve">U navedenom je roku prijavu tražbine stečajnom upravitelju dostavila osoba koja se označila kao </w:t>
      </w:r>
      <w:r w:rsidR="00970923" w:rsidRPr="00970923">
        <w:t xml:space="preserve">KOPITAR d.o.o. u stečaju Perušić (Općina Perušić), Zrinskog i Frankopana bb, OIB: 21250910776 (u ovome postupku dužnik). Stečajni upravitelj je naveo da osporava ovakvu prijavu tražbine kao </w:t>
      </w:r>
      <w:r w:rsidR="00970923" w:rsidRPr="00970923">
        <w:rPr>
          <w:color w:val="auto"/>
        </w:rPr>
        <w:t xml:space="preserve">nerazumljivu odnosno prijavu koju se ne može se ispitati. Ističe kako je nejasno tko je vjerovnik, pravna osnova potraživanja te iznos potraživanja, kao i da je jedina osoba ovlaštena za zastupanje dužnika stečajni upravitelj, a da on tu prijavu nije podnio, već je tu prijavu podnijela ranija uprava dužnika nakon otvaranja stečaja, odnosno u trenutku kada više nije bila ovlaštena za zastupanje. Stoga predlaže odbacivanje ove prijave. </w:t>
      </w:r>
    </w:p>
    <w:p w:rsidRDefault="00970923" w:rsidP="00970923" w:rsidR="00970923">
      <w:pPr>
        <w:pStyle w:val="Default"/>
        <w:jc w:val="both"/>
        <w:rPr>
          <w:color w:val="auto"/>
        </w:rPr>
      </w:pPr>
      <w:r w:rsidRPr="00970923">
        <w:rPr>
          <w:color w:val="auto"/>
        </w:rPr>
        <w:tab/>
        <w:t xml:space="preserve">Člankom 159. Stečajnog zakona propisano je da otvaranjem stečajnog postupka prava tijela dužnika pravne osobe prestaju i prelaze na stečajnoga upravitelja. Budući da je sam stečajni upravitelj napomenuo da nije osobno potpisao spornu prijavu koja mu je pristigla, sud je utvrdio kako navedenu prijavu (koja je i nelogična jer je stečaj postupak generalne ovrhe koju dužnik ne može voditi sam nad sobom kao osobom koja mu duguje) nije podnijela ovlaštena osoba te ju je kao takvu valjalo odbaciti. </w:t>
      </w:r>
    </w:p>
    <w:p w:rsidRDefault="00884280" w:rsidP="00970923" w:rsidR="00884280" w:rsidRPr="00970923">
      <w:pPr>
        <w:pStyle w:val="Default"/>
        <w:jc w:val="both"/>
        <w:rPr>
          <w:color w:val="auto"/>
        </w:rPr>
      </w:pPr>
    </w:p>
    <w:p w:rsidRDefault="006E1E81" w:rsidR="006E1E81">
      <w:pPr>
        <w:jc w:val="center"/>
        <w:rPr>
          <w:rFonts w:hAnsi="Times New Roman" w:ascii="Times New Roman"/>
        </w:rPr>
      </w:pPr>
      <w:r w:rsidRPr="00970923">
        <w:rPr>
          <w:rFonts w:hAnsi="Times New Roman" w:ascii="Times New Roman"/>
        </w:rPr>
        <w:t>Rije</w:t>
      </w:r>
      <w:r w:rsidR="00BD6AE6" w:rsidRPr="00970923">
        <w:rPr>
          <w:rFonts w:hAnsi="Times New Roman" w:ascii="Times New Roman"/>
        </w:rPr>
        <w:t xml:space="preserve">ka, </w:t>
      </w:r>
      <w:r w:rsidR="00970923" w:rsidRPr="00970923">
        <w:rPr>
          <w:rFonts w:hAnsi="Times New Roman" w:ascii="Times New Roman"/>
        </w:rPr>
        <w:t>16</w:t>
      </w:r>
      <w:r w:rsidR="00B72BF4" w:rsidRPr="00970923">
        <w:rPr>
          <w:rFonts w:hAnsi="Times New Roman" w:ascii="Times New Roman"/>
        </w:rPr>
        <w:t>. siječnja 201</w:t>
      </w:r>
      <w:r w:rsidR="00970923" w:rsidRPr="00970923">
        <w:rPr>
          <w:rFonts w:hAnsi="Times New Roman" w:ascii="Times New Roman"/>
        </w:rPr>
        <w:t>9</w:t>
      </w:r>
      <w:r w:rsidR="007246BF" w:rsidRPr="00970923">
        <w:rPr>
          <w:rFonts w:hAnsi="Times New Roman" w:ascii="Times New Roman"/>
        </w:rPr>
        <w:t>.</w:t>
      </w:r>
    </w:p>
    <w:p w:rsidRDefault="00884280" w:rsidR="00884280" w:rsidRPr="00970923">
      <w:pPr>
        <w:jc w:val="center"/>
        <w:rPr>
          <w:rFonts w:hAnsi="Times New Roman" w:ascii="Times New Roman"/>
        </w:rPr>
      </w:pPr>
    </w:p>
    <w:p w:rsidRDefault="007246BF" w:rsidP="000C6247" w:rsidR="007246BF" w:rsidRPr="00970923">
      <w:pPr>
        <w:jc w:val="both"/>
        <w:rPr>
          <w:rFonts w:hAnsi="Times New Roman" w:ascii="Times New Roman"/>
        </w:rPr>
      </w:pPr>
      <w:r w:rsidRPr="00970923">
        <w:rPr>
          <w:rFonts w:hAnsi="Times New Roman" w:ascii="Times New Roman"/>
        </w:rPr>
        <w:tab/>
      </w:r>
      <w:r w:rsidRPr="00970923">
        <w:rPr>
          <w:rFonts w:hAnsi="Times New Roman" w:ascii="Times New Roman"/>
        </w:rPr>
        <w:tab/>
      </w:r>
      <w:r w:rsidRPr="00970923">
        <w:rPr>
          <w:rFonts w:hAnsi="Times New Roman" w:ascii="Times New Roman"/>
        </w:rPr>
        <w:tab/>
      </w:r>
      <w:r w:rsidRPr="00970923">
        <w:rPr>
          <w:rFonts w:hAnsi="Times New Roman" w:ascii="Times New Roman"/>
        </w:rPr>
        <w:tab/>
      </w:r>
      <w:r w:rsidRPr="00970923">
        <w:rPr>
          <w:rFonts w:hAnsi="Times New Roman" w:ascii="Times New Roman"/>
        </w:rPr>
        <w:tab/>
      </w:r>
      <w:r w:rsidRPr="00970923">
        <w:rPr>
          <w:rFonts w:hAnsi="Times New Roman" w:ascii="Times New Roman"/>
        </w:rPr>
        <w:tab/>
      </w:r>
      <w:r w:rsidRPr="00970923">
        <w:rPr>
          <w:rFonts w:hAnsi="Times New Roman" w:ascii="Times New Roman"/>
        </w:rPr>
        <w:tab/>
        <w:t xml:space="preserve">                Sudac</w:t>
      </w:r>
    </w:p>
    <w:p w:rsidRDefault="007246BF" w:rsidP="000C6247" w:rsidR="007246BF" w:rsidRPr="00970923">
      <w:pPr>
        <w:jc w:val="both"/>
        <w:rPr>
          <w:rFonts w:hAnsi="Times New Roman" w:ascii="Times New Roman"/>
        </w:rPr>
      </w:pPr>
      <w:r w:rsidRPr="00970923">
        <w:rPr>
          <w:rFonts w:hAnsi="Times New Roman" w:ascii="Times New Roman"/>
        </w:rPr>
        <w:tab/>
      </w:r>
      <w:r w:rsidRPr="00970923">
        <w:rPr>
          <w:rFonts w:hAnsi="Times New Roman" w:ascii="Times New Roman"/>
        </w:rPr>
        <w:tab/>
      </w:r>
      <w:r w:rsidRPr="00970923">
        <w:rPr>
          <w:rFonts w:hAnsi="Times New Roman" w:ascii="Times New Roman"/>
        </w:rPr>
        <w:tab/>
      </w:r>
      <w:r w:rsidRPr="00970923">
        <w:rPr>
          <w:rFonts w:hAnsi="Times New Roman" w:ascii="Times New Roman"/>
        </w:rPr>
        <w:tab/>
      </w:r>
      <w:r w:rsidRPr="00970923">
        <w:rPr>
          <w:rFonts w:hAnsi="Times New Roman" w:ascii="Times New Roman"/>
        </w:rPr>
        <w:tab/>
      </w:r>
      <w:r w:rsidRPr="00970923">
        <w:rPr>
          <w:rFonts w:hAnsi="Times New Roman" w:ascii="Times New Roman"/>
        </w:rPr>
        <w:tab/>
      </w:r>
      <w:r w:rsidRPr="00970923">
        <w:rPr>
          <w:rFonts w:hAnsi="Times New Roman" w:ascii="Times New Roman"/>
        </w:rPr>
        <w:tab/>
        <w:t xml:space="preserve">          Vera Jelenović</w:t>
      </w:r>
    </w:p>
    <w:p w:rsidRDefault="007246BF" w:rsidP="007246BF" w:rsidR="007246BF" w:rsidRPr="00970923">
      <w:pPr>
        <w:jc w:val="both"/>
        <w:rPr>
          <w:rFonts w:hAnsi="Times New Roman" w:ascii="Times New Roman"/>
          <w:bCs/>
        </w:rPr>
      </w:pPr>
      <w:r w:rsidRPr="00970923">
        <w:rPr>
          <w:rFonts w:hAnsi="Times New Roman" w:ascii="Times New Roman"/>
          <w:bCs/>
        </w:rPr>
        <w:lastRenderedPageBreak/>
        <w:t>UPUTA O PRAVNOM LIJEKU:</w:t>
      </w:r>
    </w:p>
    <w:p w:rsidRDefault="007246BF" w:rsidP="00970923" w:rsidR="00352113" w:rsidRPr="00970923">
      <w:pPr>
        <w:ind w:firstLine="720"/>
        <w:jc w:val="both"/>
        <w:rPr>
          <w:rFonts w:hAnsi="Times New Roman" w:ascii="Times New Roman"/>
        </w:rPr>
      </w:pPr>
      <w:r w:rsidRPr="00970923">
        <w:rPr>
          <w:rFonts w:hAnsi="Times New Roman" w:ascii="Times New Roman"/>
          <w:bCs/>
        </w:rPr>
        <w:t xml:space="preserve">Protiv ovog rješenja nezadovoljna stranka može podnijeti žalbu u roku od 8 dana od dostave. </w:t>
      </w:r>
      <w:r w:rsidR="00970923" w:rsidRPr="00970923">
        <w:rPr>
          <w:rFonts w:hAnsi="Times New Roman" w:ascii="Times New Roman"/>
          <w:bCs/>
        </w:rPr>
        <w:t xml:space="preserve">Dostava se smatra obavljenom istekom osmoga dana od dana objave pismena na mrežnoj stranici e-Oglasna ploča sudova.  </w:t>
      </w:r>
      <w:r w:rsidRPr="00970923">
        <w:rPr>
          <w:rFonts w:hAnsi="Times New Roman" w:ascii="Times New Roman"/>
          <w:bCs/>
        </w:rPr>
        <w:t>Žalba se podnosi putem ovog suda u tri istovjetna primjerka, a o žalbi odlučuje Visoki trgovački sud Republike Hrvatske.</w:t>
      </w:r>
    </w:p>
    <w:sectPr w:rsidSect="006E1E81" w:rsidR="00352113" w:rsidRPr="00970923">
      <w:headerReference w:type="default" r:id="rId11"/>
      <w:footerReference w:type="even" r:id="rId12"/>
      <w:footerReference w:type="default" r:id="rId13"/>
      <w:pgSz w:code="9" w:h="16840" w:w="11907"/>
      <w:pgMar w:gutter="0" w:footer="709" w:header="709" w:left="1440" w:bottom="1440" w:right="144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4A9B" w:rsidR="005C4A9B">
      <w:r>
        <w:separator/>
      </w:r>
    </w:p>
  </w:endnote>
  <w:endnote w:id="0" w:type="continuationSeparator">
    <w:p w:rsidRDefault="005C4A9B" w:rsidR="005C4A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3ACD" w:rsidP="00134730" w:rsidR="008D3AC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3ACD" w:rsidR="008D3AC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3ACD" w:rsidP="00134730" w:rsidR="008D3AC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53E8">
      <w:rPr>
        <w:rStyle w:val="Brojstranice"/>
        <w:noProof/>
      </w:rPr>
      <w:t>1</w:t>
    </w:r>
    <w:r>
      <w:rPr>
        <w:rStyle w:val="Brojstranice"/>
      </w:rPr>
      <w:fldChar w:fldCharType="end"/>
    </w:r>
  </w:p>
  <w:p w:rsidRDefault="008D3ACD" w:rsidR="008D3AC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4A9B" w:rsidR="005C4A9B">
      <w:r>
        <w:separator/>
      </w:r>
    </w:p>
  </w:footnote>
  <w:footnote w:id="0" w:type="continuationSeparator">
    <w:p w:rsidRDefault="005C4A9B" w:rsidR="005C4A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7036" w:rsidP="006C1209" w:rsidR="00EE7036">
    <w:pPr>
      <w:jc w:val="right"/>
    </w:pPr>
    <w:r w:rsidRPr="00EE7036">
      <w:rPr>
        <w:rFonts w:hAnsi="Times New Roman" w:ascii="Times New Roman"/>
      </w:rPr>
      <w:t>Posl.br. 14 St-</w:t>
    </w:r>
    <w:r w:rsidR="00970923">
      <w:rPr>
        <w:rFonts w:hAnsi="Times New Roman" w:ascii="Times New Roman"/>
      </w:rPr>
      <w:t>80/2018</w:t>
    </w:r>
    <w:r w:rsidR="00884280">
      <w:rPr>
        <w:rFonts w:hAnsi="Times New Roman" w:ascii="Times New Roman"/>
      </w:rPr>
      <w:t>-40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75763"/>
    <w:multiLevelType w:val="hybridMultilevel"/>
    <w:tmpl w:val="1EB8C976"/>
    <w:lvl w:tplc="6B82D1F4" w:ilvl="0">
      <w:start w:val="1"/>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37415FB"/>
    <w:multiLevelType w:val="hybridMultilevel"/>
    <w:tmpl w:val="7096B19C"/>
    <w:lvl w:tplc="021EB1C6"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F933984"/>
    <w:multiLevelType w:val="hybridMultilevel"/>
    <w:tmpl w:val="FCE8D682"/>
    <w:lvl w:tplc="84A2CFA2"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rawingGridHorizontalSpacing w:val="187"/>
  <w:displayVerticalDrawingGridEvery w:val="2"/>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1622"/>
    <w:rsid w:val="00001C42"/>
    <w:rsid w:val="00017CAF"/>
    <w:rsid w:val="000201DC"/>
    <w:rsid w:val="00021F68"/>
    <w:rsid w:val="000245D1"/>
    <w:rsid w:val="00030645"/>
    <w:rsid w:val="00041E96"/>
    <w:rsid w:val="00044547"/>
    <w:rsid w:val="000466FA"/>
    <w:rsid w:val="00064156"/>
    <w:rsid w:val="00065E54"/>
    <w:rsid w:val="0007571E"/>
    <w:rsid w:val="000869E2"/>
    <w:rsid w:val="000974B9"/>
    <w:rsid w:val="000A682E"/>
    <w:rsid w:val="000A7B96"/>
    <w:rsid w:val="000B1B81"/>
    <w:rsid w:val="000B5F54"/>
    <w:rsid w:val="000B794A"/>
    <w:rsid w:val="000D60FB"/>
    <w:rsid w:val="000D78E8"/>
    <w:rsid w:val="000F180F"/>
    <w:rsid w:val="000F63F6"/>
    <w:rsid w:val="00116D9A"/>
    <w:rsid w:val="001200DC"/>
    <w:rsid w:val="0012043F"/>
    <w:rsid w:val="0012426C"/>
    <w:rsid w:val="00127543"/>
    <w:rsid w:val="00132E46"/>
    <w:rsid w:val="00133D30"/>
    <w:rsid w:val="00134730"/>
    <w:rsid w:val="00171199"/>
    <w:rsid w:val="001732FA"/>
    <w:rsid w:val="00181F3F"/>
    <w:rsid w:val="00195E98"/>
    <w:rsid w:val="001A7FE1"/>
    <w:rsid w:val="001B22F4"/>
    <w:rsid w:val="001B5B5A"/>
    <w:rsid w:val="001C53E0"/>
    <w:rsid w:val="001D462A"/>
    <w:rsid w:val="001D6412"/>
    <w:rsid w:val="001E32A0"/>
    <w:rsid w:val="001E4C03"/>
    <w:rsid w:val="00202C31"/>
    <w:rsid w:val="00203C1F"/>
    <w:rsid w:val="00220630"/>
    <w:rsid w:val="0023091B"/>
    <w:rsid w:val="00233F2F"/>
    <w:rsid w:val="002400C5"/>
    <w:rsid w:val="0024592B"/>
    <w:rsid w:val="002512F9"/>
    <w:rsid w:val="00262773"/>
    <w:rsid w:val="0028160A"/>
    <w:rsid w:val="00284BDE"/>
    <w:rsid w:val="00291371"/>
    <w:rsid w:val="00296F3A"/>
    <w:rsid w:val="002A3CE3"/>
    <w:rsid w:val="002B2AF6"/>
    <w:rsid w:val="002B43D8"/>
    <w:rsid w:val="002B4ADA"/>
    <w:rsid w:val="002C1AB3"/>
    <w:rsid w:val="002C24E5"/>
    <w:rsid w:val="002D27BB"/>
    <w:rsid w:val="002D30C3"/>
    <w:rsid w:val="002D6E16"/>
    <w:rsid w:val="002E2107"/>
    <w:rsid w:val="003158EA"/>
    <w:rsid w:val="00333CAB"/>
    <w:rsid w:val="00336BA3"/>
    <w:rsid w:val="00343402"/>
    <w:rsid w:val="00344C7B"/>
    <w:rsid w:val="00352113"/>
    <w:rsid w:val="003604DF"/>
    <w:rsid w:val="00374AEF"/>
    <w:rsid w:val="00380F71"/>
    <w:rsid w:val="003824A5"/>
    <w:rsid w:val="00385F64"/>
    <w:rsid w:val="003B471E"/>
    <w:rsid w:val="003C0650"/>
    <w:rsid w:val="003C3A75"/>
    <w:rsid w:val="003D669E"/>
    <w:rsid w:val="003E7C8F"/>
    <w:rsid w:val="00402BE6"/>
    <w:rsid w:val="0041253A"/>
    <w:rsid w:val="00412ABA"/>
    <w:rsid w:val="00420192"/>
    <w:rsid w:val="0043025A"/>
    <w:rsid w:val="004316DD"/>
    <w:rsid w:val="004361F9"/>
    <w:rsid w:val="00445E34"/>
    <w:rsid w:val="004500EF"/>
    <w:rsid w:val="00451234"/>
    <w:rsid w:val="00465856"/>
    <w:rsid w:val="00473309"/>
    <w:rsid w:val="004753E9"/>
    <w:rsid w:val="004A0AB9"/>
    <w:rsid w:val="004B1593"/>
    <w:rsid w:val="004B2C46"/>
    <w:rsid w:val="004C3079"/>
    <w:rsid w:val="004C32AE"/>
    <w:rsid w:val="004C68DB"/>
    <w:rsid w:val="004D1A03"/>
    <w:rsid w:val="004D1EF1"/>
    <w:rsid w:val="004D62BB"/>
    <w:rsid w:val="004E5F02"/>
    <w:rsid w:val="004F074A"/>
    <w:rsid w:val="004F0B15"/>
    <w:rsid w:val="004F499E"/>
    <w:rsid w:val="004F56B5"/>
    <w:rsid w:val="00505181"/>
    <w:rsid w:val="00507CC5"/>
    <w:rsid w:val="00530DF9"/>
    <w:rsid w:val="00530FCF"/>
    <w:rsid w:val="00533D51"/>
    <w:rsid w:val="0054299B"/>
    <w:rsid w:val="00552E6E"/>
    <w:rsid w:val="00553CA5"/>
    <w:rsid w:val="00581CDD"/>
    <w:rsid w:val="00585A31"/>
    <w:rsid w:val="00595E18"/>
    <w:rsid w:val="005A330A"/>
    <w:rsid w:val="005B3C12"/>
    <w:rsid w:val="005B4B17"/>
    <w:rsid w:val="005C4A9B"/>
    <w:rsid w:val="005D5DBF"/>
    <w:rsid w:val="005E2B0E"/>
    <w:rsid w:val="005E2C5B"/>
    <w:rsid w:val="005F165D"/>
    <w:rsid w:val="00614C5E"/>
    <w:rsid w:val="00616059"/>
    <w:rsid w:val="00620FB5"/>
    <w:rsid w:val="0062245A"/>
    <w:rsid w:val="00634AA0"/>
    <w:rsid w:val="00662C6F"/>
    <w:rsid w:val="006642B5"/>
    <w:rsid w:val="00666F13"/>
    <w:rsid w:val="0068055F"/>
    <w:rsid w:val="00681A03"/>
    <w:rsid w:val="00685A91"/>
    <w:rsid w:val="006A112F"/>
    <w:rsid w:val="006A2E86"/>
    <w:rsid w:val="006A3073"/>
    <w:rsid w:val="006C1209"/>
    <w:rsid w:val="006C1B28"/>
    <w:rsid w:val="006C256D"/>
    <w:rsid w:val="006C2964"/>
    <w:rsid w:val="006C6487"/>
    <w:rsid w:val="006C7510"/>
    <w:rsid w:val="006C7E1D"/>
    <w:rsid w:val="006D4F38"/>
    <w:rsid w:val="006D6066"/>
    <w:rsid w:val="006E1E81"/>
    <w:rsid w:val="007067F8"/>
    <w:rsid w:val="00712186"/>
    <w:rsid w:val="00720F49"/>
    <w:rsid w:val="0072461A"/>
    <w:rsid w:val="007246BF"/>
    <w:rsid w:val="00726070"/>
    <w:rsid w:val="007471AF"/>
    <w:rsid w:val="00766FE6"/>
    <w:rsid w:val="00786B96"/>
    <w:rsid w:val="00794CD9"/>
    <w:rsid w:val="007A1A52"/>
    <w:rsid w:val="007B5943"/>
    <w:rsid w:val="007C1351"/>
    <w:rsid w:val="007E6710"/>
    <w:rsid w:val="007F0A50"/>
    <w:rsid w:val="007F52C5"/>
    <w:rsid w:val="00802293"/>
    <w:rsid w:val="008060E3"/>
    <w:rsid w:val="008238A9"/>
    <w:rsid w:val="008526C7"/>
    <w:rsid w:val="008552A7"/>
    <w:rsid w:val="008571CE"/>
    <w:rsid w:val="00871C4A"/>
    <w:rsid w:val="00876D8B"/>
    <w:rsid w:val="00884280"/>
    <w:rsid w:val="00885C82"/>
    <w:rsid w:val="00891E0D"/>
    <w:rsid w:val="008A59B1"/>
    <w:rsid w:val="008B3F67"/>
    <w:rsid w:val="008D3ACD"/>
    <w:rsid w:val="008D3DC1"/>
    <w:rsid w:val="008D4B9D"/>
    <w:rsid w:val="008F2F2B"/>
    <w:rsid w:val="00920B52"/>
    <w:rsid w:val="00921488"/>
    <w:rsid w:val="00925B31"/>
    <w:rsid w:val="00944EBD"/>
    <w:rsid w:val="00967436"/>
    <w:rsid w:val="00970923"/>
    <w:rsid w:val="009748DD"/>
    <w:rsid w:val="00975B76"/>
    <w:rsid w:val="00977A37"/>
    <w:rsid w:val="009A55D1"/>
    <w:rsid w:val="009C0196"/>
    <w:rsid w:val="009C2EAB"/>
    <w:rsid w:val="009C3C7F"/>
    <w:rsid w:val="009E206D"/>
    <w:rsid w:val="009E61A1"/>
    <w:rsid w:val="009F650B"/>
    <w:rsid w:val="00A010BE"/>
    <w:rsid w:val="00A15839"/>
    <w:rsid w:val="00A25602"/>
    <w:rsid w:val="00A274E8"/>
    <w:rsid w:val="00A34391"/>
    <w:rsid w:val="00A355A6"/>
    <w:rsid w:val="00A3793D"/>
    <w:rsid w:val="00A40329"/>
    <w:rsid w:val="00A70FB5"/>
    <w:rsid w:val="00A80240"/>
    <w:rsid w:val="00A818C4"/>
    <w:rsid w:val="00A86938"/>
    <w:rsid w:val="00A91367"/>
    <w:rsid w:val="00AA7796"/>
    <w:rsid w:val="00AB02AD"/>
    <w:rsid w:val="00AB7F11"/>
    <w:rsid w:val="00AC0229"/>
    <w:rsid w:val="00AC0FA1"/>
    <w:rsid w:val="00AC4815"/>
    <w:rsid w:val="00AC7F26"/>
    <w:rsid w:val="00AE337A"/>
    <w:rsid w:val="00AE4884"/>
    <w:rsid w:val="00AF15E6"/>
    <w:rsid w:val="00AF377D"/>
    <w:rsid w:val="00AF4CB8"/>
    <w:rsid w:val="00B06A59"/>
    <w:rsid w:val="00B164F6"/>
    <w:rsid w:val="00B16B80"/>
    <w:rsid w:val="00B25277"/>
    <w:rsid w:val="00B33AE2"/>
    <w:rsid w:val="00B46748"/>
    <w:rsid w:val="00B56B7F"/>
    <w:rsid w:val="00B6203D"/>
    <w:rsid w:val="00B72BF4"/>
    <w:rsid w:val="00B92A28"/>
    <w:rsid w:val="00BB25F5"/>
    <w:rsid w:val="00BC50B6"/>
    <w:rsid w:val="00BD53FD"/>
    <w:rsid w:val="00BD6AE6"/>
    <w:rsid w:val="00BD748E"/>
    <w:rsid w:val="00BD78AC"/>
    <w:rsid w:val="00BF2F43"/>
    <w:rsid w:val="00BF7772"/>
    <w:rsid w:val="00C06721"/>
    <w:rsid w:val="00C07FF9"/>
    <w:rsid w:val="00C16395"/>
    <w:rsid w:val="00C31D4D"/>
    <w:rsid w:val="00C37A50"/>
    <w:rsid w:val="00C45C42"/>
    <w:rsid w:val="00C533E8"/>
    <w:rsid w:val="00C5551B"/>
    <w:rsid w:val="00C62AB5"/>
    <w:rsid w:val="00C9248A"/>
    <w:rsid w:val="00C96916"/>
    <w:rsid w:val="00CA0EE3"/>
    <w:rsid w:val="00CA7CA4"/>
    <w:rsid w:val="00CE61D9"/>
    <w:rsid w:val="00D15CB7"/>
    <w:rsid w:val="00D2540F"/>
    <w:rsid w:val="00D31049"/>
    <w:rsid w:val="00D35A6A"/>
    <w:rsid w:val="00D379AE"/>
    <w:rsid w:val="00D41B54"/>
    <w:rsid w:val="00D43533"/>
    <w:rsid w:val="00D46548"/>
    <w:rsid w:val="00D5036F"/>
    <w:rsid w:val="00D55921"/>
    <w:rsid w:val="00D72A27"/>
    <w:rsid w:val="00D749D7"/>
    <w:rsid w:val="00D767E6"/>
    <w:rsid w:val="00D81F1F"/>
    <w:rsid w:val="00D87535"/>
    <w:rsid w:val="00DA6AF8"/>
    <w:rsid w:val="00DB0590"/>
    <w:rsid w:val="00DC6F1B"/>
    <w:rsid w:val="00DE03C3"/>
    <w:rsid w:val="00DE096F"/>
    <w:rsid w:val="00DF3096"/>
    <w:rsid w:val="00DF63CA"/>
    <w:rsid w:val="00E00543"/>
    <w:rsid w:val="00E01622"/>
    <w:rsid w:val="00E4074E"/>
    <w:rsid w:val="00E5685B"/>
    <w:rsid w:val="00E61212"/>
    <w:rsid w:val="00E71060"/>
    <w:rsid w:val="00E75487"/>
    <w:rsid w:val="00E842C1"/>
    <w:rsid w:val="00E84479"/>
    <w:rsid w:val="00EB49AD"/>
    <w:rsid w:val="00EB53E8"/>
    <w:rsid w:val="00EC242C"/>
    <w:rsid w:val="00EE61AD"/>
    <w:rsid w:val="00EE7036"/>
    <w:rsid w:val="00EF0E2E"/>
    <w:rsid w:val="00EF2016"/>
    <w:rsid w:val="00EF457A"/>
    <w:rsid w:val="00F17090"/>
    <w:rsid w:val="00F21FEB"/>
    <w:rsid w:val="00F2359A"/>
    <w:rsid w:val="00F24537"/>
    <w:rsid w:val="00F33030"/>
    <w:rsid w:val="00F37EDD"/>
    <w:rsid w:val="00F43908"/>
    <w:rsid w:val="00F52F0F"/>
    <w:rsid w:val="00F673AA"/>
    <w:rsid w:val="00F71594"/>
    <w:rsid w:val="00F8788B"/>
    <w:rsid w:val="00F91872"/>
    <w:rsid w:val="00F939D0"/>
    <w:rsid w:val="00FA1A53"/>
    <w:rsid w:val="00FA5352"/>
    <w:rsid w:val="00FA669E"/>
    <w:rsid w:val="00FA7EBA"/>
    <w:rsid w:val="00FD5550"/>
    <w:rsid w:val="00FE2BD4"/>
    <w:rsid w:val="00FE4010"/>
    <w:rsid w:val="00FF4C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134730"/>
    <w:pPr>
      <w:tabs>
        <w:tab w:pos="4320" w:val="center"/>
        <w:tab w:pos="8640" w:val="right"/>
      </w:tabs>
    </w:pPr>
  </w:style>
  <w:style w:styleId="Brojstranice" w:type="character">
    <w:name w:val="page number"/>
    <w:basedOn w:val="Zadanifontodlomka"/>
    <w:rsid w:val="00134730"/>
  </w:style>
  <w:style w:styleId="Zaglavlje" w:type="paragraph">
    <w:name w:val="header"/>
    <w:basedOn w:val="Normal"/>
    <w:link w:val="ZaglavljeChar"/>
    <w:uiPriority w:val="99"/>
    <w:rsid w:val="00EE7036"/>
    <w:pPr>
      <w:tabs>
        <w:tab w:pos="4536" w:val="center"/>
        <w:tab w:pos="9072" w:val="right"/>
      </w:tabs>
    </w:pPr>
  </w:style>
  <w:style w:customStyle="true" w:styleId="ZaglavljeChar" w:type="character">
    <w:name w:val="Zaglavlje Char"/>
    <w:link w:val="Zaglavlje"/>
    <w:uiPriority w:val="99"/>
    <w:rsid w:val="00EE7036"/>
    <w:rPr>
      <w:rFonts w:hAnsi="Arial" w:ascii="Arial"/>
      <w:sz w:val="24"/>
      <w:szCs w:val="24"/>
      <w:lang w:eastAsia="en-US"/>
    </w:rPr>
  </w:style>
  <w:style w:styleId="Tekstbalonia" w:type="paragraph">
    <w:name w:val="Balloon Text"/>
    <w:basedOn w:val="Normal"/>
    <w:link w:val="TekstbaloniaChar"/>
    <w:rsid w:val="00EE7036"/>
    <w:rPr>
      <w:rFonts w:cs="Tahoma" w:hAnsi="Tahoma" w:ascii="Tahoma"/>
      <w:sz w:val="16"/>
      <w:szCs w:val="16"/>
    </w:rPr>
  </w:style>
  <w:style w:customStyle="true" w:styleId="TekstbaloniaChar" w:type="character">
    <w:name w:val="Tekst balončića Char"/>
    <w:link w:val="Tekstbalonia"/>
    <w:rsid w:val="00EE7036"/>
    <w:rPr>
      <w:rFonts w:cs="Tahoma" w:hAnsi="Tahoma" w:ascii="Tahoma"/>
      <w:sz w:val="16"/>
      <w:szCs w:val="16"/>
      <w:lang w:eastAsia="en-US"/>
    </w:rPr>
  </w:style>
  <w:style w:customStyle="true" w:styleId="Default" w:type="paragraph">
    <w:name w:val="Default"/>
    <w:rsid w:val="00970923"/>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EB53E8"/>
    <w:rPr>
      <w:color w:val="808080"/>
      <w:bdr w:space="0" w:sz="0" w:color="auto" w:val="none"/>
      <w:shd w:fill="auto" w:color="auto" w:val="clear"/>
    </w:rPr>
  </w:style>
  <w:style w:customStyle="true" w:styleId="eSPISCCParagraphDefaultFont" w:type="character">
    <w:name w:val="eSPIS_CC_Paragraph Default Font"/>
    <w:basedOn w:val="Zadanifontodlomka"/>
    <w:rsid w:val="00EB53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53E8"/>
    <w:rPr>
      <w:bdr w:space="0" w:sz="0" w:color="auto" w:val="none"/>
      <w:shd w:fill="FFFFCC" w:color="auto" w:val="clear"/>
      <w:lang w:val="hr-HR"/>
    </w:rPr>
  </w:style>
  <w:style w:customStyle="true" w:styleId="PozadinaSvijetloCrvena" w:type="character">
    <w:name w:val="Pozadina_SvijetloCrvena"/>
    <w:basedOn w:val="eSPISCCParagraphDefaultFont"/>
    <w:rsid w:val="00EB53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53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134730"/>
    <w:pPr>
      <w:tabs>
        <w:tab w:pos="4320" w:val="center"/>
        <w:tab w:pos="8640" w:val="right"/>
      </w:tabs>
    </w:pPr>
  </w:style>
  <w:style w:styleId="Brojstranice" w:type="character">
    <w:name w:val="page number"/>
    <w:basedOn w:val="Zadanifontodlomka"/>
    <w:rsid w:val="00134730"/>
  </w:style>
  <w:style w:styleId="Zaglavlje" w:type="paragraph">
    <w:name w:val="header"/>
    <w:basedOn w:val="Normal"/>
    <w:link w:val="ZaglavljeChar"/>
    <w:uiPriority w:val="99"/>
    <w:rsid w:val="00EE7036"/>
    <w:pPr>
      <w:tabs>
        <w:tab w:pos="4536" w:val="center"/>
        <w:tab w:pos="9072" w:val="right"/>
      </w:tabs>
    </w:pPr>
  </w:style>
  <w:style w:customStyle="1" w:styleId="ZaglavljeChar" w:type="character">
    <w:name w:val="Zaglavlje Char"/>
    <w:link w:val="Zaglavlje"/>
    <w:uiPriority w:val="99"/>
    <w:rsid w:val="00EE7036"/>
    <w:rPr>
      <w:rFonts w:ascii="Arial" w:hAnsi="Arial"/>
      <w:sz w:val="24"/>
      <w:szCs w:val="24"/>
      <w:lang w:eastAsia="en-US"/>
    </w:rPr>
  </w:style>
  <w:style w:styleId="Tekstbalonia" w:type="paragraph">
    <w:name w:val="Balloon Text"/>
    <w:basedOn w:val="Normal"/>
    <w:link w:val="TekstbaloniaChar"/>
    <w:rsid w:val="00EE7036"/>
    <w:rPr>
      <w:rFonts w:ascii="Tahoma" w:cs="Tahoma" w:hAnsi="Tahoma"/>
      <w:sz w:val="16"/>
      <w:szCs w:val="16"/>
    </w:rPr>
  </w:style>
  <w:style w:customStyle="1" w:styleId="TekstbaloniaChar" w:type="character">
    <w:name w:val="Tekst balončića Char"/>
    <w:link w:val="Tekstbalonia"/>
    <w:rsid w:val="00EE7036"/>
    <w:rPr>
      <w:rFonts w:ascii="Tahoma" w:cs="Tahoma" w:hAnsi="Tahoma"/>
      <w:sz w:val="16"/>
      <w:szCs w:val="16"/>
      <w:lang w:eastAsia="en-US"/>
    </w:rPr>
  </w:style>
  <w:style w:customStyle="1" w:styleId="Default" w:type="paragraph">
    <w:name w:val="Default"/>
    <w:rsid w:val="00970923"/>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EB53E8"/>
    <w:rPr>
      <w:color w:val="808080"/>
      <w:bdr w:color="auto" w:space="0" w:sz="0" w:val="none"/>
      <w:shd w:color="auto" w:fill="auto" w:val="clear"/>
    </w:rPr>
  </w:style>
  <w:style w:customStyle="1" w:styleId="eSPISCCParagraphDefaultFont" w:type="character">
    <w:name w:val="eSPIS_CC_Paragraph Default Font"/>
    <w:basedOn w:val="Zadanifontodlomka"/>
    <w:rsid w:val="00EB53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53E8"/>
    <w:rPr>
      <w:bdr w:color="auto" w:space="0" w:sz="0" w:val="none"/>
      <w:shd w:color="auto" w:fill="FFFFCC" w:val="clear"/>
      <w:lang w:val="hr-HR"/>
    </w:rPr>
  </w:style>
  <w:style w:customStyle="1" w:styleId="PozadinaSvijetloCrvena" w:type="character">
    <w:name w:val="Pozadina_SvijetloCrvena"/>
    <w:basedOn w:val="eSPISCCParagraphDefaultFont"/>
    <w:rsid w:val="00EB53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53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51535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5985671">
          <w:marLeft w:val="0"/>
          <w:marRight w:val="0"/>
          <w:marTop w:val="60"/>
          <w:marBottom w:val="0"/>
          <w:divBdr>
            <w:top w:space="0" w:sz="0" w:color="auto" w:val="none"/>
            <w:left w:space="0" w:sz="0" w:color="auto" w:val="none"/>
            <w:bottom w:space="0" w:sz="0" w:color="auto" w:val="none"/>
            <w:right w:space="0" w:sz="0" w:color="auto" w:val="none"/>
          </w:divBdr>
          <w:divsChild>
            <w:div w:id="2134709962">
              <w:marLeft w:val="0"/>
              <w:marRight w:val="0"/>
              <w:marTop w:val="0"/>
              <w:marBottom w:val="0"/>
              <w:divBdr>
                <w:top w:space="0" w:sz="0" w:color="auto" w:val="none"/>
                <w:left w:space="0" w:sz="0" w:color="auto" w:val="none"/>
                <w:bottom w:space="0" w:sz="0" w:color="auto" w:val="none"/>
                <w:right w:space="0" w:sz="0" w:color="auto" w:val="none"/>
              </w:divBdr>
              <w:divsChild>
                <w:div w:id="2103598567">
                  <w:marLeft w:val="3750"/>
                  <w:marRight w:val="0"/>
                  <w:marTop w:val="0"/>
                  <w:marBottom w:val="300"/>
                  <w:divBdr>
                    <w:top w:space="0" w:sz="0" w:color="auto" w:val="none"/>
                    <w:left w:space="0" w:sz="0" w:color="auto" w:val="none"/>
                    <w:bottom w:space="0" w:sz="0" w:color="auto" w:val="none"/>
                    <w:right w:space="0" w:sz="0" w:color="auto" w:val="none"/>
                  </w:divBdr>
                  <w:divsChild>
                    <w:div w:id="214123711">
                      <w:marLeft w:val="0"/>
                      <w:marRight w:val="0"/>
                      <w:marTop w:val="0"/>
                      <w:marBottom w:val="0"/>
                      <w:divBdr>
                        <w:top w:space="0" w:sz="0" w:color="auto" w:val="none"/>
                        <w:left w:space="0" w:sz="0" w:color="auto" w:val="none"/>
                        <w:bottom w:space="0" w:sz="0" w:color="auto" w:val="none"/>
                        <w:right w:space="0" w:sz="0" w:color="auto" w:val="none"/>
                      </w:divBdr>
                      <w:divsChild>
                        <w:div w:id="434906065">
                          <w:marLeft w:val="0"/>
                          <w:marRight w:val="0"/>
                          <w:marTop w:val="0"/>
                          <w:marBottom w:val="0"/>
                          <w:divBdr>
                            <w:top w:space="0" w:sz="0" w:color="auto" w:val="none"/>
                            <w:left w:space="0" w:sz="0" w:color="auto" w:val="none"/>
                            <w:bottom w:space="0" w:sz="0" w:color="auto" w:val="none"/>
                            <w:right w:space="0" w:sz="0" w:color="auto" w:val="none"/>
                          </w:divBdr>
                          <w:divsChild>
                            <w:div w:id="884869925">
                              <w:marLeft w:val="0"/>
                              <w:marRight w:val="0"/>
                              <w:marTop w:val="0"/>
                              <w:marBottom w:val="0"/>
                              <w:divBdr>
                                <w:top w:space="0" w:sz="0" w:color="auto" w:val="none"/>
                                <w:left w:space="0" w:sz="0" w:color="auto" w:val="none"/>
                                <w:bottom w:space="0" w:sz="0" w:color="auto" w:val="none"/>
                                <w:right w:space="0" w:sz="0" w:color="auto" w:val="none"/>
                              </w:divBdr>
                              <w:divsChild>
                                <w:div w:id="427501856">
                                  <w:marLeft w:val="0"/>
                                  <w:marRight w:val="0"/>
                                  <w:marTop w:val="0"/>
                                  <w:marBottom w:val="0"/>
                                  <w:divBdr>
                                    <w:top w:space="0" w:sz="0" w:color="auto" w:val="none"/>
                                    <w:left w:space="0" w:sz="0" w:color="auto" w:val="none"/>
                                    <w:bottom w:space="0" w:sz="0" w:color="auto" w:val="none"/>
                                    <w:right w:space="0" w:sz="0" w:color="auto" w:val="none"/>
                                  </w:divBdr>
                                  <w:divsChild>
                                    <w:div w:id="1325625733">
                                      <w:marLeft w:val="0"/>
                                      <w:marRight w:val="0"/>
                                      <w:marTop w:val="0"/>
                                      <w:marBottom w:val="0"/>
                                      <w:divBdr>
                                        <w:top w:space="0" w:sz="0" w:color="auto" w:val="none"/>
                                        <w:left w:space="0" w:sz="0" w:color="auto" w:val="none"/>
                                        <w:bottom w:space="0" w:sz="0" w:color="auto" w:val="none"/>
                                        <w:right w:space="0" w:sz="0" w:color="auto" w:val="none"/>
                                      </w:divBdr>
                                      <w:divsChild>
                                        <w:div w:id="36248913">
                                          <w:marLeft w:val="0"/>
                                          <w:marRight w:val="0"/>
                                          <w:marTop w:val="0"/>
                                          <w:marBottom w:val="0"/>
                                          <w:divBdr>
                                            <w:top w:space="0" w:sz="0" w:color="auto" w:val="none"/>
                                            <w:left w:space="0" w:sz="0" w:color="auto" w:val="none"/>
                                            <w:bottom w:space="0" w:sz="0" w:color="auto" w:val="none"/>
                                            <w:right w:space="0" w:sz="0" w:color="auto" w:val="none"/>
                                          </w:divBdr>
                                          <w:divsChild>
                                            <w:div w:id="17840318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St-80/2018</izvorni_sadrzaj>
    <derivirana_varijabla naziv="DomainObject.Predmet.OznakaBroj_1">St-80/2018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spisu</izvorni_sadrzaj>
    <derivirana_varijabla naziv="DomainObject.Predmet.PrimjedbaSuca_1">Prijave tražbina u spisu</derivirana_varijabla>
  </DomainObject.Predmet.PrimjedbaSuca>
  <DomainObject.Predmet.ProtustrankaFormated>
    <izvorni_sadrzaj>  KOPITAR d.o.o.  Perušić</izvorni_sadrzaj>
    <derivirana_varijabla naziv="DomainObject.Predmet.ProtustrankaFormated_1">  KOPITAR d.o.o.  Perušić</derivirana_varijabla>
  </DomainObject.Predmet.ProtustrankaFormated>
  <DomainObject.Predmet.ProtustrankaFormatedOIB>
    <izvorni_sadrzaj>  KOPITAR d.o.o.  Perušić, OIB 21250910776</izvorni_sadrzaj>
    <derivirana_varijabla naziv="DomainObject.Predmet.ProtustrankaFormatedOIB_1">  KOPITAR d.o.o.  Perušić, OIB 21250910776</derivirana_varijabla>
  </DomainObject.Predmet.ProtustrankaFormatedOIB>
  <DomainObject.Predmet.ProtustrankaFormatedWithAdress>
    <izvorni_sadrzaj> KOPITAR d.o.o.  Perušić, Zrinskog i Frankopana bb, 53202 Perušić</izvorni_sadrzaj>
    <derivirana_varijabla naziv="DomainObject.Predmet.ProtustrankaFormatedWithAdress_1"> KOPITAR d.o.o.  Perušić, Zrinskog i Frankopana bb, 53202 Perušić</derivirana_varijabla>
  </DomainObject.Predmet.ProtustrankaFormatedWithAdress>
  <DomainObject.Predmet.ProtustrankaFormatedWithAdressOIB>
    <izvorni_sadrzaj> KOPITAR d.o.o.  Perušić, OIB 21250910776, Zrinskog i Frankopana bb, 53202 Perušić</izvorni_sadrzaj>
    <derivirana_varijabla naziv="DomainObject.Predmet.ProtustrankaFormatedWithAdressOIB_1"> KOPITAR d.o.o.  Perušić, OIB 21250910776, Zrinskog i Frankopana bb, 53202 Perušić</derivirana_varijabla>
  </DomainObject.Predmet.ProtustrankaFormatedWithAdressOIB>
  <DomainObject.Predmet.ProtustrankaWithAdress>
    <izvorni_sadrzaj>KOPITAR d.o.o.  Perušić Zrinskog i Frankopana bb, 53202 Perušić</izvorni_sadrzaj>
    <derivirana_varijabla naziv="DomainObject.Predmet.ProtustrankaWithAdress_1">KOPITAR d.o.o.  Perušić Zrinskog i Frankopana bb, 53202 Perušić</derivirana_varijabla>
  </DomainObject.Predmet.ProtustrankaWithAdress>
  <DomainObject.Predmet.ProtustrankaWithAdressOIB>
    <izvorni_sadrzaj>KOPITAR d.o.o.  Perušić, OIB 21250910776, Zrinskog i Frankopana bb, 53202 Perušić</izvorni_sadrzaj>
    <derivirana_varijabla naziv="DomainObject.Predmet.ProtustrankaWithAdressOIB_1">KOPITAR d.o.o.  Perušić, OIB 21250910776, Zrinskog i Frankopana bb, 53202 Perušić</derivirana_varijabla>
  </DomainObject.Predmet.ProtustrankaWithAdressOIB>
  <DomainObject.Predmet.ProtustrankaNazivFormated>
    <izvorni_sadrzaj>KOPITAR d.o.o.  Perušić</izvorni_sadrzaj>
    <derivirana_varijabla naziv="DomainObject.Predmet.ProtustrankaNazivFormated_1">KOPITAR d.o.o.  Perušić</derivirana_varijabla>
  </DomainObject.Predmet.ProtustrankaNazivFormated>
  <DomainObject.Predmet.ProtustrankaNazivFormatedOIB>
    <izvorni_sadrzaj>KOPITAR d.o.o.  Perušić, OIB 21250910776</izvorni_sadrzaj>
    <derivirana_varijabla naziv="DomainObject.Predmet.ProtustrankaNazivFormatedOIB_1">KOPITAR d.o.o.  Perušić, OIB 21250910776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KOPITAR d.o.o.  Perušić</item>
    </izvorni_sadrzaj>
    <derivirana_varijabla naziv="DomainObject.Predmet.ProtuStrankaListFormated_1">
      <item>KOPITAR d.o.o.  Perušić</item>
    </derivirana_varijabla>
  </DomainObject.Predmet.ProtuStrankaListFormated>
  <DomainObject.Predmet.ProtuStrankaListFormatedOIB>
    <izvorni_sadrzaj>
      <item>KOPITAR d.o.o.  Perušić, OIB 21250910776</item>
    </izvorni_sadrzaj>
    <derivirana_varijabla naziv="DomainObject.Predmet.ProtuStrankaListFormatedOIB_1">
      <item>KOPITAR d.o.o.  Perušić, OIB 21250910776</item>
    </derivirana_varijabla>
  </DomainObject.Predmet.ProtuStrankaListFormatedOIB>
  <DomainObject.Predmet.ProtuStrankaListFormatedWithAdress>
    <izvorni_sadrzaj>
      <item>KOPITAR d.o.o.  Perušić, Zrinskog i Frankopana bb, 53202 Perušić</item>
    </izvorni_sadrzaj>
    <derivirana_varijabla naziv="DomainObject.Predmet.ProtuStrankaListFormatedWithAdress_1">
      <item>KOPITAR d.o.o.  Perušić, Zrinskog i Frankopana bb, 53202 Perušić</item>
    </derivirana_varijabla>
  </DomainObject.Predmet.ProtuStrankaListFormatedWithAdress>
  <DomainObject.Predmet.ProtuStrankaListFormatedWithAdressOIB>
    <izvorni_sadrzaj>
      <item>KOPITAR d.o.o.  Perušić, OIB 21250910776, Zrinskog i Frankopana bb, 53202 Perušić</item>
    </izvorni_sadrzaj>
    <derivirana_varijabla naziv="DomainObject.Predmet.ProtuStrankaListFormatedWithAdressOIB_1">
      <item>KOPITAR d.o.o.  Perušić, OIB 21250910776, Zrinskog i Frankopana bb, 53202 Perušić</item>
    </derivirana_varijabla>
  </DomainObject.Predmet.ProtuStrankaListFormatedWithAdressOIB>
  <DomainObject.Predmet.ProtuStrankaListNazivFormated>
    <izvorni_sadrzaj>
      <item>KOPITAR d.o.o.  Perušić</item>
    </izvorni_sadrzaj>
    <derivirana_varijabla naziv="DomainObject.Predmet.ProtuStrankaListNazivFormated_1">
      <item>KOPITAR d.o.o.  Perušić</item>
    </derivirana_varijabla>
  </DomainObject.Predmet.ProtuStrankaListNazivFormated>
  <DomainObject.Predmet.ProtuStrankaListNazivFormatedOIB>
    <izvorni_sadrzaj>
      <item>KOPITAR d.o.o.  Perušić, OIB 21250910776</item>
    </izvorni_sadrzaj>
    <derivirana_varijabla naziv="DomainObject.Predmet.ProtuStrankaListNazivFormatedOIB_1">
      <item>KOPITAR d.o.o.  Perušić, OIB 21250910776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KOPITAR d.o.o.  Perušić</izvorni_sadrzaj>
    <derivirana_varijabla naziv="DomainObject.Predmet.ProtustrankaIDrugi_1">KOPITAR d.o.o.  Perušić</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KOPITAR d.o.o.  Perušić, OIB 21250910776, Zrinskog i Frankopana bb, 53202 Perušić</izvorni_sadrzaj>
    <derivirana_varijabla naziv="DomainObject.Predmet.ProtustrankaIDrugiAdressOIB_1">KOPITAR d.o.o.  Perušić, OIB 21250910776, Zrinskog i Frankopana bb, 53202 Perušić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KOPITAR d.o.o.  Perušić</item>
    </izvorni_sadrzaj>
    <derivirana_varijabla naziv="DomainObject.Predmet.SudioniciListNaziv_1">
      <item>FINA  Rijeka</item>
      <item>KOPITAR d.o.o.  Perušić</item>
    </derivirana_varijabla>
  </DomainObject.Predmet.SudioniciListNaziv>
  <DomainObject.Predmet.SudioniciListAdressOIB>
    <izvorni_sadrzaj>
      <item>FINA  Rijeka, OIB 85821130368, Frana Kurelca 8,51000 Rijeka</item>
      <item>KOPITAR d.o.o.  Perušić, OIB 21250910776, Zrinskog i Frankopana bb,53202 Perušić</item>
    </izvorni_sadrzaj>
    <derivirana_varijabla naziv="DomainObject.Predmet.SudioniciListAdressOIB_1">
      <item>FINA  Rijeka, OIB 85821130368, Frana Kurelca 8,51000 Rijeka</item>
      <item>KOPITAR d.o.o.  Perušić, OIB 21250910776, Zrinskog i Frankopana bb,53202 Perušić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21250910776</item>
    </izvorni_sadrzaj>
    <derivirana_varijabla naziv="DomainObject.Predmet.SudioniciListNazivOIB_1">
      <item>, OIB 85821130368</item>
      <item>, OIB 21250910776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siječnja 2019.</izvorni_sadrzaj>
    <derivirana_varijabla naziv="DomainObject.Predmet.DatumZadnjeOdrzaneSudskeRadnje_1">16. siječnja 2019.</derivirana_varijabla>
  </DomainObject.Predmet.DatumZadnjeOdrzaneSudskeRadnje>
  <DomainObject.PredzadnjaOdlukaIzPredmeta.DatumDonosenjaOdluke>
    <izvorni_sadrzaj>27. rujna 2018.</izvorni_sadrzaj>
    <derivirana_varijabla naziv="DomainObject.PredzadnjaOdlukaIzPredmeta.DatumDonosenjaOdluke_1">27. rujna 2018.</derivirana_varijabla>
  </DomainObject.PredzadnjaOdlukaIzPredmeta.DatumDonosenjaOdluke>
  <DomainObject.PredzadnjaOdlukaIzPredmeta.Oznaka>
    <izvorni_sadrzaj>St-80/2018-25</izvorni_sadrzaj>
    <derivirana_varijabla naziv="DomainObject.PredzadnjaOdlukaIzPredmeta.Oznaka_1">St-80/2018-25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C21074-E4D3-462B-99DB-645B57E2A8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443</properties:Words>
  <properties:Characters>2369</properties:Characters>
  <properties:Lines>52</properties:Lines>
  <properties:Paragraphs>17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2855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2019-01-16T10:33:00Z</dcterms:created>
  <dc:creator>Vera Jelenović</dc:creator>
  <cp:lastModifiedBy>Danijela Fumić</cp:lastModifiedBy>
  <cp:lastPrinted>2019-01-16T10:33:00Z</cp:lastPrinted>
  <dcterms:modified xmlns:xsi="http://www.w3.org/2001/XMLSchema-instance" xsi:type="dcterms:W3CDTF">2019-01-16T10:34:00Z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prijava tražbine (80 18 odbac nedopuštene prijave.docx)</vt:lpwstr>
  </prop:property>
  <prop:property name="CC_coloring" pid="4" fmtid="{D5CDD505-2E9C-101B-9397-08002B2CF9AE}">
    <vt:bool>false</vt:bool>
  </prop:property>
  <prop:property name="BrojStranica" pid="5" fmtid="{D5CDD505-2E9C-101B-9397-08002B2CF9AE}">
    <vt:i4>2</vt:i4>
  </prop:property>
</prop:Properties>
</file>