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410" w:type="dxa"/>
        <w:tblLook w:firstRow="1" w:lastRow="0" w:firstColumn="1" w:lastColumn="0" w:noHBand="0" w:noVBand="1" w:val="04A0"/>
      </w:tblPr>
      <w:tblGrid>
        <w:gridCol w:w="410"/>
        <w:gridCol w:w="3302"/>
        <w:gridCol w:w="608"/>
      </w:tblGrid>
      <w:tr w:rsidRPr="00B92B86" w:rsidR="006D3BB9" w:rsidTr="00AE1BE1">
        <w:trPr>
          <w:gridBefore w:val="1"/>
          <w:gridAfter w:val="1"/>
          <w:wBefore w:w="410" w:type="dxa"/>
          <w:wAfter w:w="608" w:type="dxa"/>
        </w:trPr>
        <w:tc>
          <w:tcPr>
            <w:tcW w:w="3302" w:type="dxa"/>
            <w:shd w:val="clear" w:color="auto" w:fill="auto"/>
          </w:tcPr>
          <w:p w:rsidRPr="00043122" w:rsidR="006D3BB9" w:rsidP="00AE1BE1" w:rsidRDefault="006D3BB9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077C2" w:rsidR="006D3BB9" w:rsidP="00AE1BE1" w:rsidRDefault="006D3BB9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Pr="009077C2" w:rsidR="006D3BB9" w:rsidP="00AE1BE1" w:rsidRDefault="006D3BB9">
            <w:pPr>
              <w:jc w:val="center"/>
            </w:pPr>
            <w:r>
              <w:t xml:space="preserve">Trgovački sud u Osijeku   </w:t>
            </w:r>
          </w:p>
          <w:p w:rsidRPr="00043122" w:rsidR="006D3BB9" w:rsidP="00AE1BE1" w:rsidRDefault="006D3BB9">
            <w:pPr>
              <w:jc w:val="center"/>
            </w:pPr>
            <w:r>
              <w:t xml:space="preserve">Osijek, Zagrebačka 2   </w:t>
            </w:r>
          </w:p>
        </w:tc>
      </w:tr>
      <w:tr w:rsidRPr="00974EE9" w:rsidR="006D3BB9" w:rsidTr="005C68D9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trHeight w:val="353"/>
          <w:jc w:val="right"/>
        </w:trPr>
        <w:tc>
          <w:tcPr>
            <w:tcW w:w="4320" w:type="dxa"/>
            <w:gridSpan w:val="3"/>
          </w:tcPr>
          <w:p w:rsidR="00C03DFB" w:rsidP="00C03DFB" w:rsidRDefault="00EE2819">
            <w:pPr>
              <w:pStyle w:val="Zaglavlje"/>
              <w:jc w:val="right"/>
            </w:pPr>
            <w:r>
              <w:t>Poslovni broj 5 St-</w:t>
            </w:r>
            <w:r w:rsidR="004C7892">
              <w:t>232</w:t>
            </w:r>
            <w:r>
              <w:t>/1</w:t>
            </w:r>
            <w:r w:rsidR="004C7892">
              <w:t>9</w:t>
            </w:r>
            <w:r>
              <w:t>-</w:t>
            </w:r>
            <w:r w:rsidR="004C7892">
              <w:t>40</w:t>
            </w:r>
          </w:p>
          <w:p w:rsidRPr="00974EE9" w:rsidR="006D3BB9" w:rsidP="00C03DFB" w:rsidRDefault="006D3BB9">
            <w:pPr>
              <w:pStyle w:val="VSVerzija"/>
              <w:jc w:val="right"/>
            </w:pPr>
          </w:p>
        </w:tc>
      </w:tr>
    </w:tbl>
    <w:p w:rsidR="005C68D9" w:rsidP="006D3BB9" w:rsidRDefault="005C68D9" w14:paraId="1ad7c60" w14:textId="1ad7c60">
      <w:pPr>
        <w:jc w:val="both"/>
        <w15:collapsed w:val="false"/>
      </w:pPr>
    </w:p>
    <w:p w:rsidRPr="00A56185" w:rsidR="006D3BB9" w:rsidP="006D3BB9" w:rsidRDefault="006D3BB9">
      <w:pPr>
        <w:jc w:val="center"/>
      </w:pPr>
      <w:r>
        <w:t>R E P U B L I K A    H R V A T S K A</w:t>
      </w:r>
    </w:p>
    <w:p w:rsidRPr="00A56185" w:rsidR="006D3BB9" w:rsidP="006D3BB9" w:rsidRDefault="006D3BB9">
      <w:pPr>
        <w:jc w:val="center"/>
      </w:pPr>
      <w:r>
        <w:t xml:space="preserve">Z A K L J U Č A K </w:t>
      </w:r>
    </w:p>
    <w:p w:rsidR="006D3BB9" w:rsidP="006D3BB9" w:rsidRDefault="006D3BB9">
      <w:pPr>
        <w:rPr>
          <w:b/>
        </w:rPr>
      </w:pPr>
    </w:p>
    <w:p w:rsidRPr="00E21B21" w:rsidR="005C68D9" w:rsidP="006D3BB9" w:rsidRDefault="005C68D9"/>
    <w:p w:rsidR="00E5362A" w:rsidP="00E5362A" w:rsidRDefault="00E5362A">
      <w:pPr>
        <w:ind w:firstLine="708"/>
        <w:jc w:val="both"/>
      </w:pPr>
      <w:r>
        <w:t>Trgovački sud u Osijeku, po stečajnom sucu Željku Jakšić, u stečajnom postupku nad dužnikom stečajna masa iza  CONICIO NEKRETNINE društvo s ograničenom odgovornošću za trgovinu i usluge OIB: 38027051748</w:t>
      </w:r>
      <w:r w:rsidR="00671D6D">
        <w:t>, Zagrebačka 30, Osijek, dana 7</w:t>
      </w:r>
      <w:r>
        <w:t>. veljače 2020.,</w:t>
      </w:r>
    </w:p>
    <w:p w:rsidR="005C68D9" w:rsidP="006D3BB9" w:rsidRDefault="005C68D9">
      <w:pPr>
        <w:pStyle w:val="Tijeloteksta"/>
      </w:pPr>
    </w:p>
    <w:p w:rsidR="006D3BB9" w:rsidP="006D3BB9" w:rsidRDefault="006D3BB9">
      <w:pPr>
        <w:jc w:val="center"/>
      </w:pPr>
      <w:r>
        <w:t>z a k l j u č i o     j e</w:t>
      </w:r>
    </w:p>
    <w:p w:rsidR="00561A24" w:rsidP="00901A82" w:rsidRDefault="00561A24">
      <w:pPr>
        <w:pStyle w:val="Tijeloteksta"/>
        <w:ind w:firstLine="708"/>
        <w:rPr>
          <w:bCs/>
        </w:rPr>
      </w:pPr>
    </w:p>
    <w:p w:rsidR="00E5362A" w:rsidP="00346640" w:rsidRDefault="00560BF3">
      <w:pPr>
        <w:pStyle w:val="Tijeloteksta"/>
        <w:ind w:firstLine="708"/>
        <w:rPr>
          <w:lang w:val="en-GB" w:eastAsia="ar-SA"/>
        </w:rPr>
      </w:pPr>
      <w:r>
        <w:rPr>
          <w:bCs/>
        </w:rPr>
        <w:t xml:space="preserve">I/ </w:t>
      </w:r>
      <w:r w:rsidR="00DF5ACB">
        <w:rPr>
          <w:bCs/>
        </w:rPr>
        <w:t xml:space="preserve">Nalaže se Općinskom sudu u </w:t>
      </w:r>
      <w:r w:rsidR="00E5362A">
        <w:rPr>
          <w:bCs/>
        </w:rPr>
        <w:t xml:space="preserve">Novom Zagrebu, Zemljišnoknjižni odjel Novi Zagreb </w:t>
      </w:r>
      <w:r w:rsidR="006D3BB9">
        <w:rPr>
          <w:bCs/>
        </w:rPr>
        <w:t>na nekretnin</w:t>
      </w:r>
      <w:r w:rsidR="000047A4">
        <w:rPr>
          <w:bCs/>
        </w:rPr>
        <w:t>i</w:t>
      </w:r>
      <w:r w:rsidR="006D3BB9">
        <w:rPr>
          <w:bCs/>
        </w:rPr>
        <w:t xml:space="preserve"> u</w:t>
      </w:r>
      <w:r w:rsidRPr="00C03DFB" w:rsidR="000047A4">
        <w:rPr>
          <w:lang w:val="en-GB" w:eastAsia="ar-SA"/>
        </w:rPr>
        <w:t>pisan</w:t>
      </w:r>
      <w:r w:rsidRPr="00C03DFB" w:rsidR="00DB0D96">
        <w:rPr>
          <w:lang w:val="en-GB" w:eastAsia="ar-SA"/>
        </w:rPr>
        <w:t>oj</w:t>
      </w:r>
      <w:r w:rsidRPr="00C03DFB" w:rsidR="000047A4">
        <w:rPr>
          <w:lang w:val="en-GB" w:eastAsia="ar-SA"/>
        </w:rPr>
        <w:t xml:space="preserve"> u </w:t>
      </w:r>
    </w:p>
    <w:p w:rsidR="00E5362A" w:rsidP="00346640" w:rsidRDefault="00E5362A">
      <w:pPr>
        <w:pStyle w:val="Tijeloteksta"/>
        <w:ind w:firstLine="708"/>
        <w:rPr>
          <w:lang w:val="en-GB" w:eastAsia="ar-SA"/>
        </w:rPr>
      </w:pPr>
    </w:p>
    <w:p w:rsidRPr="00B255FE" w:rsidR="00572A9C" w:rsidP="00572A9C" w:rsidRDefault="00E5362A">
      <w:pPr>
        <w:pStyle w:val="Odlomakpopisa"/>
        <w:autoSpaceDN w:val="false"/>
        <w:contextualSpacing w:val="false"/>
        <w:jc w:val="both"/>
      </w:pPr>
      <w:r>
        <w:rPr>
          <w:lang w:val="en-GB" w:eastAsia="ar-SA"/>
        </w:rPr>
        <w:t>a/</w:t>
      </w:r>
      <w:r w:rsidR="00572A9C">
        <w:rPr>
          <w:lang w:val="en-GB" w:eastAsia="ar-SA"/>
        </w:rPr>
        <w:t xml:space="preserve"> </w:t>
      </w:r>
      <w:r w:rsidRPr="00B255FE" w:rsidR="00572A9C">
        <w:t xml:space="preserve">zk.ul. 10157, zemljišnoknjižni odjel Novi Zagreb, k.o. 9996 BLATO NOVO, označena kao k.č. br. 1026/1:  </w:t>
      </w:r>
      <w:r w:rsidRPr="00B255FE" w:rsidR="00572A9C">
        <w:rPr>
          <w:bCs/>
          <w:color w:val="000000"/>
          <w:shd w:val="clear" w:color="auto" w:fill="FFFFFF"/>
        </w:rPr>
        <w:t>4. Suvlasnički dio: 57/100000 ETAŽNO VLASNIŠTVO (E-4) Garažno parkirno mjesto oznake PM-3.004 u podrumskoj etaži -3 ukupne neto korisne površine 14,29 m2 sadržaja: garažno parkirna površina, u nacrtu označeno vlastitom oznakom posebnog dijela</w:t>
      </w:r>
      <w:r w:rsidRPr="00B255FE" w:rsidR="00572A9C">
        <w:t xml:space="preserve"> </w:t>
      </w:r>
    </w:p>
    <w:p w:rsidR="00572A9C" w:rsidP="00572A9C" w:rsidRDefault="00572A9C">
      <w:pPr>
        <w:pStyle w:val="Odlomakpopisa"/>
        <w:jc w:val="both"/>
        <w:rPr>
          <w:bCs/>
        </w:rPr>
      </w:pPr>
    </w:p>
    <w:p w:rsidRPr="00B255FE" w:rsidR="00572A9C" w:rsidP="00572A9C" w:rsidRDefault="00572A9C">
      <w:pPr>
        <w:pStyle w:val="Odlomakpopisa"/>
        <w:jc w:val="both"/>
      </w:pPr>
      <w:r>
        <w:rPr>
          <w:bCs/>
        </w:rPr>
        <w:t>brisanje tereta kako slijedi</w:t>
      </w:r>
    </w:p>
    <w:p w:rsidR="00572A9C" w:rsidP="00572A9C" w:rsidRDefault="00572A9C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„4.2</w:t>
      </w:r>
      <w:r w:rsidRPr="00B255FE">
        <w:tab/>
        <w:t>Zaprimljeno 12.09.2019.g. pod brojem Z-19761/2019</w:t>
      </w:r>
    </w:p>
    <w:p w:rsidRPr="00B255FE" w:rsidR="00572A9C" w:rsidP="00572A9C" w:rsidRDefault="00572A9C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ZABILJEŽBA, RJEŠENJE TRGOVAČKOG SUDA U OSIJEKU, POSLOVNI BROJ: 5 ST-232/19-18 02.09.2019, zabilježuje se nastavljanje stečajnog postupka nad stečajnom masom stečajnog dužnika Conicio nekretnine društvo s ograničenom odgovornošću za trgovinu i usluge u stečaju, Zagreb, Josipa Pupačića 5, MBS:080899284, OIB: 45368277369.</w:t>
      </w:r>
      <w:r w:rsidRPr="00B255FE">
        <w:tab/>
      </w:r>
      <w:r w:rsidRPr="00B255FE">
        <w:tab/>
      </w:r>
    </w:p>
    <w:p w:rsidR="000E4951" w:rsidP="00572A9C" w:rsidRDefault="000E4951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4.3</w:t>
      </w:r>
      <w:r w:rsidRPr="00B255FE">
        <w:tab/>
        <w:t>Zaprimljeno 27.12.2019.g. pod brojem Z-30454/2019</w:t>
      </w:r>
    </w:p>
    <w:p w:rsidRPr="00B255FE" w:rsidR="00572A9C" w:rsidP="00572A9C" w:rsidRDefault="00572A9C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ZABILJEŽBA, RJEŠENJE TRGOVAČKOG SUDA U OSIJEKU, BROJ ST-232/19 23.12.2019, rješenje o prodaji u stečajnom postupku na nekretninama stečajnog dužnika Conicio Nekretnine D.O.O., OIB: 45368277369, iz Ulica Josipa Pupačića 5, 10000 Zagreb.“</w:t>
      </w:r>
    </w:p>
    <w:p w:rsidRPr="00560BF3" w:rsidR="00E5362A" w:rsidP="00E5362A" w:rsidRDefault="00E5362A">
      <w:pPr>
        <w:pStyle w:val="Tijeloteksta"/>
        <w:ind w:firstLine="708"/>
        <w:rPr>
          <w:lang w:val="en-GB" w:eastAsia="ar-SA"/>
        </w:rPr>
      </w:pPr>
    </w:p>
    <w:p w:rsidR="00572A9C" w:rsidP="00572A9C" w:rsidRDefault="00572A9C">
      <w:pPr>
        <w:autoSpaceDN w:val="false"/>
        <w:ind w:left="705"/>
        <w:jc w:val="both"/>
      </w:pPr>
      <w:r w:rsidRPr="00572A9C">
        <w:rPr>
          <w:lang w:val="en-GB" w:eastAsia="ar-SA"/>
        </w:rPr>
        <w:t>b/</w:t>
      </w:r>
      <w:r w:rsidRPr="00572A9C">
        <w:t xml:space="preserve"> </w:t>
      </w:r>
      <w:r w:rsidRPr="00B255FE">
        <w:t xml:space="preserve">zk.ul. 10157, zemljišnoknjižni odjel Novi Zagreb, k.o. 9996 BLATO NOVO, označena kao k.č. br. 1026/1: Suvlasnički dio: 57/100000 ETAŽNO VLASNIŠTVO (E-5)Garažno parkirno mjesto oznake PM-3.005 u podrumskoj etaži -3 ukupne neto korisne površine 14,29 m2 sadržaja: garažno parkirna površina, u nacrtu označeno vlastitom oznakom posebnog dijela </w:t>
      </w:r>
    </w:p>
    <w:p w:rsidR="00671D6D" w:rsidP="00671D6D" w:rsidRDefault="00671D6D">
      <w:pPr>
        <w:pStyle w:val="Odlomakpopisa"/>
        <w:numPr>
          <w:ilvl w:val="0"/>
          <w:numId w:val="22"/>
        </w:numPr>
        <w:autoSpaceDN w:val="false"/>
        <w:jc w:val="center"/>
      </w:pPr>
      <w:r>
        <w:lastRenderedPageBreak/>
        <w:t>2 -</w:t>
      </w:r>
    </w:p>
    <w:p w:rsidR="00051483" w:rsidP="00051483" w:rsidRDefault="00051483">
      <w:pPr>
        <w:pStyle w:val="Zaglavlje"/>
        <w:jc w:val="right"/>
      </w:pPr>
      <w:r>
        <w:t>Poslovni broj 5 St-232/19-40</w:t>
      </w:r>
    </w:p>
    <w:p w:rsidR="00671D6D" w:rsidP="00671D6D" w:rsidRDefault="00671D6D">
      <w:pPr>
        <w:autoSpaceDN w:val="false"/>
        <w:jc w:val="both"/>
      </w:pPr>
    </w:p>
    <w:p w:rsidR="00671D6D" w:rsidP="00572A9C" w:rsidRDefault="00671D6D">
      <w:pPr>
        <w:autoSpaceDN w:val="false"/>
        <w:ind w:left="705"/>
        <w:jc w:val="both"/>
      </w:pPr>
    </w:p>
    <w:p w:rsidRPr="00B255FE" w:rsidR="00572A9C" w:rsidP="00572A9C" w:rsidRDefault="00572A9C">
      <w:pPr>
        <w:autoSpaceDN w:val="false"/>
        <w:ind w:left="705"/>
        <w:jc w:val="both"/>
      </w:pPr>
      <w:r w:rsidRPr="00B255FE">
        <w:t>brisanje tereta</w:t>
      </w:r>
      <w:r w:rsidR="00FF4494">
        <w:t xml:space="preserve"> kako slijedi</w:t>
      </w:r>
      <w:r w:rsidRPr="00B255FE">
        <w:t>:</w:t>
      </w:r>
    </w:p>
    <w:p w:rsidRPr="00B255FE" w:rsidR="00572A9C" w:rsidP="00572A9C" w:rsidRDefault="00572A9C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>
        <w:t>"</w:t>
      </w:r>
      <w:r w:rsidRPr="00B255FE">
        <w:t>5.2</w:t>
      </w:r>
      <w:r w:rsidRPr="00B255FE">
        <w:tab/>
        <w:t>Zaprimljeno 12.09.2019.g. pod brojem Z-19761/2019</w:t>
      </w:r>
    </w:p>
    <w:p w:rsidRPr="00B255FE" w:rsidR="00572A9C" w:rsidP="00572A9C" w:rsidRDefault="00572A9C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ZABILJEŽBA, RJEŠENJE TRGOVAČKOG SUDA U OSIJEKU, POSLOVNI BROJ: 5 ST-232/19-18 02.09.2019, zabilježuje se nastavljanje stečajnog postupka nad stečajnom masom stečajnog dužnika Conicio nekretnine društvo s ograničenom odgovornošću za trgovinu i usluge u stečaju, Zagreb, Josipa Pupačića 5, MBS:080899284, OIB: 45368277369.</w:t>
      </w:r>
      <w:r w:rsidRPr="00B255FE">
        <w:tab/>
      </w:r>
      <w:r w:rsidRPr="00B255FE">
        <w:tab/>
      </w:r>
    </w:p>
    <w:p w:rsidR="000E4951" w:rsidP="00572A9C" w:rsidRDefault="000E4951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5.3</w:t>
      </w:r>
      <w:r w:rsidRPr="00B255FE">
        <w:tab/>
        <w:t>Zaprimljeno 27.12.2019.g. pod brojem Z-30454/2019</w:t>
      </w:r>
    </w:p>
    <w:p w:rsidRPr="00B255FE" w:rsidR="00572A9C" w:rsidP="00572A9C" w:rsidRDefault="00572A9C">
      <w:pPr>
        <w:pStyle w:val="Odlomakpopisa"/>
        <w:jc w:val="both"/>
      </w:pPr>
    </w:p>
    <w:p w:rsidRPr="00B255FE" w:rsidR="00572A9C" w:rsidP="00572A9C" w:rsidRDefault="00572A9C">
      <w:pPr>
        <w:pStyle w:val="Odlomakpopisa"/>
        <w:jc w:val="both"/>
      </w:pPr>
      <w:r w:rsidRPr="00B255FE">
        <w:t>ZABILJEŽBA, RJEŠENJE TRGOVAČKOG SUDA U OSIJEKU, BROJ ST-232/19 23.12.2019, rješenje o prodaji u stečajnom postupku na nekretninama stečajnog dužnika Conicio Nekretnine D.O.O., OIB: 45368277369, iz Ulica Josipa Pupačića 5, 10000 Zagreb.“</w:t>
      </w:r>
    </w:p>
    <w:p w:rsidRPr="00560BF3" w:rsidR="00560BF3" w:rsidP="00560BF3" w:rsidRDefault="00560BF3">
      <w:pPr>
        <w:autoSpaceDE w:val="false"/>
        <w:autoSpaceDN w:val="false"/>
        <w:adjustRightInd w:val="false"/>
        <w:rPr>
          <w:lang w:val="en-GB" w:eastAsia="ar-SA"/>
        </w:rPr>
      </w:pPr>
    </w:p>
    <w:p w:rsidR="00572A9C" w:rsidP="006D3BB9" w:rsidRDefault="00572A9C">
      <w:pPr>
        <w:pStyle w:val="Tijeloteksta"/>
        <w:ind w:left="708"/>
        <w:rPr>
          <w:bCs/>
        </w:rPr>
      </w:pPr>
    </w:p>
    <w:p w:rsidR="00572A9C" w:rsidP="006D3BB9" w:rsidRDefault="00572A9C">
      <w:pPr>
        <w:pStyle w:val="Tijeloteksta"/>
        <w:ind w:left="708"/>
        <w:rPr>
          <w:bCs/>
        </w:rPr>
      </w:pPr>
      <w:r>
        <w:rPr>
          <w:bCs/>
        </w:rPr>
        <w:t xml:space="preserve">c/ </w:t>
      </w:r>
      <w:r w:rsidR="000E4951">
        <w:rPr>
          <w:bCs/>
        </w:rPr>
        <w:t>z</w:t>
      </w:r>
      <w:r>
        <w:t>k.ul. 10157, zemljišnoknjižni odjel Novi Zagreb, k.o. 9996 BLATO NOVO, označena kao k.č. br. 1026/1: 86. Suvlasnički dio: 61/100000 ETAŽNO VLASNIŠTVO (E-86) Garažno parkirno mjesto oznake PM-3.086 u podrumskoj etaži -3 ukupne neto korisne površine 15,19 m2 sadržaja: garažno parkirna površina, u nacrtu označeno vlastitom oznakom posebnog dijela</w:t>
      </w:r>
    </w:p>
    <w:p w:rsidR="00572A9C" w:rsidP="006D3BB9" w:rsidRDefault="00572A9C">
      <w:pPr>
        <w:pStyle w:val="Tijeloteksta"/>
        <w:ind w:left="708"/>
        <w:rPr>
          <w:bCs/>
        </w:rPr>
      </w:pPr>
    </w:p>
    <w:p w:rsidR="006D3BB9" w:rsidP="006D3BB9" w:rsidRDefault="006D3BB9">
      <w:pPr>
        <w:pStyle w:val="Tijeloteksta"/>
        <w:ind w:left="708"/>
        <w:rPr>
          <w:bCs/>
        </w:rPr>
      </w:pPr>
      <w:r>
        <w:rPr>
          <w:bCs/>
        </w:rPr>
        <w:t xml:space="preserve">brisanje </w:t>
      </w:r>
      <w:r w:rsidR="000047A4">
        <w:rPr>
          <w:bCs/>
        </w:rPr>
        <w:t>tereta kako slijedi</w:t>
      </w:r>
      <w:r>
        <w:rPr>
          <w:bCs/>
        </w:rPr>
        <w:t>:</w:t>
      </w:r>
    </w:p>
    <w:p w:rsidR="00711F50" w:rsidP="00560BF3" w:rsidRDefault="00711F50">
      <w:pPr>
        <w:pStyle w:val="Tijeloteksta"/>
        <w:ind w:firstLine="708"/>
        <w:rPr>
          <w:lang w:val="en-GB" w:eastAsia="ar-SA"/>
        </w:rPr>
      </w:pPr>
    </w:p>
    <w:p w:rsidR="00941FEB" w:rsidP="00941FEB" w:rsidRDefault="00941FEB">
      <w:pPr>
        <w:pStyle w:val="Odlomakpopisa"/>
        <w:jc w:val="both"/>
      </w:pPr>
      <w:r>
        <w:t>„86.2</w:t>
      </w:r>
      <w:r>
        <w:tab/>
        <w:t>Zaprimljeno 12.09.2019.g. pod brojem Z-19761/2019</w:t>
      </w:r>
    </w:p>
    <w:p w:rsidR="006E34EE" w:rsidP="00941FEB" w:rsidRDefault="006E34EE">
      <w:pPr>
        <w:pStyle w:val="Odlomakpopisa"/>
        <w:jc w:val="both"/>
      </w:pPr>
    </w:p>
    <w:p w:rsidR="00941FEB" w:rsidP="00941FEB" w:rsidRDefault="00941FEB">
      <w:pPr>
        <w:pStyle w:val="Odlomakpopisa"/>
        <w:jc w:val="both"/>
        <w:rPr>
          <w:rFonts w:ascii="Calibri" w:hAnsi="Calibri"/>
          <w:sz w:val="22"/>
          <w:szCs w:val="22"/>
        </w:rPr>
      </w:pPr>
      <w:r>
        <w:t>ZABILJEŽBA, RJEŠENJE TRGOVAČKOG SUDA U OSIJEKU, POSLOVNI BROJ: 5 ST-232/19-18 02.09.2019, zabilježuje se nastavljanje stečajnog postupka nad stečajnom masom stečajnog dužnika Conicio nekretnine društvo s ograničenom odgovornošću za trgovinu i usluge u stečaju, Zagreb, Josipa Pupačića 5, MBS:080899284, OIB: 45368277369.</w:t>
      </w:r>
      <w:r>
        <w:tab/>
      </w:r>
      <w:r>
        <w:tab/>
      </w:r>
    </w:p>
    <w:p w:rsidR="000E4951" w:rsidP="00941FEB" w:rsidRDefault="000E4951">
      <w:pPr>
        <w:pStyle w:val="Odlomakpopisa"/>
        <w:jc w:val="both"/>
      </w:pPr>
    </w:p>
    <w:p w:rsidR="00941FEB" w:rsidP="00941FEB" w:rsidRDefault="00941FEB">
      <w:pPr>
        <w:pStyle w:val="Odlomakpopisa"/>
        <w:jc w:val="both"/>
      </w:pPr>
      <w:r>
        <w:t>86.3</w:t>
      </w:r>
      <w:r>
        <w:tab/>
        <w:t>Zaprimljeno 27.12.2019.g. pod brojem Z-30454/2019</w:t>
      </w:r>
    </w:p>
    <w:p w:rsidR="006E34EE" w:rsidP="00941FEB" w:rsidRDefault="006E34EE">
      <w:pPr>
        <w:pStyle w:val="Odlomakpopisa"/>
        <w:jc w:val="both"/>
      </w:pPr>
    </w:p>
    <w:p w:rsidR="00941FEB" w:rsidP="00941FEB" w:rsidRDefault="00941FEB">
      <w:pPr>
        <w:pStyle w:val="Odlomakpopisa"/>
        <w:jc w:val="both"/>
        <w:rPr>
          <w:rFonts w:ascii="Calibri" w:hAnsi="Calibri"/>
          <w:sz w:val="22"/>
          <w:szCs w:val="22"/>
        </w:rPr>
      </w:pPr>
      <w:r>
        <w:t>ZABILJEŽBA, RJEŠENJE TRGOVAČKOG SUDA U OSIJEKU, BROJ ST-232/19 23.12.2019, rješenje o prodaji u stečajnom postupku na nekretninama stečajnog dužnika Conicio Nekretnine D.O.O., OIB: 45368277369, iz Ulica Josipa Pupačića 5, 10000 Zagreb.“</w:t>
      </w:r>
    </w:p>
    <w:p w:rsidR="00572A9C" w:rsidP="00560BF3" w:rsidRDefault="00572A9C">
      <w:pPr>
        <w:pStyle w:val="Tijeloteksta"/>
        <w:ind w:firstLine="708"/>
        <w:rPr>
          <w:lang w:val="en-GB" w:eastAsia="ar-SA"/>
        </w:rPr>
      </w:pPr>
    </w:p>
    <w:p w:rsidR="00941FEB" w:rsidP="009144F1" w:rsidRDefault="00941FEB">
      <w:pPr>
        <w:pStyle w:val="Tijeloteksta"/>
        <w:ind w:left="708"/>
      </w:pPr>
      <w:r>
        <w:rPr>
          <w:lang w:val="en-GB" w:eastAsia="ar-SA"/>
        </w:rPr>
        <w:t>d/</w:t>
      </w:r>
      <w:r w:rsidR="009144F1">
        <w:rPr>
          <w:lang w:val="en-GB" w:eastAsia="ar-SA"/>
        </w:rPr>
        <w:t xml:space="preserve"> </w:t>
      </w:r>
      <w:r w:rsidR="009144F1">
        <w:t>zk.ul. 10157, zemljišnoknjižni odjel Novi Zagreb, k.o. 9996 BLATO NOVO, označena kao k.č. br. 1026/1: 87. Suvlasnički dio: 61/100000 ETAŽNO VLASNIŠTVO (E-87) Garažno parkirno mjesto oznake PM-3.087 u podrumskoj etaži -3 ukupne neto korisne površine 15,19 m2 sadržaja: garažno parkirna površina, u nacrtu označeno vlastitom oznakom posebnog dijela</w:t>
      </w:r>
    </w:p>
    <w:p w:rsidR="00671D6D" w:rsidP="009144F1" w:rsidRDefault="00671D6D">
      <w:pPr>
        <w:pStyle w:val="Tijeloteksta"/>
        <w:ind w:left="708"/>
      </w:pPr>
    </w:p>
    <w:p w:rsidR="00671D6D" w:rsidP="00671D6D" w:rsidRDefault="00671D6D">
      <w:pPr>
        <w:pStyle w:val="Tijeloteksta"/>
        <w:numPr>
          <w:ilvl w:val="0"/>
          <w:numId w:val="22"/>
        </w:numPr>
        <w:jc w:val="center"/>
        <w:rPr>
          <w:lang w:val="en-GB" w:eastAsia="ar-SA"/>
        </w:rPr>
      </w:pPr>
      <w:r>
        <w:lastRenderedPageBreak/>
        <w:t>3 -</w:t>
      </w:r>
    </w:p>
    <w:p w:rsidR="006E34EE" w:rsidP="009144F1" w:rsidRDefault="006E34EE">
      <w:pPr>
        <w:pStyle w:val="Odlomakpopisa"/>
        <w:jc w:val="both"/>
      </w:pPr>
    </w:p>
    <w:p w:rsidR="00051483" w:rsidP="00051483" w:rsidRDefault="00051483">
      <w:pPr>
        <w:pStyle w:val="Zaglavlje"/>
        <w:jc w:val="right"/>
      </w:pPr>
      <w:r>
        <w:t>Poslovni broj 5 St-232/19-40</w:t>
      </w:r>
    </w:p>
    <w:p w:rsidR="00051483" w:rsidP="009144F1" w:rsidRDefault="00051483">
      <w:pPr>
        <w:pStyle w:val="Odlomakpopisa"/>
        <w:jc w:val="both"/>
      </w:pPr>
    </w:p>
    <w:p w:rsidR="006E34EE" w:rsidP="009144F1" w:rsidRDefault="006E34EE">
      <w:pPr>
        <w:pStyle w:val="Odlomakpopisa"/>
        <w:jc w:val="both"/>
      </w:pPr>
    </w:p>
    <w:p w:rsidR="006E34EE" w:rsidP="006E34EE" w:rsidRDefault="006E34EE">
      <w:pPr>
        <w:pStyle w:val="Tijeloteksta"/>
        <w:ind w:left="708"/>
        <w:rPr>
          <w:bCs/>
        </w:rPr>
      </w:pPr>
      <w:r>
        <w:rPr>
          <w:bCs/>
        </w:rPr>
        <w:t>brisanje tereta kako slijedi:</w:t>
      </w:r>
    </w:p>
    <w:p w:rsidR="006E34EE" w:rsidP="006E34EE" w:rsidRDefault="006E34EE">
      <w:pPr>
        <w:pStyle w:val="Odlomakpopisa"/>
        <w:jc w:val="both"/>
      </w:pPr>
    </w:p>
    <w:p w:rsidR="006E34EE" w:rsidP="006E34EE" w:rsidRDefault="006E34EE">
      <w:pPr>
        <w:pStyle w:val="Odlomakpopisa"/>
        <w:jc w:val="both"/>
      </w:pPr>
      <w:r>
        <w:t>„87.2</w:t>
      </w:r>
      <w:r>
        <w:tab/>
        <w:t>Zaprimljeno 12.09.2019.g. pod brojem Z-19761/2019</w:t>
      </w:r>
    </w:p>
    <w:p w:rsidR="009144F1" w:rsidP="009144F1" w:rsidRDefault="009144F1">
      <w:pPr>
        <w:pStyle w:val="Odlomakpopisa"/>
        <w:jc w:val="both"/>
      </w:pPr>
      <w:r>
        <w:t>ZABILJEŽBA, RJEŠENJE TRGOVAČKOG SUDA U OSIJEKU, POSLOVNI BROJ: 5 ST-232/19-18 02.09.2019, zabilježuje se nastavljanje stečajnog postupka nad stečajnom masom stečajnog dužnika Conicio nekretnine društvo s ograničenom odgovornošću za trgovinu i usluge u stečaju, Zagreb, Josipa Pupačića 5, MBS:080899284, OIB: 45368277369.</w:t>
      </w:r>
      <w:r>
        <w:tab/>
      </w:r>
      <w:r>
        <w:tab/>
      </w:r>
    </w:p>
    <w:p w:rsidR="000E4951" w:rsidP="009144F1" w:rsidRDefault="000E4951">
      <w:pPr>
        <w:pStyle w:val="Odlomakpopisa"/>
        <w:jc w:val="both"/>
      </w:pPr>
    </w:p>
    <w:p w:rsidR="009144F1" w:rsidP="009144F1" w:rsidRDefault="009144F1">
      <w:pPr>
        <w:pStyle w:val="Odlomakpopisa"/>
        <w:jc w:val="both"/>
      </w:pPr>
      <w:r>
        <w:t>87.3</w:t>
      </w:r>
      <w:r>
        <w:tab/>
        <w:t>Zaprimljeno 27.12.2019.g. pod brojem Z-30454/2019</w:t>
      </w:r>
    </w:p>
    <w:p w:rsidR="009144F1" w:rsidP="009144F1" w:rsidRDefault="009144F1">
      <w:pPr>
        <w:pStyle w:val="Odlomakpopisa"/>
        <w:jc w:val="both"/>
      </w:pPr>
      <w:r>
        <w:t>ZABILJEŽBA, RJEŠENJE TRGOVAČKOG SUDA U OSIJEKU, BROJ ST-232/19 23.12.2019, rješenje o prodaji u stečajnom postupku na nekretninama stečajnog dužnika Conicio Nekretnine D.O.O., OIB: 45368277369, iz Ulica Josipa Pupačića 5, 10000 Zagreb.“</w:t>
      </w:r>
    </w:p>
    <w:p w:rsidR="009144F1" w:rsidP="00560BF3" w:rsidRDefault="009144F1">
      <w:pPr>
        <w:pStyle w:val="Tijeloteksta"/>
        <w:ind w:left="708"/>
        <w:rPr>
          <w:bCs/>
        </w:rPr>
      </w:pPr>
    </w:p>
    <w:p w:rsidRPr="00DF5ACB" w:rsidR="005E3063" w:rsidP="00561A24" w:rsidRDefault="005E3063">
      <w:pPr>
        <w:pStyle w:val="Tijeloteksta"/>
        <w:ind w:left="708"/>
        <w:jc w:val="center"/>
        <w:rPr>
          <w:bCs/>
        </w:rPr>
      </w:pPr>
      <w:r w:rsidRPr="00DF5ACB">
        <w:rPr>
          <w:bCs/>
        </w:rPr>
        <w:t>Obrazloženje</w:t>
      </w:r>
    </w:p>
    <w:p w:rsidR="00711F50" w:rsidP="004902E3" w:rsidRDefault="00711F50">
      <w:pPr>
        <w:pStyle w:val="Tijeloteksta"/>
        <w:rPr>
          <w:b/>
          <w:bCs/>
        </w:rPr>
      </w:pPr>
    </w:p>
    <w:p w:rsidR="00560BF3" w:rsidP="00560BF3" w:rsidRDefault="00901A82">
      <w:pPr>
        <w:pStyle w:val="Tijeloteksta"/>
        <w:rPr>
          <w:bCs/>
        </w:rPr>
      </w:pPr>
      <w:r>
        <w:rPr>
          <w:b/>
          <w:bCs/>
        </w:rPr>
        <w:tab/>
      </w:r>
      <w:r w:rsidRPr="0035423E" w:rsidR="00560BF3">
        <w:rPr>
          <w:bCs/>
        </w:rPr>
        <w:t>U stečajnom postupku</w:t>
      </w:r>
      <w:r w:rsidR="00560BF3">
        <w:rPr>
          <w:b/>
          <w:bCs/>
        </w:rPr>
        <w:t xml:space="preserve"> </w:t>
      </w:r>
      <w:r w:rsidR="00560BF3">
        <w:t xml:space="preserve">nad dužnikom </w:t>
      </w:r>
      <w:r w:rsidR="004C7892">
        <w:t>stečajna masa iza  CONICIO NEKRETNINE društvo s ograničenom odgovornošću za trgovinu i usluge OIB: 38027051748, Zagrebačka 30</w:t>
      </w:r>
      <w:r w:rsidR="00711F50">
        <w:t>,</w:t>
      </w:r>
      <w:r w:rsidR="00560BF3">
        <w:t xml:space="preserve"> stečajn</w:t>
      </w:r>
      <w:r w:rsidR="004C7892">
        <w:t>i</w:t>
      </w:r>
      <w:r w:rsidR="00560BF3">
        <w:t xml:space="preserve"> upravitelj unovči</w:t>
      </w:r>
      <w:r w:rsidR="004C7892">
        <w:t>o</w:t>
      </w:r>
      <w:r w:rsidR="00560BF3">
        <w:t xml:space="preserve"> je predmetne nekretnine koje nisu bile opterećene hipotekama, a kako su kupci platili kupovninu a kako su im nekretnine predane u posjed, </w:t>
      </w:r>
      <w:r w:rsidR="00FF4494">
        <w:t xml:space="preserve">po prijedlogu stečajnog upravitelja, </w:t>
      </w:r>
      <w:r w:rsidR="00560BF3">
        <w:t>riješeno je kao u izreci zaključka.</w:t>
      </w:r>
    </w:p>
    <w:p w:rsidR="00160AE3" w:rsidP="008144F2" w:rsidRDefault="00160AE3">
      <w:pPr>
        <w:pStyle w:val="Tijeloteksta"/>
        <w:rPr>
          <w:bCs/>
        </w:rPr>
      </w:pPr>
      <w:r>
        <w:rPr>
          <w:bCs/>
        </w:rPr>
        <w:t xml:space="preserve"> </w:t>
      </w:r>
    </w:p>
    <w:p w:rsidR="005E3063" w:rsidP="004902E3" w:rsidRDefault="00732068">
      <w:pPr>
        <w:pStyle w:val="Tijeloteksta"/>
        <w:ind w:left="708" w:firstLine="360"/>
        <w:jc w:val="center"/>
      </w:pPr>
      <w:r>
        <w:t>U Osijeku</w:t>
      </w:r>
      <w:r w:rsidR="00250C40">
        <w:t xml:space="preserve"> </w:t>
      </w:r>
      <w:r w:rsidR="005C68D9">
        <w:t xml:space="preserve"> </w:t>
      </w:r>
      <w:r w:rsidR="00671D6D">
        <w:t>7</w:t>
      </w:r>
      <w:r w:rsidR="004C7892">
        <w:t>. veljače</w:t>
      </w:r>
      <w:r w:rsidR="005C68D9">
        <w:t xml:space="preserve"> 20</w:t>
      </w:r>
      <w:r w:rsidR="003D41AB">
        <w:t>20</w:t>
      </w:r>
      <w:r w:rsidR="005C68D9">
        <w:t xml:space="preserve">. </w:t>
      </w:r>
    </w:p>
    <w:p w:rsidR="00A20D3F" w:rsidP="004902E3" w:rsidRDefault="00A20D3F">
      <w:pPr>
        <w:pStyle w:val="Tijeloteksta"/>
        <w:ind w:left="708" w:firstLine="360"/>
        <w:jc w:val="center"/>
      </w:pPr>
    </w:p>
    <w:p w:rsidR="005E3063" w:rsidP="00DB0D96" w:rsidRDefault="00711F50">
      <w:pPr>
        <w:pStyle w:val="Tijeloteksta"/>
        <w:ind w:firstLine="708"/>
        <w:jc w:val="left"/>
      </w:pPr>
      <w:r>
        <w:t xml:space="preserve">    </w:t>
      </w:r>
      <w:r w:rsidR="005E3063">
        <w:t>Zapisničar</w:t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  <w:t>Sudac</w:t>
      </w:r>
    </w:p>
    <w:p w:rsidR="005E3063" w:rsidP="00DB0D96" w:rsidRDefault="003D41AB">
      <w:pPr>
        <w:pStyle w:val="Tijeloteksta"/>
        <w:ind w:firstLine="708"/>
        <w:jc w:val="left"/>
      </w:pPr>
      <w:r>
        <w:t xml:space="preserve">  Maja Kocijan </w:t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</w:r>
      <w:r w:rsidR="00DB0D96">
        <w:tab/>
        <w:t xml:space="preserve">     </w:t>
      </w:r>
      <w:r>
        <w:t xml:space="preserve">            </w:t>
      </w:r>
      <w:r w:rsidR="00DB0D96">
        <w:t>Željko Jakšić</w:t>
      </w:r>
    </w:p>
    <w:p w:rsidR="00A20D3F" w:rsidP="005E3063" w:rsidRDefault="00A20D3F">
      <w:pPr>
        <w:pStyle w:val="Tijeloteksta"/>
        <w:jc w:val="left"/>
      </w:pPr>
    </w:p>
    <w:p w:rsidR="00A20D3F" w:rsidP="00EE1927" w:rsidRDefault="00A20D3F">
      <w:pPr>
        <w:pStyle w:val="Tijeloteksta"/>
        <w:jc w:val="left"/>
      </w:pPr>
    </w:p>
    <w:p w:rsidR="00306CB0" w:rsidP="00EE1927" w:rsidRDefault="00EE1927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="00671D6D" w:rsidP="00EE1927" w:rsidRDefault="00EE1927">
      <w:pPr>
        <w:pStyle w:val="Tijeloteksta"/>
        <w:jc w:val="left"/>
      </w:pPr>
      <w:r>
        <w:tab/>
      </w:r>
      <w:r>
        <w:tab/>
        <w:t xml:space="preserve">  </w:t>
      </w:r>
    </w:p>
    <w:p w:rsidR="00671D6D" w:rsidP="00EE1927" w:rsidRDefault="00671D6D">
      <w:pPr>
        <w:pStyle w:val="Tijeloteksta"/>
        <w:jc w:val="left"/>
      </w:pPr>
    </w:p>
    <w:p w:rsidR="00671D6D" w:rsidP="00EE1927" w:rsidRDefault="00671D6D">
      <w:pPr>
        <w:pStyle w:val="Tijeloteksta"/>
        <w:jc w:val="left"/>
      </w:pPr>
    </w:p>
    <w:p w:rsidR="00671D6D" w:rsidP="00EE1927" w:rsidRDefault="00671D6D">
      <w:pPr>
        <w:pStyle w:val="Tijeloteksta"/>
        <w:jc w:val="left"/>
      </w:pPr>
    </w:p>
    <w:p w:rsidR="00671D6D" w:rsidP="00EE1927" w:rsidRDefault="00671D6D">
      <w:pPr>
        <w:pStyle w:val="Tijeloteksta"/>
        <w:jc w:val="left"/>
      </w:pPr>
    </w:p>
    <w:p w:rsidR="005E3063" w:rsidP="00EE1927" w:rsidRDefault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DB0D96" w:rsidP="00DB0D96" w:rsidRDefault="00DB0D96">
      <w:pPr>
        <w:pStyle w:val="Tijeloteksta"/>
        <w:ind w:firstLine="708"/>
      </w:pPr>
    </w:p>
    <w:p w:rsidR="005E3063" w:rsidP="00DB0D96" w:rsidRDefault="005E3063">
      <w:pPr>
        <w:pStyle w:val="Tijeloteksta"/>
        <w:ind w:firstLine="708"/>
      </w:pPr>
      <w:r w:rsidRPr="00A20D3F">
        <w:t>UPUTA O PRAVNOM LIJEKU:</w:t>
      </w:r>
    </w:p>
    <w:p w:rsidRPr="00A20D3F" w:rsidR="00250C40" w:rsidP="00DB0D96" w:rsidRDefault="00250C40">
      <w:pPr>
        <w:pStyle w:val="Tijeloteksta"/>
        <w:ind w:firstLine="708"/>
      </w:pPr>
      <w:r>
        <w:t xml:space="preserve">Protiv </w:t>
      </w:r>
      <w:r w:rsidR="002834D6">
        <w:t>zaključka nije dopuštena žalba (članak 11. stav 9. Stečajnog zakona).</w:t>
      </w:r>
      <w:r>
        <w:t xml:space="preserve"> </w:t>
      </w:r>
    </w:p>
    <w:p w:rsidR="00A20D3F" w:rsidP="005E3063" w:rsidRDefault="00A20D3F">
      <w:pPr>
        <w:pStyle w:val="Tijeloteksta"/>
      </w:pPr>
    </w:p>
    <w:p w:rsidR="002834D6" w:rsidP="005E3063" w:rsidRDefault="002834D6">
      <w:pPr>
        <w:pStyle w:val="Tijeloteksta"/>
      </w:pPr>
    </w:p>
    <w:p w:rsidRPr="004902E3" w:rsidR="005E3063" w:rsidP="005E3063" w:rsidRDefault="005E3063">
      <w:pPr>
        <w:rPr>
          <w:sz w:val="22"/>
          <w:szCs w:val="22"/>
        </w:rPr>
      </w:pPr>
    </w:p>
    <w:p w:rsidRPr="004902E3" w:rsidR="000C20F1" w:rsidRDefault="000C20F1">
      <w:pPr>
        <w:rPr>
          <w:sz w:val="22"/>
          <w:szCs w:val="22"/>
        </w:rPr>
      </w:pPr>
    </w:p>
    <w:sectPr w:rsidRPr="004902E3" w:rsidR="000C20F1" w:rsidSect="005C68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1418" w:bottom="1276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3177" w:rsidP="00EF36CD" w:rsidRDefault="00183177">
      <w:pPr>
        <w:pStyle w:val="Tijeloteksta"/>
      </w:pPr>
      <w:r>
        <w:separator/>
      </w:r>
    </w:p>
  </w:endnote>
  <w:endnote w:type="continuationSeparator" w:id="0">
    <w:p w:rsidR="00183177" w:rsidP="00EF36CD" w:rsidRDefault="00183177">
      <w:pPr>
        <w:pStyle w:val="Tijeloteksta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554B" w:rsidP="00F46385" w:rsidRDefault="0045554B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554B" w:rsidP="0045554B" w:rsidRDefault="0045554B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554B" w:rsidP="0045554B" w:rsidRDefault="0045554B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3177" w:rsidP="00EF36CD" w:rsidRDefault="00183177">
      <w:pPr>
        <w:pStyle w:val="Tijeloteksta"/>
      </w:pPr>
      <w:r>
        <w:separator/>
      </w:r>
    </w:p>
  </w:footnote>
  <w:footnote w:type="continuationSeparator" w:id="0">
    <w:p w:rsidR="00183177" w:rsidP="00EF36CD" w:rsidRDefault="00183177">
      <w:pPr>
        <w:pStyle w:val="Tijeloteksta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554B" w:rsidP="00F46385" w:rsidRDefault="0045554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554B" w:rsidRDefault="0045554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554B" w:rsidP="00F46385" w:rsidRDefault="0045554B">
    <w:pPr>
      <w:pStyle w:val="Zaglavlje"/>
      <w:framePr w:wrap="around" w:hAnchor="margin" w:vAnchor="text" w:xAlign="center" w:y="1"/>
      <w:rPr>
        <w:rStyle w:val="Brojstranice"/>
      </w:rPr>
    </w:pPr>
  </w:p>
  <w:p w:rsidR="00F60125" w:rsidP="00F60125" w:rsidRDefault="00F60125">
    <w:pPr>
      <w:pStyle w:val="Zaglavlje"/>
      <w:ind w:left="720"/>
      <w:jc w:val="center"/>
    </w:pPr>
  </w:p>
  <w:p w:rsidR="0045554B" w:rsidRDefault="0045554B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089062"/>
      <w:docPartObj>
        <w:docPartGallery w:val="Page Numbers (Top of Page)"/>
        <w:docPartUnique/>
      </w:docPartObj>
    </w:sdtPr>
    <w:sdtEndPr/>
    <w:sdtContent>
      <w:p w:rsidR="000E4951" w:rsidRDefault="000E49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353">
          <w:rPr>
            <w:noProof/>
          </w:rPr>
          <w:t>1</w:t>
        </w:r>
        <w:r>
          <w:fldChar w:fldCharType="end"/>
        </w:r>
      </w:p>
    </w:sdtContent>
  </w:sdt>
  <w:p w:rsidR="0045554B" w:rsidP="0045554B" w:rsidRDefault="0045554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F65228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B1819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8324B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2305E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846E9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DF4876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9CE8EA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0EBCBA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CD06E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BC2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6F46132"/>
    <w:multiLevelType w:val="hybridMultilevel"/>
    <w:tmpl w:val="9E34C432"/>
    <w:lvl w:ilvl="0" w:tplc="D8781BEC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085D1736"/>
    <w:multiLevelType w:val="hybridMultilevel"/>
    <w:tmpl w:val="0842293C"/>
    <w:lvl w:ilvl="0" w:tplc="E6A257CE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9D56FD8"/>
    <w:multiLevelType w:val="multilevel"/>
    <w:tmpl w:val="F9FAAE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025CC"/>
    <w:multiLevelType w:val="hybridMultilevel"/>
    <w:tmpl w:val="A81E1888"/>
    <w:lvl w:ilvl="0" w:tplc="D018E5D4">
      <w:start w:val="1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1FDF5D76"/>
    <w:multiLevelType w:val="hybridMultilevel"/>
    <w:tmpl w:val="CDF0184E"/>
    <w:lvl w:ilvl="0" w:tplc="8FC62B8A">
      <w:start w:val="1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>
    <w:nsid w:val="25420F62"/>
    <w:multiLevelType w:val="hybridMultilevel"/>
    <w:tmpl w:val="E42852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5B2492"/>
    <w:multiLevelType w:val="hybridMultilevel"/>
    <w:tmpl w:val="88BC2B6C"/>
    <w:lvl w:ilvl="0" w:tplc="066A4C2C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48D8567D"/>
    <w:multiLevelType w:val="multilevel"/>
    <w:tmpl w:val="A8881B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56F66AC6"/>
    <w:multiLevelType w:val="hybridMultilevel"/>
    <w:tmpl w:val="190C45D8"/>
    <w:lvl w:ilvl="0" w:tplc="CB32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BDE7309"/>
    <w:multiLevelType w:val="hybridMultilevel"/>
    <w:tmpl w:val="8A765090"/>
    <w:lvl w:ilvl="0" w:tplc="9C5E6E3C">
      <w:start w:val="80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0">
    <w:nsid w:val="6D941152"/>
    <w:multiLevelType w:val="hybridMultilevel"/>
    <w:tmpl w:val="994EC34E"/>
    <w:lvl w:ilvl="0" w:tplc="854ACC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86F0EF4"/>
    <w:multiLevelType w:val="hybridMultilevel"/>
    <w:tmpl w:val="7734602A"/>
    <w:lvl w:ilvl="0" w:tplc="95AA0C9E">
      <w:start w:val="1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20"/>
  </w:num>
  <w:num w:numId="2">
    <w:abstractNumId w:val="15"/>
  </w:num>
  <w:num w:numId="3">
    <w:abstractNumId w:val="19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  <w:num w:numId="15">
    <w:abstractNumId w:val="21"/>
  </w:num>
  <w:num w:numId="16">
    <w:abstractNumId w:val="13"/>
  </w:num>
  <w:num w:numId="17">
    <w:abstractNumId w:val="14"/>
  </w:num>
  <w:num w:numId="18">
    <w:abstractNumId w:val="18"/>
  </w:num>
  <w:num w:numId="19">
    <w:abstractNumId w:val="11"/>
  </w:num>
  <w:num w:numId="20">
    <w:abstractNumId w:val="17"/>
  </w:num>
  <w:num w:numId="21">
    <w:abstractNumId w:val="12"/>
  </w:num>
  <w:num w:numId="22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19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C5"/>
    <w:rsid w:val="00003C94"/>
    <w:rsid w:val="000047A4"/>
    <w:rsid w:val="000065CB"/>
    <w:rsid w:val="00006DC8"/>
    <w:rsid w:val="00013BE4"/>
    <w:rsid w:val="000174FE"/>
    <w:rsid w:val="00020442"/>
    <w:rsid w:val="00020773"/>
    <w:rsid w:val="00020E57"/>
    <w:rsid w:val="00022C9E"/>
    <w:rsid w:val="00022D38"/>
    <w:rsid w:val="00027F50"/>
    <w:rsid w:val="00030E23"/>
    <w:rsid w:val="00033616"/>
    <w:rsid w:val="00040ABF"/>
    <w:rsid w:val="00042BDD"/>
    <w:rsid w:val="00045B8B"/>
    <w:rsid w:val="00051483"/>
    <w:rsid w:val="0005396D"/>
    <w:rsid w:val="00054A28"/>
    <w:rsid w:val="00054E29"/>
    <w:rsid w:val="00055372"/>
    <w:rsid w:val="00055F90"/>
    <w:rsid w:val="00056B59"/>
    <w:rsid w:val="000633BB"/>
    <w:rsid w:val="000644FD"/>
    <w:rsid w:val="00067ECC"/>
    <w:rsid w:val="00072D98"/>
    <w:rsid w:val="00074DFF"/>
    <w:rsid w:val="00076A6D"/>
    <w:rsid w:val="000773AC"/>
    <w:rsid w:val="000840E2"/>
    <w:rsid w:val="000A604F"/>
    <w:rsid w:val="000B00AC"/>
    <w:rsid w:val="000B0BDD"/>
    <w:rsid w:val="000C20F1"/>
    <w:rsid w:val="000C3353"/>
    <w:rsid w:val="000D05DE"/>
    <w:rsid w:val="000D070D"/>
    <w:rsid w:val="000D0D6D"/>
    <w:rsid w:val="000D1B7B"/>
    <w:rsid w:val="000D6F68"/>
    <w:rsid w:val="000E414B"/>
    <w:rsid w:val="000E4951"/>
    <w:rsid w:val="00101E37"/>
    <w:rsid w:val="00106ADA"/>
    <w:rsid w:val="00111495"/>
    <w:rsid w:val="001212CA"/>
    <w:rsid w:val="00124F6B"/>
    <w:rsid w:val="00140577"/>
    <w:rsid w:val="001422F2"/>
    <w:rsid w:val="00142D63"/>
    <w:rsid w:val="00143A3D"/>
    <w:rsid w:val="001444B7"/>
    <w:rsid w:val="00146A6E"/>
    <w:rsid w:val="001545BA"/>
    <w:rsid w:val="00156A96"/>
    <w:rsid w:val="0016016C"/>
    <w:rsid w:val="00160AE3"/>
    <w:rsid w:val="0016199E"/>
    <w:rsid w:val="00163019"/>
    <w:rsid w:val="00165F5F"/>
    <w:rsid w:val="0017290A"/>
    <w:rsid w:val="00172E30"/>
    <w:rsid w:val="00176338"/>
    <w:rsid w:val="00180B65"/>
    <w:rsid w:val="00183177"/>
    <w:rsid w:val="00190AA6"/>
    <w:rsid w:val="00190E2B"/>
    <w:rsid w:val="001926FE"/>
    <w:rsid w:val="00196DD1"/>
    <w:rsid w:val="0019752C"/>
    <w:rsid w:val="001A0170"/>
    <w:rsid w:val="001A36F2"/>
    <w:rsid w:val="001A6201"/>
    <w:rsid w:val="001A72EA"/>
    <w:rsid w:val="001B004A"/>
    <w:rsid w:val="001B33EB"/>
    <w:rsid w:val="001B6DE1"/>
    <w:rsid w:val="001C4693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2785E"/>
    <w:rsid w:val="00227F95"/>
    <w:rsid w:val="002316A9"/>
    <w:rsid w:val="00231B84"/>
    <w:rsid w:val="00232290"/>
    <w:rsid w:val="00232E4E"/>
    <w:rsid w:val="00241BAD"/>
    <w:rsid w:val="0024294C"/>
    <w:rsid w:val="00250C40"/>
    <w:rsid w:val="002559FB"/>
    <w:rsid w:val="00257F2E"/>
    <w:rsid w:val="002655B4"/>
    <w:rsid w:val="00265942"/>
    <w:rsid w:val="00271D8B"/>
    <w:rsid w:val="00275CB7"/>
    <w:rsid w:val="00275D69"/>
    <w:rsid w:val="00280A7E"/>
    <w:rsid w:val="00281834"/>
    <w:rsid w:val="00283484"/>
    <w:rsid w:val="002834D6"/>
    <w:rsid w:val="00285D3B"/>
    <w:rsid w:val="0028786B"/>
    <w:rsid w:val="00291B9C"/>
    <w:rsid w:val="00293D91"/>
    <w:rsid w:val="00295A96"/>
    <w:rsid w:val="002A51C7"/>
    <w:rsid w:val="002B17ED"/>
    <w:rsid w:val="002C67C2"/>
    <w:rsid w:val="002D56BB"/>
    <w:rsid w:val="002D64BA"/>
    <w:rsid w:val="002D7D92"/>
    <w:rsid w:val="002D7E1B"/>
    <w:rsid w:val="002E0FEA"/>
    <w:rsid w:val="002E47BC"/>
    <w:rsid w:val="002E55AF"/>
    <w:rsid w:val="002F1623"/>
    <w:rsid w:val="002F2BD0"/>
    <w:rsid w:val="002F7961"/>
    <w:rsid w:val="003008BE"/>
    <w:rsid w:val="00303932"/>
    <w:rsid w:val="00306CB0"/>
    <w:rsid w:val="003113B2"/>
    <w:rsid w:val="003133D3"/>
    <w:rsid w:val="00313F98"/>
    <w:rsid w:val="0032036F"/>
    <w:rsid w:val="003205A7"/>
    <w:rsid w:val="003223BA"/>
    <w:rsid w:val="00327B99"/>
    <w:rsid w:val="00331EDA"/>
    <w:rsid w:val="00340E2C"/>
    <w:rsid w:val="00343E51"/>
    <w:rsid w:val="00346640"/>
    <w:rsid w:val="003474E2"/>
    <w:rsid w:val="00353062"/>
    <w:rsid w:val="0035423E"/>
    <w:rsid w:val="00354C2C"/>
    <w:rsid w:val="00360FB7"/>
    <w:rsid w:val="00362411"/>
    <w:rsid w:val="003643E1"/>
    <w:rsid w:val="00390542"/>
    <w:rsid w:val="003A0BEC"/>
    <w:rsid w:val="003A3BC5"/>
    <w:rsid w:val="003B04BE"/>
    <w:rsid w:val="003B6100"/>
    <w:rsid w:val="003B7710"/>
    <w:rsid w:val="003C46B3"/>
    <w:rsid w:val="003C5530"/>
    <w:rsid w:val="003C679B"/>
    <w:rsid w:val="003D03EE"/>
    <w:rsid w:val="003D41AB"/>
    <w:rsid w:val="003D65AF"/>
    <w:rsid w:val="003E0190"/>
    <w:rsid w:val="003E08E5"/>
    <w:rsid w:val="003E147C"/>
    <w:rsid w:val="003E350A"/>
    <w:rsid w:val="003E675B"/>
    <w:rsid w:val="003F0CC6"/>
    <w:rsid w:val="00400334"/>
    <w:rsid w:val="00407C3E"/>
    <w:rsid w:val="00410B24"/>
    <w:rsid w:val="004115E5"/>
    <w:rsid w:val="004168D3"/>
    <w:rsid w:val="00417F48"/>
    <w:rsid w:val="00420977"/>
    <w:rsid w:val="004229E3"/>
    <w:rsid w:val="0042301D"/>
    <w:rsid w:val="00432ABD"/>
    <w:rsid w:val="00435154"/>
    <w:rsid w:val="00437419"/>
    <w:rsid w:val="004407C7"/>
    <w:rsid w:val="00446754"/>
    <w:rsid w:val="00446D6E"/>
    <w:rsid w:val="0045299D"/>
    <w:rsid w:val="0045554B"/>
    <w:rsid w:val="00463FE6"/>
    <w:rsid w:val="00465526"/>
    <w:rsid w:val="0046562D"/>
    <w:rsid w:val="00473689"/>
    <w:rsid w:val="0047377F"/>
    <w:rsid w:val="004806AD"/>
    <w:rsid w:val="00482A3A"/>
    <w:rsid w:val="004846BE"/>
    <w:rsid w:val="004902E3"/>
    <w:rsid w:val="00493F83"/>
    <w:rsid w:val="00494F34"/>
    <w:rsid w:val="00495E91"/>
    <w:rsid w:val="004967FC"/>
    <w:rsid w:val="00497410"/>
    <w:rsid w:val="004A5B92"/>
    <w:rsid w:val="004A5E43"/>
    <w:rsid w:val="004B14A5"/>
    <w:rsid w:val="004B3E77"/>
    <w:rsid w:val="004B7203"/>
    <w:rsid w:val="004C0219"/>
    <w:rsid w:val="004C0CAE"/>
    <w:rsid w:val="004C2E3A"/>
    <w:rsid w:val="004C53D6"/>
    <w:rsid w:val="004C7892"/>
    <w:rsid w:val="004D5F3D"/>
    <w:rsid w:val="004E0607"/>
    <w:rsid w:val="004E32D2"/>
    <w:rsid w:val="004E3EF6"/>
    <w:rsid w:val="004E5065"/>
    <w:rsid w:val="004F13FE"/>
    <w:rsid w:val="004F66CF"/>
    <w:rsid w:val="00500BBD"/>
    <w:rsid w:val="005027E2"/>
    <w:rsid w:val="005119D7"/>
    <w:rsid w:val="00513FB9"/>
    <w:rsid w:val="00523CEA"/>
    <w:rsid w:val="005310F8"/>
    <w:rsid w:val="005353F8"/>
    <w:rsid w:val="005361F9"/>
    <w:rsid w:val="0053722E"/>
    <w:rsid w:val="005405F2"/>
    <w:rsid w:val="00541E58"/>
    <w:rsid w:val="00544912"/>
    <w:rsid w:val="0055624C"/>
    <w:rsid w:val="00557EEA"/>
    <w:rsid w:val="00560BF3"/>
    <w:rsid w:val="005617AE"/>
    <w:rsid w:val="00561A24"/>
    <w:rsid w:val="00565732"/>
    <w:rsid w:val="005700BB"/>
    <w:rsid w:val="00572A9C"/>
    <w:rsid w:val="00576650"/>
    <w:rsid w:val="00586638"/>
    <w:rsid w:val="00592E92"/>
    <w:rsid w:val="00596F8D"/>
    <w:rsid w:val="005A4ABC"/>
    <w:rsid w:val="005B403D"/>
    <w:rsid w:val="005B4DD1"/>
    <w:rsid w:val="005C0DA7"/>
    <w:rsid w:val="005C3C6F"/>
    <w:rsid w:val="005C5C85"/>
    <w:rsid w:val="005C68D9"/>
    <w:rsid w:val="005D4757"/>
    <w:rsid w:val="005D6588"/>
    <w:rsid w:val="005E1280"/>
    <w:rsid w:val="005E21A5"/>
    <w:rsid w:val="005E3063"/>
    <w:rsid w:val="005E6BFD"/>
    <w:rsid w:val="005F28A2"/>
    <w:rsid w:val="005F73AB"/>
    <w:rsid w:val="00603367"/>
    <w:rsid w:val="00607E75"/>
    <w:rsid w:val="0061121A"/>
    <w:rsid w:val="00611476"/>
    <w:rsid w:val="006235AA"/>
    <w:rsid w:val="006235FB"/>
    <w:rsid w:val="00625B12"/>
    <w:rsid w:val="0062681D"/>
    <w:rsid w:val="00630727"/>
    <w:rsid w:val="00636A50"/>
    <w:rsid w:val="00645938"/>
    <w:rsid w:val="006464D6"/>
    <w:rsid w:val="00656375"/>
    <w:rsid w:val="00656BD9"/>
    <w:rsid w:val="00664723"/>
    <w:rsid w:val="00671D6D"/>
    <w:rsid w:val="00672F2D"/>
    <w:rsid w:val="00673710"/>
    <w:rsid w:val="006738FE"/>
    <w:rsid w:val="00681B60"/>
    <w:rsid w:val="00682B76"/>
    <w:rsid w:val="0068321C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82D"/>
    <w:rsid w:val="006D3BB9"/>
    <w:rsid w:val="006E34EE"/>
    <w:rsid w:val="006E4601"/>
    <w:rsid w:val="006F4276"/>
    <w:rsid w:val="00701E94"/>
    <w:rsid w:val="00705D62"/>
    <w:rsid w:val="007060D4"/>
    <w:rsid w:val="00711F50"/>
    <w:rsid w:val="00712D84"/>
    <w:rsid w:val="00713626"/>
    <w:rsid w:val="007220C5"/>
    <w:rsid w:val="00724403"/>
    <w:rsid w:val="00725641"/>
    <w:rsid w:val="0073054D"/>
    <w:rsid w:val="00732068"/>
    <w:rsid w:val="0073240B"/>
    <w:rsid w:val="0073642D"/>
    <w:rsid w:val="00736970"/>
    <w:rsid w:val="007416B9"/>
    <w:rsid w:val="00744380"/>
    <w:rsid w:val="00744AD7"/>
    <w:rsid w:val="0074711B"/>
    <w:rsid w:val="0075429A"/>
    <w:rsid w:val="00754DD8"/>
    <w:rsid w:val="00757D03"/>
    <w:rsid w:val="007608D6"/>
    <w:rsid w:val="00760964"/>
    <w:rsid w:val="00761510"/>
    <w:rsid w:val="00762650"/>
    <w:rsid w:val="007648E1"/>
    <w:rsid w:val="00772384"/>
    <w:rsid w:val="007762A0"/>
    <w:rsid w:val="0078379B"/>
    <w:rsid w:val="00785945"/>
    <w:rsid w:val="00787494"/>
    <w:rsid w:val="0079034C"/>
    <w:rsid w:val="007A1151"/>
    <w:rsid w:val="007A22A0"/>
    <w:rsid w:val="007A31CF"/>
    <w:rsid w:val="007B04E9"/>
    <w:rsid w:val="007B0E8C"/>
    <w:rsid w:val="007B3231"/>
    <w:rsid w:val="007C1241"/>
    <w:rsid w:val="007C2100"/>
    <w:rsid w:val="007C326E"/>
    <w:rsid w:val="007C6F75"/>
    <w:rsid w:val="007D276A"/>
    <w:rsid w:val="007D3602"/>
    <w:rsid w:val="007D5967"/>
    <w:rsid w:val="007D7E52"/>
    <w:rsid w:val="007E26A2"/>
    <w:rsid w:val="007E27D1"/>
    <w:rsid w:val="007F1960"/>
    <w:rsid w:val="007F3C1E"/>
    <w:rsid w:val="007F5322"/>
    <w:rsid w:val="007F7905"/>
    <w:rsid w:val="0080666F"/>
    <w:rsid w:val="008070F0"/>
    <w:rsid w:val="008144F2"/>
    <w:rsid w:val="00820D28"/>
    <w:rsid w:val="00831609"/>
    <w:rsid w:val="00834E2E"/>
    <w:rsid w:val="00840A6C"/>
    <w:rsid w:val="00842030"/>
    <w:rsid w:val="00845777"/>
    <w:rsid w:val="00847089"/>
    <w:rsid w:val="008627B1"/>
    <w:rsid w:val="008676EE"/>
    <w:rsid w:val="008737C5"/>
    <w:rsid w:val="00890596"/>
    <w:rsid w:val="00890926"/>
    <w:rsid w:val="0089117D"/>
    <w:rsid w:val="00896EC7"/>
    <w:rsid w:val="008A12E7"/>
    <w:rsid w:val="008B061F"/>
    <w:rsid w:val="008C3D41"/>
    <w:rsid w:val="008D0834"/>
    <w:rsid w:val="008D6DA3"/>
    <w:rsid w:val="008E0262"/>
    <w:rsid w:val="008E4B8C"/>
    <w:rsid w:val="008E51EB"/>
    <w:rsid w:val="008F04BB"/>
    <w:rsid w:val="008F32FA"/>
    <w:rsid w:val="008F36EA"/>
    <w:rsid w:val="009001D6"/>
    <w:rsid w:val="00901A82"/>
    <w:rsid w:val="00903527"/>
    <w:rsid w:val="00910D43"/>
    <w:rsid w:val="009144F1"/>
    <w:rsid w:val="00915CDB"/>
    <w:rsid w:val="009239D1"/>
    <w:rsid w:val="0093462C"/>
    <w:rsid w:val="009360D9"/>
    <w:rsid w:val="00941FEB"/>
    <w:rsid w:val="00946D9D"/>
    <w:rsid w:val="00955801"/>
    <w:rsid w:val="00965C43"/>
    <w:rsid w:val="009679BE"/>
    <w:rsid w:val="00973390"/>
    <w:rsid w:val="00976E5E"/>
    <w:rsid w:val="0098127F"/>
    <w:rsid w:val="00982F83"/>
    <w:rsid w:val="009847DF"/>
    <w:rsid w:val="0099066D"/>
    <w:rsid w:val="00994095"/>
    <w:rsid w:val="00994DCA"/>
    <w:rsid w:val="009973F4"/>
    <w:rsid w:val="009A23AD"/>
    <w:rsid w:val="009A2CDA"/>
    <w:rsid w:val="009A7387"/>
    <w:rsid w:val="009B1ADD"/>
    <w:rsid w:val="009B64E6"/>
    <w:rsid w:val="009C13EB"/>
    <w:rsid w:val="009C571B"/>
    <w:rsid w:val="009C6677"/>
    <w:rsid w:val="009D636E"/>
    <w:rsid w:val="009D7946"/>
    <w:rsid w:val="009E0557"/>
    <w:rsid w:val="009F0022"/>
    <w:rsid w:val="00A025E8"/>
    <w:rsid w:val="00A07AC6"/>
    <w:rsid w:val="00A13811"/>
    <w:rsid w:val="00A20D3F"/>
    <w:rsid w:val="00A22F9B"/>
    <w:rsid w:val="00A25372"/>
    <w:rsid w:val="00A30AE4"/>
    <w:rsid w:val="00A318C5"/>
    <w:rsid w:val="00A3275C"/>
    <w:rsid w:val="00A37E23"/>
    <w:rsid w:val="00A402F9"/>
    <w:rsid w:val="00A50975"/>
    <w:rsid w:val="00A7664D"/>
    <w:rsid w:val="00A9521A"/>
    <w:rsid w:val="00AB1592"/>
    <w:rsid w:val="00AB56F9"/>
    <w:rsid w:val="00AC2C6D"/>
    <w:rsid w:val="00AE227B"/>
    <w:rsid w:val="00AF490B"/>
    <w:rsid w:val="00B16F7F"/>
    <w:rsid w:val="00B35BC0"/>
    <w:rsid w:val="00B35E32"/>
    <w:rsid w:val="00B47C28"/>
    <w:rsid w:val="00B607EF"/>
    <w:rsid w:val="00B66E48"/>
    <w:rsid w:val="00B701D2"/>
    <w:rsid w:val="00B70A31"/>
    <w:rsid w:val="00B719E5"/>
    <w:rsid w:val="00B71C78"/>
    <w:rsid w:val="00B73053"/>
    <w:rsid w:val="00B744A4"/>
    <w:rsid w:val="00B74508"/>
    <w:rsid w:val="00B76AA7"/>
    <w:rsid w:val="00B91DC5"/>
    <w:rsid w:val="00B93CD6"/>
    <w:rsid w:val="00B9475F"/>
    <w:rsid w:val="00B94CEA"/>
    <w:rsid w:val="00B95B21"/>
    <w:rsid w:val="00BA5747"/>
    <w:rsid w:val="00BA6E46"/>
    <w:rsid w:val="00BB0CEE"/>
    <w:rsid w:val="00BC33DE"/>
    <w:rsid w:val="00BC4D5C"/>
    <w:rsid w:val="00BC58FA"/>
    <w:rsid w:val="00BD7AA1"/>
    <w:rsid w:val="00BE1278"/>
    <w:rsid w:val="00BE3746"/>
    <w:rsid w:val="00BE66ED"/>
    <w:rsid w:val="00BF22CB"/>
    <w:rsid w:val="00C03A9F"/>
    <w:rsid w:val="00C03DFB"/>
    <w:rsid w:val="00C04596"/>
    <w:rsid w:val="00C06D60"/>
    <w:rsid w:val="00C0747C"/>
    <w:rsid w:val="00C1381A"/>
    <w:rsid w:val="00C15361"/>
    <w:rsid w:val="00C1649E"/>
    <w:rsid w:val="00C3008D"/>
    <w:rsid w:val="00C34E07"/>
    <w:rsid w:val="00C34E80"/>
    <w:rsid w:val="00C43A66"/>
    <w:rsid w:val="00C43A98"/>
    <w:rsid w:val="00C43BB0"/>
    <w:rsid w:val="00C514CF"/>
    <w:rsid w:val="00C5715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3B56"/>
    <w:rsid w:val="00CC567A"/>
    <w:rsid w:val="00CD29C3"/>
    <w:rsid w:val="00CF0605"/>
    <w:rsid w:val="00CF4431"/>
    <w:rsid w:val="00CF71B8"/>
    <w:rsid w:val="00D0584A"/>
    <w:rsid w:val="00D136BE"/>
    <w:rsid w:val="00D1417F"/>
    <w:rsid w:val="00D15F61"/>
    <w:rsid w:val="00D17872"/>
    <w:rsid w:val="00D178DC"/>
    <w:rsid w:val="00D179E0"/>
    <w:rsid w:val="00D21236"/>
    <w:rsid w:val="00D42F58"/>
    <w:rsid w:val="00D47F21"/>
    <w:rsid w:val="00D50344"/>
    <w:rsid w:val="00D6448E"/>
    <w:rsid w:val="00D64559"/>
    <w:rsid w:val="00D7426E"/>
    <w:rsid w:val="00D7518A"/>
    <w:rsid w:val="00D80C83"/>
    <w:rsid w:val="00D85A5F"/>
    <w:rsid w:val="00D86163"/>
    <w:rsid w:val="00D90B43"/>
    <w:rsid w:val="00DA5E58"/>
    <w:rsid w:val="00DB0D96"/>
    <w:rsid w:val="00DC316E"/>
    <w:rsid w:val="00DC5D19"/>
    <w:rsid w:val="00DC75B3"/>
    <w:rsid w:val="00DC7BF5"/>
    <w:rsid w:val="00DD411E"/>
    <w:rsid w:val="00DD4BCF"/>
    <w:rsid w:val="00DE58F9"/>
    <w:rsid w:val="00DF1748"/>
    <w:rsid w:val="00DF29F0"/>
    <w:rsid w:val="00DF5ACB"/>
    <w:rsid w:val="00E062E8"/>
    <w:rsid w:val="00E11B8B"/>
    <w:rsid w:val="00E1321F"/>
    <w:rsid w:val="00E154A9"/>
    <w:rsid w:val="00E250F8"/>
    <w:rsid w:val="00E37834"/>
    <w:rsid w:val="00E430E2"/>
    <w:rsid w:val="00E44169"/>
    <w:rsid w:val="00E4584E"/>
    <w:rsid w:val="00E5362A"/>
    <w:rsid w:val="00E545FE"/>
    <w:rsid w:val="00E55AA4"/>
    <w:rsid w:val="00E5674F"/>
    <w:rsid w:val="00E56805"/>
    <w:rsid w:val="00E56882"/>
    <w:rsid w:val="00E57424"/>
    <w:rsid w:val="00E65D7B"/>
    <w:rsid w:val="00E65DFE"/>
    <w:rsid w:val="00E83EDB"/>
    <w:rsid w:val="00E87596"/>
    <w:rsid w:val="00E87A25"/>
    <w:rsid w:val="00E930E3"/>
    <w:rsid w:val="00EB3D75"/>
    <w:rsid w:val="00EB6485"/>
    <w:rsid w:val="00EC45B6"/>
    <w:rsid w:val="00ED0232"/>
    <w:rsid w:val="00EE069C"/>
    <w:rsid w:val="00EE11A5"/>
    <w:rsid w:val="00EE1927"/>
    <w:rsid w:val="00EE2819"/>
    <w:rsid w:val="00EE32FF"/>
    <w:rsid w:val="00EE72B8"/>
    <w:rsid w:val="00EF08B5"/>
    <w:rsid w:val="00EF36CD"/>
    <w:rsid w:val="00F031AC"/>
    <w:rsid w:val="00F046D0"/>
    <w:rsid w:val="00F1094F"/>
    <w:rsid w:val="00F135B3"/>
    <w:rsid w:val="00F27AD5"/>
    <w:rsid w:val="00F402F3"/>
    <w:rsid w:val="00F42043"/>
    <w:rsid w:val="00F46385"/>
    <w:rsid w:val="00F474AC"/>
    <w:rsid w:val="00F514B0"/>
    <w:rsid w:val="00F60125"/>
    <w:rsid w:val="00F607DA"/>
    <w:rsid w:val="00F618C3"/>
    <w:rsid w:val="00F62AE3"/>
    <w:rsid w:val="00F739AB"/>
    <w:rsid w:val="00F74E24"/>
    <w:rsid w:val="00F75E43"/>
    <w:rsid w:val="00F76EF7"/>
    <w:rsid w:val="00F80660"/>
    <w:rsid w:val="00F84C31"/>
    <w:rsid w:val="00F8686C"/>
    <w:rsid w:val="00F92BC5"/>
    <w:rsid w:val="00F94186"/>
    <w:rsid w:val="00F964BC"/>
    <w:rsid w:val="00FB20DC"/>
    <w:rsid w:val="00FB787B"/>
    <w:rsid w:val="00FC671A"/>
    <w:rsid w:val="00FC680F"/>
    <w:rsid w:val="00FD0BC8"/>
    <w:rsid w:val="00FD7A56"/>
    <w:rsid w:val="00FE28B9"/>
    <w:rsid w:val="00FE41B3"/>
    <w:rsid w:val="00FE4674"/>
    <w:rsid w:val="00FF3ADF"/>
    <w:rsid w:val="00FF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19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E3063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16199E"/>
    <w:pPr>
      <w:keepNext/>
      <w:jc w:val="center"/>
      <w:outlineLvl w:val="0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E3063"/>
    <w:pPr>
      <w:jc w:val="both"/>
    </w:pPr>
  </w:style>
  <w:style w:type="paragraph" w:styleId="Podnoje">
    <w:name w:val="footer"/>
    <w:basedOn w:val="Normal"/>
    <w:rsid w:val="0045554B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45554B"/>
  </w:style>
  <w:style w:type="paragraph" w:styleId="Zaglavlje">
    <w:name w:val="header"/>
    <w:basedOn w:val="Normal"/>
    <w:link w:val="ZaglavljeChar"/>
    <w:uiPriority w:val="99"/>
    <w:rsid w:val="0045554B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6464D6"/>
    <w:rPr>
      <w:rFonts w:ascii="Tahoma" w:hAnsi="Tahoma" w:cs="Tahoma"/>
      <w:sz w:val="16"/>
      <w:szCs w:val="16"/>
    </w:rPr>
  </w:style>
  <w:style w:type="paragraph" w:styleId="Popis">
    <w:name w:val="List"/>
    <w:basedOn w:val="Normal"/>
    <w:rsid w:val="00F27AD5"/>
    <w:pPr>
      <w:ind w:left="283" w:hanging="283"/>
      <w:contextualSpacing/>
    </w:pPr>
  </w:style>
  <w:style w:type="character" w:styleId="Naglaeno">
    <w:name w:val="Strong"/>
    <w:qFormat/>
    <w:rsid w:val="00DF5ACB"/>
    <w:rPr>
      <w:b/>
      <w:bCs/>
    </w:rPr>
  </w:style>
  <w:style w:type="character" w:styleId="Naslov1Char" w:customStyle="true">
    <w:name w:val="Naslov 1 Char"/>
    <w:link w:val="Naslov1"/>
    <w:rsid w:val="0016199E"/>
    <w:rPr>
      <w:b/>
      <w:bCs/>
      <w:sz w:val="28"/>
      <w:szCs w:val="24"/>
    </w:rPr>
  </w:style>
  <w:style w:type="character" w:styleId="TijelotekstaChar" w:customStyle="true">
    <w:name w:val="Tijelo teksta Char"/>
    <w:link w:val="Tijeloteksta"/>
    <w:rsid w:val="005F28A2"/>
    <w:rPr>
      <w:sz w:val="24"/>
      <w:szCs w:val="24"/>
    </w:rPr>
  </w:style>
  <w:style w:type="paragraph" w:styleId="VSVerzija" w:customStyle="true">
    <w:name w:val="VS_Verzija"/>
    <w:basedOn w:val="Normal"/>
    <w:rsid w:val="006D3BB9"/>
    <w:pPr>
      <w:jc w:val="both"/>
    </w:pPr>
  </w:style>
  <w:style w:type="character" w:styleId="ZaglavljeChar" w:customStyle="true">
    <w:name w:val="Zaglavlje Char"/>
    <w:basedOn w:val="Zadanifontodlomka"/>
    <w:link w:val="Zaglavlje"/>
    <w:uiPriority w:val="99"/>
    <w:rsid w:val="00C03DFB"/>
    <w:rPr>
      <w:sz w:val="24"/>
      <w:szCs w:val="24"/>
    </w:rPr>
  </w:style>
  <w:style w:type="paragraph" w:styleId="Odlomakpopisa">
    <w:name w:val="List Paragraph"/>
    <w:basedOn w:val="Normal"/>
    <w:qFormat/>
    <w:rsid w:val="00C03DF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C33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33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33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33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33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619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link w:val="ZaglavljeChar"/>
    <w:uiPriority w:val="99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styleId="Naglaeno" w:type="character">
    <w:name w:val="Strong"/>
    <w:qFormat/>
    <w:rsid w:val="00DF5ACB"/>
    <w:rPr>
      <w:b/>
      <w:bCs/>
    </w:rPr>
  </w:style>
  <w:style w:customStyle="1" w:styleId="Naslov1Char" w:type="character">
    <w:name w:val="Naslov 1 Char"/>
    <w:link w:val="Naslov1"/>
    <w:rsid w:val="0016199E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5F28A2"/>
    <w:rPr>
      <w:sz w:val="24"/>
      <w:szCs w:val="24"/>
    </w:rPr>
  </w:style>
  <w:style w:customStyle="1" w:styleId="VSVerzija" w:type="paragraph">
    <w:name w:val="VS_Verzija"/>
    <w:basedOn w:val="Normal"/>
    <w:rsid w:val="006D3BB9"/>
    <w:pPr>
      <w:jc w:val="both"/>
    </w:pPr>
  </w:style>
  <w:style w:customStyle="1" w:styleId="ZaglavljeChar" w:type="character">
    <w:name w:val="Zaglavlje Char"/>
    <w:basedOn w:val="Zadanifontodlomka"/>
    <w:link w:val="Zaglavlje"/>
    <w:uiPriority w:val="99"/>
    <w:rsid w:val="00C03DFB"/>
    <w:rPr>
      <w:sz w:val="24"/>
      <w:szCs w:val="24"/>
    </w:rPr>
  </w:style>
  <w:style w:styleId="Odlomakpopisa" w:type="paragraph">
    <w:name w:val="List Paragraph"/>
    <w:basedOn w:val="Normal"/>
    <w:qFormat/>
    <w:rsid w:val="00C03D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52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928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663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9999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veljače 2020.</izvorni_sadrzaj>
    <derivirana_varijabla naziv="DomainObject.DatumDonosenjaOdluke_1">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2019.</izvorni_sadrzaj>
    <derivirana_varijabla naziv="DomainObject.Predmet.DatumOsnivanja_1">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CONICIO NEKRETNINE društvo s ograničenom odgovornošću za trgovinu i usluge u stečaju zastupanog po punomoćniku Vlatka Bertol</izvorni_sadrzaj>
    <derivirana_varijabla naziv="DomainObject.Predmet.ProtustrankaFormated_1">  Stečajna masa iza CONICIO NEKRETNINE društvo s ograničenom odgovornošću za trgovinu i usluge u stečaju zastupanog po punomoćniku Vlatka Bertol</derivirana_varijabla>
  </DomainObject.Predmet.ProtustrankaFormated>
  <DomainObject.Predmet.ProtustrankaFormatedOIB>
    <izvorni_sadrzaj>  Stečajna masa iza CONICIO NEKRETNINE društvo s ograničenom odgovornošću za trgovinu i usluge u stečaju, OIB 38027051748 zastupanog po punomoćniku Vlatka Bertol</izvorni_sadrzaj>
    <derivirana_varijabla naziv="DomainObject.Predmet.ProtustrankaFormatedOIB_1">  Stečajna masa iza CONICIO NEKRETNINE društvo s ograničenom odgovornošću za trgovinu i usluge u stečaju, OIB 38027051748 zastupanog po punomoćniku Vlatka Bertol</derivirana_varijabla>
  </DomainObject.Predmet.ProtustrankaFormatedOIB>
  <DomainObject.Predmet.ProtustrankaFormatedWithAdress>
    <izvorni_sadrzaj> Stečajna masa iza CONICIO NEKRETNINE društvo s ograničenom odgovornošću za trgovinu i usluge u stečaju, Zagrebačka 30, 31000 Osijek zastupanog po punomoćniku Vlatka Bertol</izvorni_sadrzaj>
    <derivirana_varijabla naziv="DomainObject.Predmet.ProtustrankaFormatedWithAdress_1"> Stečajna masa iza CONICIO NEKRETNINE društvo s ograničenom odgovornošću za trgovinu i usluge u stečaju, Zagrebačka 30, 31000 Osijek zastupanog po punomoćniku Vlatka Bertol</derivirana_varijabla>
  </DomainObject.Predmet.ProtustrankaFormatedWithAdress>
  <DomainObject.Predmet.ProtustrankaFormatedWithAdressOIB>
    <izvorni_sadrzaj> Stečajna masa iza CONICIO NEKRETNINE društvo s ograničenom odgovornošću za trgovinu i usluge u stečaju, OIB 38027051748, Zagrebačka 30, 31000 Osijek zastupanog po punomoćniku Vlatka Bertol</izvorni_sadrzaj>
    <derivirana_varijabla naziv="DomainObject.Predmet.ProtustrankaFormatedWithAdressOIB_1"> Stečajna masa iza CONICIO NEKRETNINE društvo s ograničenom odgovornošću za trgovinu i usluge u stečaju, OIB 38027051748, Zagrebačka 30, 31000 Osijek zastupanog po punomoćniku Vlatka Bertol</derivirana_varijabla>
  </DomainObject.Predmet.ProtustrankaFormatedWithAdressOIB>
  <DomainObject.Predmet.ProtustrankaWithAdress>
    <izvorni_sadrzaj>Stečajna masa iza CONICIO NEKRETNINE društvo s ograničenom odgovornošću za trgovinu i usluge u stečaju Zagrebačka 30, 31000 Osijek</izvorni_sadrzaj>
    <derivirana_varijabla naziv="DomainObject.Predmet.ProtustrankaWithAdress_1">Stečajna masa iza CONICIO NEKRETNINE društvo s ograničenom odgovornošću za trgovinu i usluge u stečaju Zagrebačka 30, 31000 Osijek</derivirana_varijabla>
  </DomainObject.Predmet.ProtustrankaWithAdress>
  <DomainObject.Predmet.ProtustrankaWithAdressOIB>
    <izvorni_sadrzaj>Stečajna masa iza CONICIO NEKRETNINE društvo s ograničenom odgovornošću za trgovinu i usluge u stečaju, OIB 38027051748, Zagrebačka 30, 31000 Osijek</izvorni_sadrzaj>
    <derivirana_varijabla naziv="DomainObject.Predmet.ProtustrankaWithAdressOIB_1">Stečajna masa iza CONICIO NEKRETNINE društvo s ograničenom odgovornošću za trgovinu i usluge u stečaju, OIB 38027051748, Zagrebačka 30, 31000 Osijek</derivirana_varijabla>
  </DomainObject.Predmet.ProtustrankaWithAdressOIB>
  <DomainObject.Predmet.ProtustrankaNazivFormated>
    <izvorni_sadrzaj>Stečajna masa iza CONICIO NEKRETNINE društvo s ograničenom odgovornošću za trgovinu i usluge u stečaju</izvorni_sadrzaj>
    <derivirana_varijabla naziv="DomainObject.Predmet.ProtustrankaNazivFormated_1">Stečajna masa iza CONICIO NEKRETNINE društvo s ograničenom odgovornošću za trgovinu i usluge u stečaju</derivirana_varijabla>
  </DomainObject.Predmet.ProtustrankaNazivFormated>
  <DomainObject.Predmet.ProtustrankaNazivFormatedOIB>
    <izvorni_sadrzaj>Stečajna masa iza CONICIO NEKRETNINE društvo s ograničenom odgovornošću za trgovinu i usluge u stečaju, OIB 38027051748</izvorni_sadrzaj>
    <derivirana_varijabla naziv="DomainObject.Predmet.ProtustrankaNazivFormatedOIB_1">Stečajna masa iza CONICIO NEKRETNINE društvo s ograničenom odgovornošću za trgovinu i usluge u stečaju, OIB 38027051748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STAMBENI KUTAK d.o.o. za upravljanje zgradama</izvorni_sadrzaj>
    <derivirana_varijabla naziv="DomainObject.Predmet.StrankaFormated_1">  STAMBENI KUTAK d.o.o. za upravljanje zgradama</derivirana_varijabla>
  </DomainObject.Predmet.StrankaFormated>
  <DomainObject.Predmet.StrankaFormatedOIB>
    <izvorni_sadrzaj>  STAMBENI KUTAK d.o.o. za upravljanje zgradama, OIB 42577794976</izvorni_sadrzaj>
    <derivirana_varijabla naziv="DomainObject.Predmet.StrankaFormatedOIB_1">  STAMBENI KUTAK d.o.o. za upravljanje zgradama, OIB 42577794976</derivirana_varijabla>
  </DomainObject.Predmet.StrankaFormatedOIB>
  <DomainObject.Predmet.StrankaFormatedWithAdress>
    <izvorni_sadrzaj> STAMBENI KUTAK d.o.o. za upravljanje zgradama, Ljubijska 69, 10000 Zagreb</izvorni_sadrzaj>
    <derivirana_varijabla naziv="DomainObject.Predmet.StrankaFormatedWithAdress_1"> STAMBENI KUTAK d.o.o. za upravljanje zgradama, Ljubijska 69, 10000 Zagreb</derivirana_varijabla>
  </DomainObject.Predmet.StrankaFormatedWithAdress>
  <DomainObject.Predmet.StrankaFormatedWithAdressOIB>
    <izvorni_sadrzaj> STAMBENI KUTAK d.o.o. za upravljanje zgradama, OIB 42577794976, Ljubijska 69, 10000 Zagreb</izvorni_sadrzaj>
    <derivirana_varijabla naziv="DomainObject.Predmet.StrankaFormatedWithAdressOIB_1"> STAMBENI KUTAK d.o.o. za upravljanje zgradama, OIB 42577794976, Ljubijska 69, 10000 Zagreb</derivirana_varijabla>
  </DomainObject.Predmet.StrankaFormatedWithAdressOIB>
  <DomainObject.Predmet.StrankaWithAdress>
    <izvorni_sadrzaj>STAMBENI KUTAK d.o.o. za upravljanje zgradama Ljubijska 69,10000 Zagreb</izvorni_sadrzaj>
    <derivirana_varijabla naziv="DomainObject.Predmet.StrankaWithAdress_1">STAMBENI KUTAK d.o.o. za upravljanje zgradama Ljubijska 69,10000 Zagreb</derivirana_varijabla>
  </DomainObject.Predmet.StrankaWithAdress>
  <DomainObject.Predmet.StrankaWithAdressOIB>
    <izvorni_sadrzaj>STAMBENI KUTAK d.o.o. za upravljanje zgradama, OIB 42577794976, Ljubijska 69,10000 Zagreb</izvorni_sadrzaj>
    <derivirana_varijabla naziv="DomainObject.Predmet.StrankaWithAdressOIB_1">STAMBENI KUTAK d.o.o. za upravljanje zgradama, OIB 42577794976, Ljubijska 69,10000 Zagreb</derivirana_varijabla>
  </DomainObject.Predmet.StrankaWithAdressOIB>
  <DomainObject.Predmet.StrankaNazivFormated>
    <izvorni_sadrzaj>STAMBENI KUTAK d.o.o. za upravljanje zgradama</izvorni_sadrzaj>
    <derivirana_varijabla naziv="DomainObject.Predmet.StrankaNazivFormated_1">STAMBENI KUTAK d.o.o. za upravljanje zgradama</derivirana_varijabla>
  </DomainObject.Predmet.StrankaNazivFormated>
  <DomainObject.Predmet.StrankaNazivFormatedOIB>
    <izvorni_sadrzaj>STAMBENI KUTAK d.o.o. za upravljanje zgradama, OIB 42577794976</izvorni_sadrzaj>
    <derivirana_varijabla naziv="DomainObject.Predmet.StrankaNazivFormatedOIB_1">STAMBENI KUTAK d.o.o. za upravljanje zgradama, OIB 42577794976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STAMBENI KUTAK d.o.o. za upravljanje zgradama</item>
    </izvorni_sadrzaj>
    <derivirana_varijabla naziv="DomainObject.Predmet.StrankaListFormated_1">
      <item>STAMBENI KUTAK d.o.o. za upravljanje zgradama</item>
    </derivirana_varijabla>
  </DomainObject.Predmet.StrankaListFormated>
  <DomainObject.Predmet.StrankaListFormatedOIB>
    <izvorni_sadrzaj>
      <item>STAMBENI KUTAK d.o.o. za upravljanje zgradama, OIB 42577794976</item>
    </izvorni_sadrzaj>
    <derivirana_varijabla naziv="DomainObject.Predmet.StrankaListFormatedOIB_1">
      <item>STAMBENI KUTAK d.o.o. za upravljanje zgradama, OIB 42577794976</item>
    </derivirana_varijabla>
  </DomainObject.Predmet.StrankaListFormatedOIB>
  <DomainObject.Predmet.StrankaListFormatedWithAdress>
    <izvorni_sadrzaj>
      <item>STAMBENI KUTAK d.o.o. za upravljanje zgradama, Ljubijska 69, 10000 Zagreb</item>
    </izvorni_sadrzaj>
    <derivirana_varijabla naziv="DomainObject.Predmet.StrankaListFormatedWithAdress_1">
      <item>STAMBENI KUTAK d.o.o. za upravljanje zgradama, Ljubijska 69, 10000 Zagreb</item>
    </derivirana_varijabla>
  </DomainObject.Predmet.StrankaListFormatedWithAdress>
  <DomainObject.Predmet.StrankaListFormatedWithAdressOIB>
    <izvorni_sadrzaj>
      <item>STAMBENI KUTAK d.o.o. za upravljanje zgradama, OIB 42577794976, Ljubijska 69, 10000 Zagreb</item>
    </izvorni_sadrzaj>
    <derivirana_varijabla naziv="DomainObject.Predmet.StrankaListFormatedWithAdressOIB_1">
      <item>STAMBENI KUTAK d.o.o. za upravljanje zgradama, OIB 42577794976, Ljubijska 69, 10000 Zagreb</item>
    </derivirana_varijabla>
  </DomainObject.Predmet.StrankaListFormatedWithAdressOIB>
  <DomainObject.Predmet.StrankaListNazivFormated>
    <izvorni_sadrzaj>
      <item>STAMBENI KUTAK d.o.o. za upravljanje zgradama</item>
    </izvorni_sadrzaj>
    <derivirana_varijabla naziv="DomainObject.Predmet.StrankaListNazivFormated_1">
      <item>STAMBENI KUTAK d.o.o. za upravljanje zgradama</item>
    </derivirana_varijabla>
  </DomainObject.Predmet.StrankaListNazivFormated>
  <DomainObject.Predmet.StrankaListNazivFormatedOIB>
    <izvorni_sadrzaj>
      <item>STAMBENI KUTAK d.o.o. za upravljanje zgradama, OIB 42577794976</item>
    </izvorni_sadrzaj>
    <derivirana_varijabla naziv="DomainObject.Predmet.StrankaListNazivFormatedOIB_1">
      <item>STAMBENI KUTAK d.o.o. za upravljanje zgradama, OIB 42577794976</item>
    </derivirana_varijabla>
  </DomainObject.Predmet.StrankaListNazivFormatedOIB>
  <DomainObject.Predmet.ProtuStrankaListFormated>
    <izvorni_sadrzaj>
      <item>Stečajna masa iza CONICIO NEKRETNINE društvo s ograničenom odgovornošću za trgovinu i usluge u stečaju zastupanog po punomoćniku Vlatka Bertol</item>
    </izvorni_sadrzaj>
    <derivirana_varijabla naziv="DomainObject.Predmet.ProtuStrankaListFormated_1">
      <item>Stečajna masa iza CONICIO NEKRETNINE društvo s ograničenom odgovornošću za trgovinu i usluge u stečaju zastupanog po punomoćniku Vlatka Bertol</item>
    </derivirana_varijabla>
  </DomainObject.Predmet.ProtuStrankaListFormated>
  <DomainObject.Predmet.ProtuStrankaListFormatedOIB>
    <izvorni_sadrzaj>
      <item>Stečajna masa iza CONICIO NEKRETNINE društvo s ograničenom odgovornošću za trgovinu i usluge u stečaju, OIB 38027051748 zastupanog po punomoćniku Vlatka Bertol</item>
    </izvorni_sadrzaj>
    <derivirana_varijabla naziv="DomainObject.Predmet.ProtuStrankaListFormatedOIB_1">
      <item>Stečajna masa iza CONICIO NEKRETNINE društvo s ograničenom odgovornošću za trgovinu i usluge u stečaju, OIB 38027051748 zastupanog po punomoćniku Vlatka Bertol</item>
    </derivirana_varijabla>
  </DomainObject.Predmet.ProtuStrankaListFormatedOIB>
  <DomainObject.Predmet.ProtuStrankaListFormatedWithAdress>
    <izvorni_sadrzaj>
      <item>Stečajna masa iza CONICIO NEKRETNINE društvo s ograničenom odgovornošću za trgovinu i usluge u stečaju, Zagrebačka 30, 31000 Osijek zastupanog po punomoćniku Vlatka Bertol</item>
    </izvorni_sadrzaj>
    <derivirana_varijabla naziv="DomainObject.Predmet.ProtuStrankaListFormatedWithAdress_1">
      <item>Stečajna masa iza CONICIO NEKRETNINE društvo s ograničenom odgovornošću za trgovinu i usluge u stečaju, Zagrebačka 30, 31000 Osijek zastupanog po punomoćniku Vlatka Bertol</item>
    </derivirana_varijabla>
  </DomainObject.Predmet.ProtuStrankaListFormatedWithAdress>
  <DomainObject.Predmet.ProtuStrankaListFormatedWithAdressOIB>
    <izvorni_sadrzaj>
      <item>Stečajna masa iza CONICIO NEKRETNINE društvo s ograničenom odgovornošću za trgovinu i usluge u stečaju, OIB 38027051748, Zagrebačka 30, 31000 Osijek zastupanog po punomoćniku Vlatka Bertol</item>
    </izvorni_sadrzaj>
    <derivirana_varijabla naziv="DomainObject.Predmet.ProtuStrankaListFormatedWithAdressOIB_1">
      <item>Stečajna masa iza CONICIO NEKRETNINE društvo s ograničenom odgovornošću za trgovinu i usluge u stečaju, OIB 38027051748, Zagrebačka 30, 31000 Osijek zastupanog po punomoćniku Vlatka Bertol</item>
    </derivirana_varijabla>
  </DomainObject.Predmet.ProtuStrankaListFormatedWithAdressOIB>
  <DomainObject.Predmet.ProtuStrankaListNazivFormated>
    <izvorni_sadrzaj>
      <item>Stečajna masa iza CONICIO NEKRETNINE društvo s ograničenom odgovornošću za trgovinu i usluge u stečaju</item>
    </izvorni_sadrzaj>
    <derivirana_varijabla naziv="DomainObject.Predmet.ProtuStrankaListNazivFormated_1">
      <item>Stečajna masa iza CONICIO NEKRETNINE društvo s ograničenom odgovornošću za trgovinu i usluge u stečaju</item>
    </derivirana_varijabla>
  </DomainObject.Predmet.ProtuStrankaListNazivFormated>
  <DomainObject.Predmet.ProtuStrankaListNazivFormatedOIB>
    <izvorni_sadrzaj>
      <item>Stečajna masa iza CONICIO NEKRETNINE društvo s ograničenom odgovornošću za trgovinu i usluge u stečaju, OIB 38027051748</item>
    </izvorni_sadrzaj>
    <derivirana_varijabla naziv="DomainObject.Predmet.ProtuStrankaListNazivFormatedOIB_1">
      <item>Stečajna masa iza CONICIO NEKRETNINE društvo s ograničenom odgovornošću za trgovinu i usluge u stečaju, OIB 38027051748</item>
    </derivirana_varijabla>
  </DomainObject.Predmet.ProtuStrankaListNazivFormatedOIB>
  <DomainObject.Predmet.OstaliListFormated>
    <izvorni_sadrzaj>
      <item>Vlatka Bertol punomoćnica sudionika u postupku Stečajna masa iza CONICIO NEKRETNINE društvo s ograničenom odgovornošću za trgovinu i usluge u stečaju</item>
      <item>TFK upravljanje d.o.o. za upravljanje nekretninom i održavanje nekretnine</item>
      <item>Goran Srebačić</item>
    </izvorni_sadrzaj>
    <derivirana_varijabla naziv="DomainObject.Predmet.OstaliListFormated_1">
      <item>Vlatka Bertol punomoćnica sudionika u postupku Stečajna masa iza CONICIO NEKRETNINE društvo s ograničenom odgovornošću za trgovinu i usluge u stečaju</item>
      <item>TFK upravljanje d.o.o. za upravljanje nekretninom i održavanje nekretnine</item>
      <item>Goran Srebačić</item>
    </derivirana_varijabla>
  </DomainObject.Predmet.OstaliListFormated>
  <DomainObject.Predmet.OstaliListFormatedOIB>
    <izvorni_sadrzaj>
      <item>Vlatka Bertol, OIB 60977855970 punomoćnica sudionika u postupku Stečajna masa iza CONICIO NEKRETNINE društvo s ograničenom odgovornošću za trgovinu i usluge u stečaju</item>
      <item>TFK upravljanje d.o.o. za upravljanje nekretninom i održavanje nekretnine, OIB 80064107459</item>
      <item>Goran Srebačić, OIB 05492969333</item>
    </izvorni_sadrzaj>
    <derivirana_varijabla naziv="DomainObject.Predmet.OstaliListFormatedOIB_1">
      <item>Vlatka Bertol, OIB 60977855970 punomoćnica sudionika u postupku Stečajna masa iza CONICIO NEKRETNINE društvo s ograničenom odgovornošću za trgovinu i usluge u stečaju</item>
      <item>TFK upravljanje d.o.o. za upravljanje nekretninom i održavanje nekretnine, OIB 80064107459</item>
      <item>Goran Srebačić, OIB 05492969333</item>
    </derivirana_varijabla>
  </DomainObject.Predmet.OstaliListFormatedOIB>
  <DomainObject.Predmet.OstaliListFormatedWithAdress>
    <izvorni_sadrzaj>
      <item>Vlatka Bertol, Nehruov Trg 15, 10000 Zagreb punomoćnica sudionika u postupku Stečajna masa iza CONICIO NEKRETNINE društvo s ograničenom odgovornošću za trgovinu i usluge u stečaju</item>
      <item>TFK upravljanje d.o.o. za upravljanje nekretninom i održavanje nekretnine, Jaruščica 7, 10000 Zagreb</item>
      <item>Goran Srebačić, Prilaz Gjure Deželića 32, 10000 Zagreb</item>
    </izvorni_sadrzaj>
    <derivirana_varijabla naziv="DomainObject.Predmet.OstaliListFormatedWithAdress_1">
      <item>Vlatka Bertol, Nehruov Trg 15, 10000 Zagreb punomoćnica sudionika u postupku Stečajna masa iza CONICIO NEKRETNINE društvo s ograničenom odgovornošću za trgovinu i usluge u stečaju</item>
      <item>TFK upravljanje d.o.o. za upravljanje nekretninom i održavanje nekretnine, Jaruščica 7, 10000 Zagreb</item>
      <item>Goran Srebačić, Prilaz Gjure Deželića 32, 10000 Zagreb</item>
    </derivirana_varijabla>
  </DomainObject.Predmet.OstaliListFormatedWithAdress>
  <DomainObject.Predmet.OstaliListFormatedWithAdressOIB>
    <izvorni_sadrzaj>
      <item>Vlatka Bertol, OIB 60977855970, Nehruov Trg 15, 10000 Zagreb punomoćnica sudionika u postupku Stečajna masa iza CONICIO NEKRETNINE društvo s ograničenom odgovornošću za trgovinu i usluge u stečaju</item>
      <item>TFK upravljanje d.o.o. za upravljanje nekretninom i održavanje nekretnine, OIB 80064107459, Jaruščica 7, 10000 Zagreb</item>
      <item>Goran Srebačić, OIB 05492969333, Prilaz Gjure Deželića 32, 10000 Zagreb</item>
    </izvorni_sadrzaj>
    <derivirana_varijabla naziv="DomainObject.Predmet.OstaliListFormatedWithAdressOIB_1">
      <item>Vlatka Bertol, OIB 60977855970, Nehruov Trg 15, 10000 Zagreb punomoćnica sudionika u postupku Stečajna masa iza CONICIO NEKRETNINE društvo s ograničenom odgovornošću za trgovinu i usluge u stečaju</item>
      <item>TFK upravljanje d.o.o. za upravljanje nekretninom i održavanje nekretnine, OIB 80064107459, Jaruščica 7, 10000 Zagreb</item>
      <item>Goran Srebačić, OIB 05492969333, Prilaz Gjure Deželića 32, 10000 Zagreb</item>
    </derivirana_varijabla>
  </DomainObject.Predmet.OstaliListFormatedWithAdressOIB>
  <DomainObject.Predmet.OstaliListNazivFormated>
    <izvorni_sadrzaj>
      <item>Vlatka Bertol</item>
      <item>TFK upravljanje d.o.o. za upravljanje nekretninom i održavanje nekretnine</item>
      <item>Goran Srebačić</item>
    </izvorni_sadrzaj>
    <derivirana_varijabla naziv="DomainObject.Predmet.OstaliListNazivFormated_1">
      <item>Vlatka Bertol</item>
      <item>TFK upravljanje d.o.o. za upravljanje nekretninom i održavanje nekretnine</item>
      <item>Goran Srebačić</item>
    </derivirana_varijabla>
  </DomainObject.Predmet.OstaliListNazivFormated>
  <DomainObject.Predmet.OstaliListNazivFormatedOIB>
    <izvorni_sadrzaj>
      <item>Vlatka Bertol, OIB 60977855970</item>
      <item>TFK upravljanje d.o.o. za upravljanje nekretninom i održavanje nekretnine, OIB 80064107459</item>
      <item>Goran Srebačić, OIB 05492969333</item>
    </izvorni_sadrzaj>
    <derivirana_varijabla naziv="DomainObject.Predmet.OstaliListNazivFormatedOIB_1">
      <item>Vlatka Bertol, OIB 60977855970</item>
      <item>TFK upravljanje d.o.o. za upravljanje nekretninom i održavanje nekretnine, OIB 80064107459</item>
      <item>Goran Srebačić, OIB 05492969333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2020.</izvorni_sadrzaj>
    <derivirana_varijabla naziv="DomainObject.Datum_1">7.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STAMBENI KUTAK d.o.o. za upravljanje zgradama</izvorni_sadrzaj>
    <derivirana_varijabla naziv="DomainObject.Predmet.StrankaIDrugi_1">STAMBENI KUTAK d.o.o. za upravljanje zgradama</derivirana_varijabla>
  </DomainObject.Predmet.StrankaIDrugi>
  <DomainObject.Predmet.ProtustrankaIDrugi>
    <izvorni_sadrzaj>Stečajna masa iza CONICIO NEKRETNINE društvo s ograničenom odgovornošću za trgovinu i usluge u stečaju</izvorni_sadrzaj>
    <derivirana_varijabla naziv="DomainObject.Predmet.ProtustrankaIDrugi_1">Stečajna masa iza CONICIO NEKRETNINE društvo s ograničenom odgovornošću za trgovinu i usluge u stečaju</derivirana_varijabla>
  </DomainObject.Predmet.ProtustrankaIDrugi>
  <DomainObject.Predmet.StrankaIDrugiAdressOIB>
    <izvorni_sadrzaj>STAMBENI KUTAK d.o.o. za upravljanje zgradama, OIB 42577794976, Ljubijska 69, 10000 Zagreb</izvorni_sadrzaj>
    <derivirana_varijabla naziv="DomainObject.Predmet.StrankaIDrugiAdressOIB_1">STAMBENI KUTAK d.o.o. za upravljanje zgradama, OIB 42577794976, Ljubijska 69, 10000 Zagreb</derivirana_varijabla>
  </DomainObject.Predmet.StrankaIDrugiAdressOIB>
  <DomainObject.Predmet.ProtustrankaIDrugiAdressOIB>
    <izvorni_sadrzaj>Stečajna masa iza CONICIO NEKRETNINE društvo s ograničenom odgovornošću za trgovinu i usluge u stečaju, OIB 38027051748, Zagrebačka 30, 31000 Osijek</izvorni_sadrzaj>
    <derivirana_varijabla naziv="DomainObject.Predmet.ProtustrankaIDrugiAdressOIB_1">Stečajna masa iza CONICIO NEKRETNINE društvo s ograničenom odgovornošću za trgovinu i usluge u stečaju, OIB 38027051748, Zagrebačka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CONICIO NEKRETNINE društvo s ograničenom odgovornošću za trgovinu i usluge u stečaju</item>
      <item>STAMBENI KUTAK d.o.o. za upravljanje zgradama</item>
      <item>Vlatka Bertol</item>
      <item>TFK upravljanje d.o.o. za upravljanje nekretninom i održavanje nekretnine</item>
      <item>Goran Srebačić</item>
    </izvorni_sadrzaj>
    <derivirana_varijabla naziv="DomainObject.Predmet.SudioniciListNaziv_1">
      <item>Stečajna masa iza CONICIO NEKRETNINE društvo s ograničenom odgovornošću za trgovinu i usluge u stečaju</item>
      <item>STAMBENI KUTAK d.o.o. za upravljanje zgradama</item>
      <item>Vlatka Bertol</item>
      <item>TFK upravljanje d.o.o. za upravljanje nekretninom i održavanje nekretnine</item>
      <item>Goran Srebačić</item>
    </derivirana_varijabla>
  </DomainObject.Predmet.SudioniciListNaziv>
  <DomainObject.Predmet.SudioniciListAdressOIB>
    <izvorni_sadrzaj>
      <item>Stečajna masa iza CONICIO NEKRETNINE društvo s ograničenom odgovornošću za trgovinu i usluge u stečaju, OIB 38027051748, Zagrebačka 30,31000 Osijek</item>
      <item>STAMBENI KUTAK d.o.o. za upravljanje zgradama, OIB 42577794976, Ljubijska 69,10000 Zagreb</item>
      <item>Vlatka Bertol, OIB 60977855970, Nehruov Trg 15,10000 Zagreb</item>
      <item>TFK upravljanje d.o.o. za upravljanje nekretninom i održavanje nekretnine, OIB 80064107459, Jaruščica 7,10000 Zagreb</item>
      <item>Goran Srebačić, OIB 05492969333, Prilaz Gjure Deželića 32,10000 Zagreb</item>
    </izvorni_sadrzaj>
    <derivirana_varijabla naziv="DomainObject.Predmet.SudioniciListAdressOIB_1">
      <item>Stečajna masa iza CONICIO NEKRETNINE društvo s ograničenom odgovornošću za trgovinu i usluge u stečaju, OIB 38027051748, Zagrebačka 30,31000 Osijek</item>
      <item>STAMBENI KUTAK d.o.o. za upravljanje zgradama, OIB 42577794976, Ljubijska 69,10000 Zagreb</item>
      <item>Vlatka Bertol, OIB 60977855970, Nehruov Trg 15,10000 Zagreb</item>
      <item>TFK upravljanje d.o.o. za upravljanje nekretninom i održavanje nekretnine, OIB 80064107459, Jaruščica 7,10000 Zagreb</item>
      <item>Goran Srebačić, OIB 05492969333,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38027051748</item>
      <item>, OIB 42577794976</item>
      <item>, OIB 60977855970</item>
      <item>, OIB 80064107459</item>
      <item>, OIB 05492969333</item>
    </izvorni_sadrzaj>
    <derivirana_varijabla naziv="DomainObject.Predmet.SudioniciListNazivOIB_1">
      <item>, OIB 38027051748</item>
      <item>, OIB 42577794976</item>
      <item>, OIB 60977855970</item>
      <item>, OIB 80064107459</item>
      <item>, OIB 05492969333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2019.</izvorni_sadrzaj>
    <derivirana_varijabla naziv="DomainObject.PredzadnjaOdlukaIzPredmeta.DatumDonosenjaOdluke_1">3. prosinca 2019.</derivirana_varijabla>
  </DomainObject.PredzadnjaOdlukaIzPredmeta.DatumDonosenjaOdluke>
  <DomainObject.PredzadnjaOdlukaIzPredmeta.Oznaka>
    <izvorni_sadrzaj>St-232/2019-33</izvorni_sadrzaj>
    <derivirana_varijabla naziv="DomainObject.PredzadnjaOdlukaIzPredmeta.Oznaka_1">St-232/2019-33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svibnja 2017.</izvorni_sadrzaj>
    <derivirana_varijabla naziv="DomainObject.Predmet.DatumPocetkaProcesa_1">25.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06AB1-8598-4928-9593-4F349769DC4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742</properties:Words>
  <properties:Characters>4616</properties:Characters>
  <properties:Lines>146</properties:Lines>
  <properties:Paragraphs>44</properties:Paragraphs>
  <properties:TotalTime>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XIII-ST-30/05-26</vt:lpstr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2020-01-13T16:40:00Z</dcterms:created>
  <dc:creator>hermanj</dc:creator>
  <cp:lastModifiedBy>Maja Kocijan</cp:lastModifiedBy>
  <cp:lastPrinted>2020-02-06T10:19:00Z</cp:lastPrinted>
  <dcterms:modified xmlns:xsi="http://www.w3.org/2001/XMLSchema-instance" xsi:type="dcterms:W3CDTF">2020-02-07T07:08:00Z</dcterms:modified>
  <cp:revision>21</cp:revision>
  <dc:title>XIII-ST-30/05-26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prodaja (Zaključak zk odjelu brisanje zabilježbe.docx)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