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45edd" w14:paraId="2645edd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AF52CC">
        <w:rPr>
          <w:rStyle w:val="Naglaeno"/>
          <w:b w:val="false"/>
        </w:rPr>
        <w:t>15</w:t>
      </w:r>
      <w:r w:rsidR="00BD0087">
        <w:rPr>
          <w:rStyle w:val="Naglaeno"/>
          <w:b w:val="false"/>
        </w:rPr>
        <w:t>35</w:t>
      </w:r>
      <w:r w:rsidR="001431BC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403890">
        <w:t xml:space="preserve"> </w:t>
      </w:r>
      <w:r w:rsidR="00BD0087">
        <w:t>BENIGNE d.o.o. za usluge, Zagreb, Tošovac 9A</w:t>
      </w:r>
      <w:r w:rsidR="005B7C0B">
        <w:t xml:space="preserve">, </w:t>
      </w:r>
      <w:r w:rsidR="006152FF">
        <w:t xml:space="preserve">MBS: </w:t>
      </w:r>
      <w:r w:rsidR="005B7C0B">
        <w:t>08</w:t>
      </w:r>
      <w:r w:rsidR="00BD0087">
        <w:t>0906004</w:t>
      </w:r>
      <w:r w:rsidR="006152FF">
        <w:t xml:space="preserve">, OIB: </w:t>
      </w:r>
      <w:r w:rsidR="00BD0087">
        <w:t>19158433936</w:t>
      </w:r>
      <w:r w:rsidR="00F83D66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5722D">
        <w:t>14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BD0087">
        <w:t>BENIGNE d.o.o. za usluge, Zagreb, Tošovac 9A, MBS: 080906004, OIB: 19158433936</w:t>
      </w:r>
      <w:r w:rsidR="001C6235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BD0087">
        <w:t>2.886.726,89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BD0087">
        <w:t>Luka Došen, Tribunj, Ulica Starine 10</w:t>
      </w:r>
      <w:r w:rsidR="00C45225">
        <w:t>,</w:t>
      </w:r>
      <w:r w:rsidR="006244B4">
        <w:t xml:space="preserve"> OIB: </w:t>
      </w:r>
      <w:r w:rsidR="00BD0087">
        <w:t>26503249975</w:t>
      </w:r>
      <w:r w:rsidR="00C45225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BD0087">
        <w:t>1535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</w:t>
      </w:r>
      <w:r w:rsidR="0055722D">
        <w:t>4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4BDD" w:rsidR="00404BDD">
      <w:r>
        <w:separator/>
      </w:r>
    </w:p>
  </w:endnote>
  <w:endnote w:id="0" w:type="continuationSeparator">
    <w:p w:rsidRDefault="00404BDD" w:rsidR="00404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4BDD" w:rsidR="00404BDD">
      <w:r>
        <w:separator/>
      </w:r>
    </w:p>
  </w:footnote>
  <w:footnote w:id="0" w:type="continuationSeparator">
    <w:p w:rsidRDefault="00404BDD" w:rsidR="00404B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057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3964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555F4"/>
    <w:rsid w:val="001670BB"/>
    <w:rsid w:val="0017322F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1DD3"/>
    <w:rsid w:val="001C6235"/>
    <w:rsid w:val="001C73F4"/>
    <w:rsid w:val="001C7F1E"/>
    <w:rsid w:val="001E2000"/>
    <w:rsid w:val="001E375C"/>
    <w:rsid w:val="001F721E"/>
    <w:rsid w:val="00204C74"/>
    <w:rsid w:val="0020604D"/>
    <w:rsid w:val="002063E3"/>
    <w:rsid w:val="0021675E"/>
    <w:rsid w:val="002207C8"/>
    <w:rsid w:val="00221669"/>
    <w:rsid w:val="002249F2"/>
    <w:rsid w:val="00224AFF"/>
    <w:rsid w:val="002318D6"/>
    <w:rsid w:val="002358E7"/>
    <w:rsid w:val="00237412"/>
    <w:rsid w:val="002415FD"/>
    <w:rsid w:val="00243721"/>
    <w:rsid w:val="002445AB"/>
    <w:rsid w:val="0024756E"/>
    <w:rsid w:val="0025000D"/>
    <w:rsid w:val="002542FE"/>
    <w:rsid w:val="0026541F"/>
    <w:rsid w:val="00267D26"/>
    <w:rsid w:val="00273C88"/>
    <w:rsid w:val="002771C4"/>
    <w:rsid w:val="00277975"/>
    <w:rsid w:val="00282C3D"/>
    <w:rsid w:val="00283868"/>
    <w:rsid w:val="0028476A"/>
    <w:rsid w:val="00284D8C"/>
    <w:rsid w:val="0028507D"/>
    <w:rsid w:val="0028536F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044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3890"/>
    <w:rsid w:val="00404BDD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4731C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A8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3BC7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5722D"/>
    <w:rsid w:val="00567F63"/>
    <w:rsid w:val="0057122B"/>
    <w:rsid w:val="00576D6E"/>
    <w:rsid w:val="005868D0"/>
    <w:rsid w:val="005931E7"/>
    <w:rsid w:val="005A4973"/>
    <w:rsid w:val="005A4B89"/>
    <w:rsid w:val="005B1166"/>
    <w:rsid w:val="005B2347"/>
    <w:rsid w:val="005B59B6"/>
    <w:rsid w:val="005B7C0B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5F695E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3676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2FD6"/>
    <w:rsid w:val="00796AED"/>
    <w:rsid w:val="007A4540"/>
    <w:rsid w:val="007A5699"/>
    <w:rsid w:val="007B0AB6"/>
    <w:rsid w:val="007C1B5B"/>
    <w:rsid w:val="007C3B06"/>
    <w:rsid w:val="007C47CA"/>
    <w:rsid w:val="007D0512"/>
    <w:rsid w:val="007E2711"/>
    <w:rsid w:val="007E7376"/>
    <w:rsid w:val="007F1C41"/>
    <w:rsid w:val="007F57A5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77E1D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55FF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DC4"/>
    <w:rsid w:val="00980E4D"/>
    <w:rsid w:val="00983372"/>
    <w:rsid w:val="00985F2C"/>
    <w:rsid w:val="009A412B"/>
    <w:rsid w:val="009A54F0"/>
    <w:rsid w:val="009B40D7"/>
    <w:rsid w:val="009B46D8"/>
    <w:rsid w:val="009B66FA"/>
    <w:rsid w:val="009C1900"/>
    <w:rsid w:val="009C670C"/>
    <w:rsid w:val="009E0CD5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52CC"/>
    <w:rsid w:val="00AF7CD6"/>
    <w:rsid w:val="00B00E40"/>
    <w:rsid w:val="00B01F02"/>
    <w:rsid w:val="00B0418B"/>
    <w:rsid w:val="00B13970"/>
    <w:rsid w:val="00B1550D"/>
    <w:rsid w:val="00B20F95"/>
    <w:rsid w:val="00B24B41"/>
    <w:rsid w:val="00B32948"/>
    <w:rsid w:val="00B40976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C0FBF"/>
    <w:rsid w:val="00BD0087"/>
    <w:rsid w:val="00BD2488"/>
    <w:rsid w:val="00BD51BF"/>
    <w:rsid w:val="00BE16E4"/>
    <w:rsid w:val="00BE33FF"/>
    <w:rsid w:val="00BE4FA1"/>
    <w:rsid w:val="00BF082D"/>
    <w:rsid w:val="00BF32DE"/>
    <w:rsid w:val="00BF6BF3"/>
    <w:rsid w:val="00C01384"/>
    <w:rsid w:val="00C017D1"/>
    <w:rsid w:val="00C04A19"/>
    <w:rsid w:val="00C0528C"/>
    <w:rsid w:val="00C118EE"/>
    <w:rsid w:val="00C2016D"/>
    <w:rsid w:val="00C359BF"/>
    <w:rsid w:val="00C36AFE"/>
    <w:rsid w:val="00C43CDA"/>
    <w:rsid w:val="00C45225"/>
    <w:rsid w:val="00C51B2A"/>
    <w:rsid w:val="00C56925"/>
    <w:rsid w:val="00C66216"/>
    <w:rsid w:val="00C75AC9"/>
    <w:rsid w:val="00C831D9"/>
    <w:rsid w:val="00C8590C"/>
    <w:rsid w:val="00C86EDE"/>
    <w:rsid w:val="00CA01EF"/>
    <w:rsid w:val="00CA2793"/>
    <w:rsid w:val="00CA347D"/>
    <w:rsid w:val="00CA3D10"/>
    <w:rsid w:val="00CB05E9"/>
    <w:rsid w:val="00CC309E"/>
    <w:rsid w:val="00CC49B6"/>
    <w:rsid w:val="00CE0EE4"/>
    <w:rsid w:val="00CE3DC5"/>
    <w:rsid w:val="00CF033B"/>
    <w:rsid w:val="00CF39EE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30A7"/>
    <w:rsid w:val="00D45B7F"/>
    <w:rsid w:val="00D505FE"/>
    <w:rsid w:val="00D50F62"/>
    <w:rsid w:val="00D55575"/>
    <w:rsid w:val="00D621F1"/>
    <w:rsid w:val="00D6363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0539"/>
    <w:rsid w:val="00DE1523"/>
    <w:rsid w:val="00DE5F69"/>
    <w:rsid w:val="00E11971"/>
    <w:rsid w:val="00E1594A"/>
    <w:rsid w:val="00E23AF8"/>
    <w:rsid w:val="00E26B66"/>
    <w:rsid w:val="00E27BF4"/>
    <w:rsid w:val="00E313B6"/>
    <w:rsid w:val="00E35B7F"/>
    <w:rsid w:val="00E50DDF"/>
    <w:rsid w:val="00E550E4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5F45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2A63"/>
    <w:rsid w:val="00F03AAE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7218"/>
    <w:rsid w:val="00F673F6"/>
    <w:rsid w:val="00F734CA"/>
    <w:rsid w:val="00F73514"/>
    <w:rsid w:val="00F74586"/>
    <w:rsid w:val="00F75D88"/>
    <w:rsid w:val="00F773D7"/>
    <w:rsid w:val="00F81BEC"/>
    <w:rsid w:val="00F82537"/>
    <w:rsid w:val="00F83779"/>
    <w:rsid w:val="00F83D66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1F36"/>
    <w:rsid w:val="00FD49B4"/>
    <w:rsid w:val="00FE0CCA"/>
    <w:rsid w:val="00FE58E2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12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7122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7122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122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122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12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7122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7122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122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122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1535</izvorni_sadrzaj>
    <derivirana_varijabla naziv="DomainObject.Predmet.Broj_1">1535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St-1535/2018</izvorni_sadrzaj>
    <derivirana_varijabla naziv="DomainObject.Predmet.OznakaBroj_1">St-1535/2018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BENIGNE d.o.o.</izvorni_sadrzaj>
    <derivirana_varijabla naziv="DomainObject.Predmet.ProtustrankaFormated_1">  BENIGNE d.o.o.</derivirana_varijabla>
  </DomainObject.Predmet.ProtustrankaFormated>
  <DomainObject.Predmet.ProtustrankaFormatedOIB>
    <izvorni_sadrzaj>  BENIGNE d.o.o., OIB 19158433936</izvorni_sadrzaj>
    <derivirana_varijabla naziv="DomainObject.Predmet.ProtustrankaFormatedOIB_1">  BENIGNE d.o.o., OIB 19158433936</derivirana_varijabla>
  </DomainObject.Predmet.ProtustrankaFormatedOIB>
  <DomainObject.Predmet.ProtustrankaFormatedWithAdress>
    <izvorni_sadrzaj> BENIGNE d.o.o., Tošovac 9A, 10000 Zagreb</izvorni_sadrzaj>
    <derivirana_varijabla naziv="DomainObject.Predmet.ProtustrankaFormatedWithAdress_1"> BENIGNE d.o.o., Tošovac 9A, 10000 Zagreb</derivirana_varijabla>
  </DomainObject.Predmet.ProtustrankaFormatedWithAdress>
  <DomainObject.Predmet.ProtustrankaFormatedWithAdressOIB>
    <izvorni_sadrzaj> BENIGNE d.o.o., OIB 19158433936, Tošovac 9A, 10000 Zagreb</izvorni_sadrzaj>
    <derivirana_varijabla naziv="DomainObject.Predmet.ProtustrankaFormatedWithAdressOIB_1"> BENIGNE d.o.o., OIB 19158433936, Tošovac 9A, 10000 Zagreb</derivirana_varijabla>
  </DomainObject.Predmet.ProtustrankaFormatedWithAdressOIB>
  <DomainObject.Predmet.ProtustrankaWithAdress>
    <izvorni_sadrzaj>BENIGNE d.o.o. Tošovac 9A, 10000 Zagreb</izvorni_sadrzaj>
    <derivirana_varijabla naziv="DomainObject.Predmet.ProtustrankaWithAdress_1">BENIGNE d.o.o. Tošovac 9A, 10000 Zagreb</derivirana_varijabla>
  </DomainObject.Predmet.ProtustrankaWithAdress>
  <DomainObject.Predmet.ProtustrankaWithAdressOIB>
    <izvorni_sadrzaj>BENIGNE d.o.o., OIB 19158433936, Tošovac 9A, 10000 Zagreb</izvorni_sadrzaj>
    <derivirana_varijabla naziv="DomainObject.Predmet.ProtustrankaWithAdressOIB_1">BENIGNE d.o.o., OIB 19158433936, Tošovac 9A, 10000 Zagreb</derivirana_varijabla>
  </DomainObject.Predmet.ProtustrankaWithAdressOIB>
  <DomainObject.Predmet.ProtustrankaNazivFormated>
    <izvorni_sadrzaj>BENIGNE d.o.o.</izvorni_sadrzaj>
    <derivirana_varijabla naziv="DomainObject.Predmet.ProtustrankaNazivFormated_1">BENIGNE d.o.o.</derivirana_varijabla>
  </DomainObject.Predmet.ProtustrankaNazivFormated>
  <DomainObject.Predmet.ProtustrankaNazivFormatedOIB>
    <izvorni_sadrzaj>BENIGNE d.o.o., OIB 19158433936</izvorni_sadrzaj>
    <derivirana_varijabla naziv="DomainObject.Predmet.ProtustrankaNazivFormatedOIB_1">BENIGNE d.o.o., OIB 19158433936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BENIGNE d.o.o.</item>
    </izvorni_sadrzaj>
    <derivirana_varijabla naziv="DomainObject.Predmet.ProtuStrankaListFormated_1">
      <item>BENIGNE d.o.o.</item>
    </derivirana_varijabla>
  </DomainObject.Predmet.ProtuStrankaListFormated>
  <DomainObject.Predmet.ProtuStrankaListFormatedOIB>
    <izvorni_sadrzaj>
      <item>BENIGNE d.o.o., OIB 19158433936</item>
    </izvorni_sadrzaj>
    <derivirana_varijabla naziv="DomainObject.Predmet.ProtuStrankaListFormatedOIB_1">
      <item>BENIGNE d.o.o., OIB 19158433936</item>
    </derivirana_varijabla>
  </DomainObject.Predmet.ProtuStrankaListFormatedOIB>
  <DomainObject.Predmet.ProtuStrankaListFormatedWithAdress>
    <izvorni_sadrzaj>
      <item>BENIGNE d.o.o., Tošovac 9A, 10000 Zagreb</item>
    </izvorni_sadrzaj>
    <derivirana_varijabla naziv="DomainObject.Predmet.ProtuStrankaListFormatedWithAdress_1">
      <item>BENIGNE d.o.o., Tošovac 9A, 10000 Zagreb</item>
    </derivirana_varijabla>
  </DomainObject.Predmet.ProtuStrankaListFormatedWithAdress>
  <DomainObject.Predmet.ProtuStrankaListFormatedWithAdressOIB>
    <izvorni_sadrzaj>
      <item>BENIGNE d.o.o., OIB 19158433936, Tošovac 9A, 10000 Zagreb</item>
    </izvorni_sadrzaj>
    <derivirana_varijabla naziv="DomainObject.Predmet.ProtuStrankaListFormatedWithAdressOIB_1">
      <item>BENIGNE d.o.o., OIB 19158433936, Tošovac 9A, 10000 Zagreb</item>
    </derivirana_varijabla>
  </DomainObject.Predmet.ProtuStrankaListFormatedWithAdressOIB>
  <DomainObject.Predmet.ProtuStrankaListNazivFormated>
    <izvorni_sadrzaj>
      <item>BENIGNE d.o.o.</item>
    </izvorni_sadrzaj>
    <derivirana_varijabla naziv="DomainObject.Predmet.ProtuStrankaListNazivFormated_1">
      <item>BENIGNE d.o.o.</item>
    </derivirana_varijabla>
  </DomainObject.Predmet.ProtuStrankaListNazivFormated>
  <DomainObject.Predmet.ProtuStrankaListNazivFormatedOIB>
    <izvorni_sadrzaj>
      <item>BENIGNE d.o.o., OIB 19158433936</item>
    </izvorni_sadrzaj>
    <derivirana_varijabla naziv="DomainObject.Predmet.ProtuStrankaListNazivFormatedOIB_1">
      <item>BENIGNE d.o.o., OIB 19158433936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BENIGNE d.o.o.</izvorni_sadrzaj>
    <derivirana_varijabla naziv="DomainObject.Predmet.ProtustrankaIDrugi_1">BENIGNE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BENIGNE d.o.o., OIB 19158433936, Tošovac 9A, 10000 Zagreb</izvorni_sadrzaj>
    <derivirana_varijabla naziv="DomainObject.Predmet.ProtustrankaIDrugiAdressOIB_1">BENIGNE d.o.o., OIB 19158433936, Tošovac 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BENIGNE d.o.o.</item>
      <item>FINA Regionalni centar Zagreb</item>
    </izvorni_sadrzaj>
    <derivirana_varijabla naziv="DomainObject.Predmet.SudioniciListNaziv_1">
      <item>BENIGNE d.o.o.</item>
      <item>FINA Regionalni centar Zagreb</item>
    </derivirana_varijabla>
  </DomainObject.Predmet.SudioniciListNaziv>
  <DomainObject.Predmet.SudioniciListAdressOIB>
    <izvorni_sadrzaj>
      <item>BENIGNE d.o.o., OIB 19158433936, Tošovac 9A,10000 Zagreb</item>
      <item>FINA Regionalni centar Zagreb, OIB 85821130368, Trg svibanjskih žrtava 1995. 1,10000 Zagreb</item>
    </izvorni_sadrzaj>
    <derivirana_varijabla naziv="DomainObject.Predmet.SudioniciListAdressOIB_1">
      <item>BENIGNE d.o.o., OIB 19158433936, Tošovac 9A,10000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19158433936</item>
      <item>, OIB 85821130368</item>
    </izvorni_sadrzaj>
    <derivirana_varijabla naziv="DomainObject.Predmet.SudioniciListNazivOIB_1">
      <item>, OIB 19158433936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5560BD-801B-47AE-86AF-7DE8D6F87A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382</properties:Words>
  <properties:Characters>2081</properties:Characters>
  <properties:Lines>50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2019-01-14T07:01:00Z</dcterms:created>
  <dc:creator>Korisnik</dc:creator>
  <cp:lastModifiedBy>Maja Videnović</cp:lastModifiedBy>
  <cp:lastPrinted>2019-01-11T12:29:00Z</cp:lastPrinted>
  <dcterms:modified xmlns:xsi="http://www.w3.org/2001/XMLSchema-instance" xsi:type="dcterms:W3CDTF">2019-01-14T07:36:00Z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- 1535-18-ZG.docx)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