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dcca" w14:paraId="beedcca" w:rsidRDefault="00883D08" w:rsidP="000125F6" w:rsidR="000125F6">
      <w:pPr>
        <w:jc w:val="right"/>
        <w15:collapsed w:val="false"/>
      </w:pPr>
      <w:bookmarkStart w:name="_GoBack" w:id="0"/>
      <w:bookmarkEnd w:id="0"/>
      <w:r>
        <w:t>6 St-</w:t>
      </w:r>
      <w:r w:rsidR="00117955">
        <w:t>232/14-29</w:t>
      </w:r>
    </w:p>
    <w:p w:rsidRDefault="000125F6" w:rsidP="000125F6" w:rsidR="000125F6"/>
    <w:p w:rsidRDefault="000125F6" w:rsidP="000125F6" w:rsidR="000125F6">
      <w:r>
        <w:rPr>
          <w:rStyle w:val="Naglaeno"/>
        </w:rPr>
        <w:t xml:space="preserve">             </w:t>
      </w:r>
      <w:r w:rsidR="0083784E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5F6" w:rsidP="000125F6" w:rsidR="000125F6" w:rsidRPr="00D21A2C"/>
    <w:p w:rsidRDefault="000125F6" w:rsidP="000125F6" w:rsidR="000125F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5F6" w:rsidP="000125F6" w:rsidR="000125F6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25F6" w:rsidP="000125F6" w:rsidR="000125F6"/>
    <w:p w:rsidRDefault="000125F6" w:rsidP="000125F6" w:rsidR="000125F6" w:rsidRPr="00DD62DF">
      <w:pPr>
        <w:jc w:val="center"/>
        <w:rPr>
          <w:bCs/>
        </w:rPr>
      </w:pPr>
      <w:r w:rsidRPr="00DD62DF">
        <w:rPr>
          <w:bCs/>
        </w:rPr>
        <w:t>REPUBLIKA HRVATSKA</w:t>
      </w:r>
    </w:p>
    <w:p w:rsidRDefault="000125F6" w:rsidP="000125F6" w:rsidR="000125F6" w:rsidRPr="00DD62DF">
      <w:pPr>
        <w:jc w:val="center"/>
        <w:rPr>
          <w:bCs/>
        </w:rPr>
      </w:pPr>
    </w:p>
    <w:p w:rsidRDefault="000125F6" w:rsidP="004A7BB4" w:rsidR="000125F6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0125F6" w:rsidP="000125F6" w:rsidR="000125F6">
      <w:pPr>
        <w:jc w:val="both"/>
      </w:pPr>
    </w:p>
    <w:p w:rsidRDefault="000125F6" w:rsidP="000125F6" w:rsidR="000125F6">
      <w:pPr>
        <w:jc w:val="both"/>
      </w:pPr>
      <w:r>
        <w:tab/>
        <w:t>Trgovački sud u Osijeku, po stečajno</w:t>
      </w:r>
      <w:r w:rsidR="00420E12">
        <w:t>j sutkinji</w:t>
      </w:r>
      <w:r>
        <w:t xml:space="preserve"> Nadi Roso, u stečajnom postupku  nad dužnikom </w:t>
      </w:r>
      <w:r w:rsidR="00B03591">
        <w:rPr>
          <w:b/>
        </w:rPr>
        <w:t>MIKROS d.o.o. „u stečaju“</w:t>
      </w:r>
      <w:r w:rsidR="00117955">
        <w:rPr>
          <w:b/>
        </w:rPr>
        <w:t>, Dubrovačka 60, OIB: 29617857274, MBS: 030083948</w:t>
      </w:r>
      <w:r>
        <w:rPr>
          <w:b/>
        </w:rPr>
        <w:t xml:space="preserve">, </w:t>
      </w:r>
      <w:r>
        <w:t xml:space="preserve">dana </w:t>
      </w:r>
      <w:r w:rsidR="00B03591">
        <w:t>5</w:t>
      </w:r>
      <w:r w:rsidR="00117955">
        <w:t>. srpnja</w:t>
      </w:r>
      <w:r w:rsidR="00D71DDD">
        <w:t xml:space="preserve"> </w:t>
      </w:r>
      <w:r>
        <w:t>201</w:t>
      </w:r>
      <w:r w:rsidR="005606CB">
        <w:t>6</w:t>
      </w:r>
      <w:r>
        <w:t>. g.,</w:t>
      </w:r>
    </w:p>
    <w:p w:rsidRDefault="00310AD3" w:rsidR="00310AD3">
      <w:pPr>
        <w:pStyle w:val="Tijeloteksta"/>
      </w:pPr>
    </w:p>
    <w:p w:rsidRDefault="00FA60D5" w:rsidR="00310AD3" w:rsidRPr="00FA60D5">
      <w:pPr>
        <w:pStyle w:val="Tijeloteksta"/>
        <w:jc w:val="center"/>
        <w:rPr>
          <w:bCs/>
        </w:rPr>
      </w:pPr>
      <w:r w:rsidRPr="00FA60D5">
        <w:rPr>
          <w:bCs/>
        </w:rPr>
        <w:t>r</w:t>
      </w:r>
      <w:r w:rsidR="00310AD3" w:rsidRPr="00FA60D5">
        <w:rPr>
          <w:bCs/>
        </w:rPr>
        <w:t xml:space="preserve"> i j e š i o    j e</w:t>
      </w:r>
    </w:p>
    <w:p w:rsidRDefault="00310AD3" w:rsidP="00AF5A3D" w:rsidR="00310AD3">
      <w:pPr>
        <w:pStyle w:val="Tijeloteksta"/>
        <w:rPr>
          <w:b/>
          <w:bCs/>
        </w:rPr>
      </w:pPr>
    </w:p>
    <w:p w:rsidRDefault="00883D08" w:rsidP="0083784E" w:rsidR="00B03591" w:rsidRPr="00B03591">
      <w:pPr>
        <w:pStyle w:val="Tijeloteksta"/>
        <w:numPr>
          <w:ilvl w:val="0"/>
          <w:numId w:val="3"/>
        </w:numPr>
        <w:ind w:firstLine="709" w:left="0"/>
        <w:rPr>
          <w:bCs/>
        </w:rPr>
      </w:pPr>
      <w:r>
        <w:t>Daje se</w:t>
      </w:r>
      <w:r w:rsidR="005A193B">
        <w:t xml:space="preserve"> stečajno</w:t>
      </w:r>
      <w:r w:rsidR="001869CB">
        <w:t>m</w:t>
      </w:r>
      <w:r w:rsidR="005A193B">
        <w:t xml:space="preserve"> upravitelj</w:t>
      </w:r>
      <w:r w:rsidR="001869CB">
        <w:t>u</w:t>
      </w:r>
      <w:r w:rsidR="005A193B">
        <w:t xml:space="preserve"> </w:t>
      </w:r>
      <w:r w:rsidR="00117955">
        <w:t>Zoranu Subotić iz Belog Manastira</w:t>
      </w:r>
      <w:r w:rsidR="005A193B">
        <w:t xml:space="preserve"> suglasnost</w:t>
      </w:r>
      <w:r w:rsidR="001869CB">
        <w:t xml:space="preserve"> za</w:t>
      </w:r>
      <w:r w:rsidR="00B03591">
        <w:t xml:space="preserve"> sklapanje ugovora o prodaji opreme – stroj za oblikovanje plastičnih boca, kalup za puhanje boca, stroj za rezanje ploča panela stečajnog dužnika Mikros d.o.o. „u stečaju“  Osijek s kupcem Krunoslav Bešlić iz Osijeka a da se kupoprodajna cijena plati na račun Trgovačkog suda u Osijeku broj HR31 2390 0011 3000 0020 0 otvoren kod Hrvatske poštanske banke d.d. s uplatnim pozivom na broj HR05 272-232-14.</w:t>
      </w:r>
    </w:p>
    <w:p w:rsidRDefault="00420E12" w:rsidP="00420E12" w:rsidR="00420E12" w:rsidRPr="00420E12">
      <w:pPr>
        <w:pStyle w:val="Tijeloteksta"/>
        <w:ind w:left="709"/>
        <w:rPr>
          <w:bCs/>
        </w:rPr>
      </w:pPr>
    </w:p>
    <w:p w:rsidRDefault="00310AD3" w:rsidP="00420E12" w:rsidR="00310AD3" w:rsidRPr="00420E12">
      <w:pPr>
        <w:pStyle w:val="Tijeloteksta"/>
        <w:ind w:left="709"/>
        <w:jc w:val="center"/>
        <w:rPr>
          <w:bCs/>
        </w:rPr>
      </w:pPr>
      <w:r w:rsidRPr="00420E12">
        <w:rPr>
          <w:bCs/>
        </w:rPr>
        <w:t>Obrazloženje</w:t>
      </w:r>
    </w:p>
    <w:p w:rsidRDefault="001869CB" w:rsidR="001869CB">
      <w:pPr>
        <w:pStyle w:val="Tijeloteksta"/>
        <w:rPr>
          <w:b/>
          <w:bCs/>
        </w:rPr>
      </w:pPr>
    </w:p>
    <w:p w:rsidRDefault="00B03591" w:rsidP="007B643A" w:rsidR="00AF5A3D" w:rsidRPr="007B643A">
      <w:pPr>
        <w:pStyle w:val="Tijeloteksta"/>
        <w:numPr>
          <w:ilvl w:val="0"/>
          <w:numId w:val="3"/>
        </w:numPr>
        <w:ind w:firstLine="709" w:left="0"/>
        <w:rPr>
          <w:bCs/>
        </w:rPr>
      </w:pPr>
      <w:r>
        <w:rPr>
          <w:bCs/>
        </w:rPr>
        <w:t>Podneskom od 21. lipnja 2016. g. stečajni upravitelj predložio je da se oprema navedena u izreci ovoga rješenja proda kupcu Krunoslavu Bešliću iz Osijeka kao jedinom ponuditelju  budući da je u odnosu na istu istaknuta samo ta ponuda.</w:t>
      </w:r>
    </w:p>
    <w:p w:rsidRDefault="00AF5A3D" w:rsidR="00AF5A3D" w:rsidRPr="00AF5A3D">
      <w:pPr>
        <w:pStyle w:val="Tijeloteksta"/>
        <w:rPr>
          <w:bCs/>
        </w:rPr>
      </w:pPr>
    </w:p>
    <w:p w:rsidRDefault="004A7BB4" w:rsidP="005606CB" w:rsidR="001869CB">
      <w:pPr>
        <w:pStyle w:val="Tijeloteksta"/>
        <w:ind w:firstLine="360"/>
      </w:pPr>
      <w:r>
        <w:t xml:space="preserve">Slijedom navedenog </w:t>
      </w:r>
      <w:r w:rsidR="00056F94">
        <w:t>valjalo</w:t>
      </w:r>
      <w:r>
        <w:t xml:space="preserve"> je</w:t>
      </w:r>
      <w:r w:rsidR="00056F94">
        <w:t xml:space="preserve"> </w:t>
      </w:r>
      <w:r w:rsidR="006F3EFF">
        <w:t xml:space="preserve">sukladno čl. </w:t>
      </w:r>
      <w:r w:rsidR="00801275">
        <w:t>17</w:t>
      </w:r>
      <w:r w:rsidR="006F3EFF">
        <w:t xml:space="preserve"> st. </w:t>
      </w:r>
      <w:r w:rsidR="00801275">
        <w:t>9</w:t>
      </w:r>
      <w:r w:rsidR="006F3EFF">
        <w:t xml:space="preserve"> </w:t>
      </w:r>
      <w:r w:rsidR="00FA60D5">
        <w:t xml:space="preserve">Stečajnog zakona („Narodne novine“ broj 44/96, 29/99, 129/00, 123/03, 197/03  187/04, 82/06,  116/10, 25/12 i 133/12) </w:t>
      </w:r>
      <w:r w:rsidR="00310AD3">
        <w:t>riješi</w:t>
      </w:r>
      <w:r w:rsidR="006F3EFF">
        <w:t>ti</w:t>
      </w:r>
      <w:r w:rsidR="00310AD3">
        <w:t xml:space="preserve"> kao u izreci. </w:t>
      </w:r>
    </w:p>
    <w:p w:rsidRDefault="00F87212" w:rsidP="005606CB" w:rsidR="00F87212">
      <w:pPr>
        <w:pStyle w:val="Tijeloteksta"/>
        <w:ind w:firstLine="360"/>
      </w:pPr>
    </w:p>
    <w:p w:rsidRDefault="001869CB" w:rsidP="00056F94" w:rsidR="001869CB">
      <w:pPr>
        <w:pStyle w:val="Tijeloteksta"/>
        <w:jc w:val="left"/>
      </w:pPr>
    </w:p>
    <w:p w:rsidRDefault="003E20E0" w:rsidP="00F87212" w:rsidR="00D43183">
      <w:pPr>
        <w:pStyle w:val="Tijeloteksta"/>
        <w:ind w:left="360"/>
        <w:jc w:val="center"/>
      </w:pPr>
      <w:r>
        <w:t xml:space="preserve">U Osijeku  </w:t>
      </w:r>
      <w:r w:rsidR="00B03591">
        <w:t>5</w:t>
      </w:r>
      <w:r w:rsidR="00117955">
        <w:t>. srpnja</w:t>
      </w:r>
      <w:r w:rsidR="005606CB">
        <w:t xml:space="preserve"> 2016. g.</w:t>
      </w:r>
    </w:p>
    <w:p w:rsidRDefault="00F87212" w:rsidP="00F87212" w:rsidR="00F87212">
      <w:pPr>
        <w:pStyle w:val="Tijeloteksta"/>
        <w:ind w:left="360"/>
        <w:jc w:val="center"/>
      </w:pPr>
    </w:p>
    <w:p w:rsidRDefault="000125F6" w:rsidP="005A193B" w:rsidR="000125F6">
      <w:pPr>
        <w:pStyle w:val="Tijeloteksta"/>
      </w:pPr>
    </w:p>
    <w:p w:rsidRDefault="00310AD3" w:rsidR="00310AD3">
      <w:pPr>
        <w:pStyle w:val="Tijeloteksta"/>
        <w:ind w:left="360"/>
        <w:jc w:val="left"/>
      </w:pPr>
      <w:r>
        <w:t>Zapisničar</w:t>
      </w:r>
    </w:p>
    <w:p w:rsidRDefault="00FA60D5" w:rsidR="00310AD3">
      <w:pPr>
        <w:pStyle w:val="Tijeloteksta"/>
        <w:ind w:left="360"/>
        <w:jc w:val="left"/>
      </w:pPr>
      <w:r>
        <w:t>Danijela Sekulić</w:t>
      </w:r>
      <w:r w:rsidR="00310AD3">
        <w:tab/>
      </w:r>
      <w:r w:rsidR="00310AD3">
        <w:tab/>
      </w:r>
      <w:r w:rsidR="00310AD3">
        <w:tab/>
      </w:r>
      <w:r w:rsidR="00310AD3">
        <w:tab/>
      </w:r>
      <w:r>
        <w:tab/>
      </w:r>
      <w:r>
        <w:tab/>
        <w:t xml:space="preserve">      </w:t>
      </w:r>
      <w:r w:rsidR="00310AD3">
        <w:t>STEČAJN</w:t>
      </w:r>
      <w:r w:rsidR="00420E12">
        <w:t>A SUTKINJA</w:t>
      </w:r>
    </w:p>
    <w:p w:rsidRDefault="00310AD3" w:rsidP="004A7BB4" w:rsidR="001869C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0D5">
        <w:t xml:space="preserve">                            Nada Roso</w:t>
      </w:r>
    </w:p>
    <w:p w:rsidRDefault="0083784E" w:rsidP="004A7BB4" w:rsidR="0083784E">
      <w:pPr>
        <w:pStyle w:val="Tijeloteksta"/>
        <w:ind w:left="360"/>
        <w:jc w:val="left"/>
      </w:pPr>
    </w:p>
    <w:p w:rsidRDefault="0083784E" w:rsidP="00B03591" w:rsidR="0083784E">
      <w:pPr>
        <w:pStyle w:val="Tijeloteksta"/>
        <w:jc w:val="left"/>
      </w:pPr>
    </w:p>
    <w:p w:rsidRDefault="00310AD3" w:rsidR="00310AD3">
      <w:pPr>
        <w:pStyle w:val="Tijeloteksta"/>
        <w:ind w:left="360"/>
        <w:jc w:val="left"/>
      </w:pPr>
      <w:r>
        <w:t>DNA</w:t>
      </w:r>
    </w:p>
    <w:p w:rsidRDefault="001869CB" w:rsidP="00FA60D5" w:rsidR="00310AD3">
      <w:pPr>
        <w:pStyle w:val="Tijeloteksta"/>
        <w:numPr>
          <w:ilvl w:val="0"/>
          <w:numId w:val="2"/>
        </w:numPr>
        <w:jc w:val="left"/>
      </w:pPr>
      <w:r>
        <w:t xml:space="preserve">st. uprav. </w:t>
      </w:r>
      <w:r w:rsidR="00B03591">
        <w:t>Zoran Subotić</w:t>
      </w:r>
    </w:p>
    <w:p w:rsidRDefault="00F84634" w:rsidP="00FA60D5" w:rsidR="00F84634">
      <w:pPr>
        <w:pStyle w:val="Tijeloteksta"/>
        <w:numPr>
          <w:ilvl w:val="0"/>
          <w:numId w:val="2"/>
        </w:numPr>
        <w:jc w:val="left"/>
      </w:pPr>
      <w:r>
        <w:t>e-ogl. pl.</w:t>
      </w:r>
      <w:r w:rsidR="00B03591">
        <w:t xml:space="preserve"> uz podnesak st. upravitelja od 21.6.2016. g.</w:t>
      </w:r>
    </w:p>
    <w:p w:rsidRDefault="007B78DB" w:rsidP="00FA60D5" w:rsidR="00056F94">
      <w:pPr>
        <w:pStyle w:val="Tijeloteksta"/>
        <w:numPr>
          <w:ilvl w:val="0"/>
          <w:numId w:val="2"/>
        </w:numPr>
        <w:jc w:val="left"/>
      </w:pPr>
      <w:r>
        <w:t>k-</w:t>
      </w:r>
      <w:r w:rsidR="00B03591">
        <w:t>1.10.</w:t>
      </w:r>
    </w:p>
    <w:p w:rsidRDefault="00F84634" w:rsidP="00F84634" w:rsidR="00F84634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F84634" w:rsidP="00F84634" w:rsidR="00F84634">
      <w:pPr>
        <w:pStyle w:val="Tijeloteksta"/>
        <w:ind w:left="720"/>
        <w:jc w:val="left"/>
      </w:pPr>
    </w:p>
    <w:p w:rsidRDefault="00420E12" w:rsidP="00420E12" w:rsidR="004A7BB4" w:rsidRPr="00BB737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A7BB4" w:rsidRPr="00BB737A">
        <w:t>STEČAJN</w:t>
      </w:r>
      <w:r>
        <w:t>A SUTKINJA</w:t>
      </w:r>
    </w:p>
    <w:p w:rsidRDefault="004A7BB4" w:rsidP="004A7BB4" w:rsidR="004A7BB4" w:rsidRPr="00BB737A">
      <w:pPr>
        <w:ind w:left="720"/>
        <w:jc w:val="both"/>
      </w:pPr>
      <w:r w:rsidRPr="00BB737A">
        <w:t xml:space="preserve">                                                                  </w:t>
      </w:r>
      <w:r w:rsidR="00420E12">
        <w:t xml:space="preserve">          </w:t>
      </w:r>
      <w:r w:rsidRPr="00BB737A">
        <w:t xml:space="preserve"> </w:t>
      </w:r>
      <w:r w:rsidR="00F84634">
        <w:t xml:space="preserve">         </w:t>
      </w:r>
      <w:r w:rsidRPr="00BB737A">
        <w:t xml:space="preserve">  Nada Roso</w:t>
      </w:r>
    </w:p>
    <w:p w:rsidRDefault="004A7BB4" w:rsidP="004A7BB4" w:rsidR="004A7BB4" w:rsidRPr="00BB737A">
      <w:pPr>
        <w:ind w:left="720"/>
        <w:jc w:val="both"/>
      </w:pPr>
    </w:p>
    <w:p w:rsidRDefault="00420E12" w:rsidP="004A7BB4" w:rsidR="004A7BB4" w:rsidRPr="00BB737A">
      <w:pPr>
        <w:ind w:left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</w:t>
      </w:r>
      <w:r w:rsidR="004A7BB4" w:rsidRPr="00BB737A">
        <w:t xml:space="preserve"> Za točnost otpravka-Ovlašteni službenik</w:t>
      </w:r>
    </w:p>
    <w:p w:rsidRDefault="00420E12" w:rsidP="004A7BB4" w:rsidR="004A7BB4" w:rsidRPr="00BB737A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4A7BB4" w:rsidRPr="00BB737A">
        <w:t xml:space="preserve">    Danijela Sekulić</w:t>
      </w:r>
    </w:p>
    <w:p w:rsidRDefault="004A7BB4" w:rsidP="004A7BB4" w:rsidR="004A7BB4">
      <w:pPr>
        <w:pStyle w:val="Tijeloteksta"/>
        <w:ind w:left="720"/>
        <w:jc w:val="left"/>
      </w:pPr>
    </w:p>
    <w:p w:rsidRDefault="00FA60D5" w:rsidP="00056F94" w:rsidR="00FA60D5">
      <w:pPr>
        <w:pStyle w:val="Tijeloteksta"/>
        <w:ind w:left="360"/>
        <w:jc w:val="left"/>
      </w:pPr>
    </w:p>
    <w:sectPr w:rsidR="00FA60D5">
      <w:headerReference w:type="default" r:id="rId10"/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BC0" w:rsidP="000125F6" w:rsidR="00633BC0">
      <w:r>
        <w:separator/>
      </w:r>
    </w:p>
  </w:endnote>
  <w:endnote w:id="0" w:type="continuationSeparator">
    <w:p w:rsidRDefault="00633BC0" w:rsidP="000125F6" w:rsidR="00633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BC0" w:rsidP="000125F6" w:rsidR="00633BC0">
      <w:r>
        <w:separator/>
      </w:r>
    </w:p>
  </w:footnote>
  <w:footnote w:id="0" w:type="continuationSeparator">
    <w:p w:rsidRDefault="00633BC0" w:rsidP="000125F6" w:rsidR="00633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5F6" w:rsidR="000125F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1FF3">
      <w:rPr>
        <w:noProof/>
      </w:rPr>
      <w:t>1</w:t>
    </w:r>
    <w:r>
      <w:fldChar w:fldCharType="end"/>
    </w:r>
  </w:p>
  <w:p w:rsidRDefault="000125F6" w:rsidR="000125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D2816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A714E88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5C9392C"/>
    <w:multiLevelType w:val="hybridMultilevel"/>
    <w:tmpl w:val="BD063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0E0"/>
    <w:rsid w:val="000125F6"/>
    <w:rsid w:val="00056F94"/>
    <w:rsid w:val="000973A0"/>
    <w:rsid w:val="000B7900"/>
    <w:rsid w:val="00117955"/>
    <w:rsid w:val="001645DB"/>
    <w:rsid w:val="001869CB"/>
    <w:rsid w:val="001F06D2"/>
    <w:rsid w:val="00274C3B"/>
    <w:rsid w:val="002977EA"/>
    <w:rsid w:val="00310AD3"/>
    <w:rsid w:val="00345526"/>
    <w:rsid w:val="00397FDA"/>
    <w:rsid w:val="003D73A1"/>
    <w:rsid w:val="003E20E0"/>
    <w:rsid w:val="00420E12"/>
    <w:rsid w:val="00447BA4"/>
    <w:rsid w:val="004A7BB4"/>
    <w:rsid w:val="005425AF"/>
    <w:rsid w:val="005606CB"/>
    <w:rsid w:val="005A193B"/>
    <w:rsid w:val="005E2F82"/>
    <w:rsid w:val="00633BC0"/>
    <w:rsid w:val="00652FEE"/>
    <w:rsid w:val="006F3EFF"/>
    <w:rsid w:val="006F75D2"/>
    <w:rsid w:val="00702472"/>
    <w:rsid w:val="00711467"/>
    <w:rsid w:val="007B643A"/>
    <w:rsid w:val="007B78DB"/>
    <w:rsid w:val="00801275"/>
    <w:rsid w:val="008353C7"/>
    <w:rsid w:val="0083784E"/>
    <w:rsid w:val="0087352D"/>
    <w:rsid w:val="00883D08"/>
    <w:rsid w:val="00990CCE"/>
    <w:rsid w:val="009B155A"/>
    <w:rsid w:val="00AA46F9"/>
    <w:rsid w:val="00AC0905"/>
    <w:rsid w:val="00AC15DD"/>
    <w:rsid w:val="00AF5A3D"/>
    <w:rsid w:val="00B03591"/>
    <w:rsid w:val="00B046B1"/>
    <w:rsid w:val="00BE2A44"/>
    <w:rsid w:val="00BF5C9C"/>
    <w:rsid w:val="00D43183"/>
    <w:rsid w:val="00D71DDD"/>
    <w:rsid w:val="00D95B9F"/>
    <w:rsid w:val="00DB2283"/>
    <w:rsid w:val="00E33CDE"/>
    <w:rsid w:val="00E53542"/>
    <w:rsid w:val="00E5516A"/>
    <w:rsid w:val="00E620D3"/>
    <w:rsid w:val="00ED1FF3"/>
    <w:rsid w:val="00F84634"/>
    <w:rsid w:val="00F87212"/>
    <w:rsid w:val="00FA60D5"/>
    <w:rsid w:val="00FA7C4A"/>
    <w:rsid w:val="00FB35CA"/>
    <w:rsid w:val="00FC0433"/>
    <w:rsid w:val="00FD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A60D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true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F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1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A60D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1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F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1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2014.</izvorni_sadrzaj>
    <derivirana_varijabla naziv="DomainObject.Predmet.DatumOsnivanja_1">11.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2015.</izvorni_sadrzaj>
    <derivirana_varijabla naziv="DomainObject.Predmet.DatumRjesavanja_1">18.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 Tt-15/4891-3</izvorni_sadrzaj>
    <derivirana_varijabla naziv="DomainObject.Predmet.PrimjedbaSuca_1">Subjekt brisan rješenjem Tt-15/4891-3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MIKROS d.o.o. za proizvodnju i trgovinu</izvorni_sadrzaj>
    <derivirana_varijabla naziv="DomainObject.Predmet.ProtustrankaFormated_1">  MIKROS d.o.o. za proizvodnju i trgovinu</derivirana_varijabla>
  </DomainObject.Predmet.ProtustrankaFormated>
  <DomainObject.Predmet.ProtustrankaFormatedOIB>
    <izvorni_sadrzaj>  MIKROS d.o.o. za proizvodnju i trgovinu, OIB 29617857274</izvorni_sadrzaj>
    <derivirana_varijabla naziv="DomainObject.Predmet.ProtustrankaFormatedOIB_1">  MIKROS d.o.o. za proizvodnju i trgovinu, OIB 29617857274</derivirana_varijabla>
  </DomainObject.Predmet.ProtustrankaFormatedOIB>
  <DomainObject.Predmet.ProtustrankaFormatedWithAdress>
    <izvorni_sadrzaj> MIKROS d.o.o. za proizvodnju i trgovinu, Dubrovačka 60, 31000 Osijek</izvorni_sadrzaj>
    <derivirana_varijabla naziv="DomainObject.Predmet.ProtustrankaFormatedWithAdress_1"> MIKROS d.o.o. za proizvodnju i trgovinu, Dubrovačka 60, 31000 Osijek</derivirana_varijabla>
  </DomainObject.Predmet.ProtustrankaFormatedWithAdress>
  <DomainObject.Predmet.ProtustrankaFormatedWithAdressOIB>
    <izvorni_sadrzaj> MIKROS d.o.o. za proizvodnju i trgovinu, OIB 29617857274, Dubrovačka 60, 31000 Osijek</izvorni_sadrzaj>
    <derivirana_varijabla naziv="DomainObject.Predmet.ProtustrankaFormatedWithAdressOIB_1"> MIKROS d.o.o. za proizvodnju i trgovinu, OIB 29617857274, Dubrovačka 60, 31000 Osijek</derivirana_varijabla>
  </DomainObject.Predmet.ProtustrankaFormatedWithAdressOIB>
  <DomainObject.Predmet.ProtustrankaWithAdress>
    <izvorni_sadrzaj>MIKROS d.o.o. za proizvodnju i trgovinu Dubrovačka 60, 31000 Osijek</izvorni_sadrzaj>
    <derivirana_varijabla naziv="DomainObject.Predmet.ProtustrankaWithAdress_1">MIKROS d.o.o. za proizvodnju i trgovinu Dubrovačka 60, 31000 Osijek</derivirana_varijabla>
  </DomainObject.Predmet.ProtustrankaWithAdress>
  <DomainObject.Predmet.ProtustrankaWithAdressOIB>
    <izvorni_sadrzaj>MIKROS d.o.o. za proizvodnju i trgovinu, OIB 29617857274, Dubrovačka 60, 31000 Osijek</izvorni_sadrzaj>
    <derivirana_varijabla naziv="DomainObject.Predmet.ProtustrankaWithAdressOIB_1">MIKROS d.o.o. za proizvodnju i trgovinu, OIB 29617857274, Dubrovačka 60, 31000 Osijek</derivirana_varijabla>
  </DomainObject.Predmet.ProtustrankaWithAdressOIB>
  <DomainObject.Predmet.ProtustrankaNazivFormated>
    <izvorni_sadrzaj>MIKROS d.o.o. za proizvodnju i trgovinu</izvorni_sadrzaj>
    <derivirana_varijabla naziv="DomainObject.Predmet.ProtustrankaNazivFormated_1">MIKROS d.o.o. za proizvodnju i trgovinu</derivirana_varijabla>
  </DomainObject.Predmet.ProtustrankaNazivFormated>
  <DomainObject.Predmet.ProtustrankaNazivFormatedOIB>
    <izvorni_sadrzaj>MIKROS d.o.o. za proizvodnju i trgovinu, OIB 29617857274</izvorni_sadrzaj>
    <derivirana_varijabla naziv="DomainObject.Predmet.ProtustrankaNazivFormatedOIB_1">MIKROS d.o.o. za proizvodnju i trgovinu, OIB 29617857274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MIKROS d.o.o. za proizvodnju i trgovinu</item>
    </izvorni_sadrzaj>
    <derivirana_varijabla naziv="DomainObject.Predmet.ProtuStrankaListFormated_1">
      <item>MIKROS d.o.o. za proizvodnju i trgovinu</item>
    </derivirana_varijabla>
  </DomainObject.Predmet.ProtuStrankaListFormated>
  <DomainObject.Predmet.ProtuStrankaListFormatedOIB>
    <izvorni_sadrzaj>
      <item>MIKROS d.o.o. za proizvodnju i trgovinu, OIB 29617857274</item>
    </izvorni_sadrzaj>
    <derivirana_varijabla naziv="DomainObject.Predmet.ProtuStrankaListFormatedOIB_1">
      <item>MIKROS d.o.o. za proizvodnju i trgovinu, OIB 29617857274</item>
    </derivirana_varijabla>
  </DomainObject.Predmet.ProtuStrankaListFormatedOIB>
  <DomainObject.Predmet.ProtuStrankaListFormatedWithAdress>
    <izvorni_sadrzaj>
      <item>MIKROS d.o.o. za proizvodnju i trgovinu, Dubrovačka 60, 31000 Osijek</item>
    </izvorni_sadrzaj>
    <derivirana_varijabla naziv="DomainObject.Predmet.ProtuStrankaListFormatedWithAdress_1">
      <item>MIKROS d.o.o. za proizvodnju i trgovinu, Dubrovačka 60, 31000 Osijek</item>
    </derivirana_varijabla>
  </DomainObject.Predmet.ProtuStrankaListFormatedWithAdress>
  <DomainObject.Predmet.ProtuStrankaListFormatedWithAdressOIB>
    <izvorni_sadrzaj>
      <item>MIKROS d.o.o. za proizvodnju i trgovinu, OIB 29617857274, Dubrovačka 60, 31000 Osijek</item>
    </izvorni_sadrzaj>
    <derivirana_varijabla naziv="DomainObject.Predmet.ProtuStrankaListFormatedWithAdressOIB_1">
      <item>MIKROS d.o.o. za proizvodnju i trgovinu, OIB 29617857274, Dubrovačka 60, 31000 Osijek</item>
    </derivirana_varijabla>
  </DomainObject.Predmet.ProtuStrankaListFormatedWithAdressOIB>
  <DomainObject.Predmet.ProtuStrankaListNazivFormated>
    <izvorni_sadrzaj>
      <item>MIKROS d.o.o. za proizvodnju i trgovinu</item>
    </izvorni_sadrzaj>
    <derivirana_varijabla naziv="DomainObject.Predmet.ProtuStrankaListNazivFormated_1">
      <item>MIKROS d.o.o. za proizvodnju i trgovinu</item>
    </derivirana_varijabla>
  </DomainObject.Predmet.ProtuStrankaListNazivFormated>
  <DomainObject.Predmet.ProtuStrankaListNazivFormatedOIB>
    <izvorni_sadrzaj>
      <item>MIKROS d.o.o. za proizvodnju i trgovinu, OIB 29617857274</item>
    </izvorni_sadrzaj>
    <derivirana_varijabla naziv="DomainObject.Predmet.ProtuStrankaListNazivFormatedOIB_1">
      <item>MIKROS d.o.o. za proizvodnju i trgovinu, OIB 29617857274</item>
    </derivirana_varijabla>
  </DomainObject.Predmet.ProtuStrankaListNazivFormatedOIB>
  <DomainObject.Predmet.OstaliListFormated>
    <izvorni_sadrzaj>
      <item>ZORAN SUBOTIĆ</item>
      <item>oglasna ploča-MIKROS d.o.o.</item>
      <item>NARODNE NOVINE, dioničko društvo za izdavanje i tiskanje Službenog lista Republike Hrvatske, službenih i drugih obrazaca te </item>
    </izvorni_sadrzaj>
    <derivirana_varijabla naziv="DomainObject.Predmet.OstaliListFormated_1">
      <item>ZORAN SUBOTIĆ</item>
      <item>oglasna ploča-MIKROS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ZORAN SUBOTIĆ, OIB 09071761803</item>
      <item>oglasna ploča-MIKROS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ZORAN SUBOTIĆ, OIB 09071761803</item>
      <item>oglasna ploča-MIKROS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ZORAN SUBOTIĆ</item>
      <item>oglasna ploča-MIKROS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ZORAN SUBOTIĆ</item>
      <item>oglasna ploča-MIKROS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ZORAN SUBOTIĆ, OIB 09071761803</item>
      <item>oglasna ploča-MIKROS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ZORAN SUBOTIĆ, OIB 09071761803</item>
      <item>oglasna ploča-MIKROS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ZORAN SUBOTIĆ</item>
      <item>oglasna ploča-MIKROS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ZORAN SUBOTIĆ</item>
      <item>oglasna ploča-MIKROS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ZORAN SUBOTIĆ, OIB 09071761803</item>
      <item>oglasna ploča-MIKROS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ZORAN SUBOTIĆ, OIB 09071761803</item>
      <item>oglasna ploča-MIKROS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MIKROS d.o.o. za proizvodnju i trgovinu</izvorni_sadrzaj>
    <derivirana_varijabla naziv="DomainObject.Predmet.ProtustrankaIDrugi_1">MIKROS d.o.o. za proizvodnju i trgovinu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MIKROS d.o.o. za proizvodnju i trgovinu, OIB 29617857274, Dubrovačka 60, 31000 Osijek</izvorni_sadrzaj>
    <derivirana_varijabla naziv="DomainObject.Predmet.ProtustrankaIDrugiAdressOIB_1">MIKROS d.o.o. za proizvodnju i trgovinu, OIB 29617857274, Dubrovačka 60,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2015.</izvorni_sadrzaj>
    <derivirana_varijabla naziv="DomainObject.Predmet.OdlukaRjesenje.DatumDonosenjaOdluke_1">18. ožujka 2015.</derivirana_varijabla>
  </DomainObject.Predmet.OdlukaRjesenje.DatumDonosenjaOdluke>
  <DomainObject.Predmet.OdlukaRjesenje.DatumPravomocnosti>
    <izvorni_sadrzaj>21. srpnja 2015.</izvorni_sadrzaj>
    <derivirana_varijabla naziv="DomainObject.Predmet.OdlukaRjesenje.DatumPravomocnosti_1">21. srpnja 2015.</derivirana_varijabla>
  </DomainObject.Predmet.OdlukaRjesenje.DatumPravomocnosti>
  <DomainObject.Predmet.OdlukaRjesenje.Oznaka>
    <izvorni_sadrzaj>St-232/2014-18</izvorni_sadrzaj>
    <derivirana_varijabla naziv="DomainObject.Predmet.OdlukaRjesenje.Oznaka_1">St-232/2014-18</derivirana_varijabla>
  </DomainObject.Predmet.OdlukaRjesenje.Oznaka>
  <DomainObject.Predmet.SudioniciListNaziv>
    <izvorni_sadrzaj>
      <item>FINA Regionalni centar Osijek</item>
      <item>MIKROS d.o.o. za proizvodnju i trgovinu</item>
      <item>ZORAN SUBOTIĆ</item>
      <item>oglasna ploča-MIKROS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MIKROS d.o.o. za proizvodnju i trgovinu</item>
      <item>ZORAN SUBOTIĆ</item>
      <item>oglasna ploča-MIKROS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</item>
      <item>MIKROS d.o.o. za proizvodnju i trgovinu, OIB 29617857274, Dubrovačka 60,31000 Osijek</item>
      <item>ZORAN SUBOTIĆ, OIB 09071761803</item>
      <item>oglasna ploča-MIKROS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</item>
      <item>MIKROS d.o.o. za proizvodnju i trgovinu, OIB 29617857274, Dubrovačka 60,31000 Osijek</item>
      <item>ZORAN SUBOTIĆ, OIB 09071761803</item>
      <item>oglasna ploča-MIKROS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29617857274</item>
      <item>, OIB 09071761803</item>
      <item>, OIB null</item>
      <item>, OIB 64546066176</item>
    </izvorni_sadrzaj>
    <derivirana_varijabla naziv="DomainObject.Predmet.SudioniciListNazivOIB_1">
      <item>, OIB null</item>
      <item>, OIB 29617857274</item>
      <item>, OIB 09071761803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242</properties:Words>
  <properties:Characters>1258</properties:Characters>
  <properties:Lines>101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2016-07-05T12:07:00Z</dcterms:created>
  <dc:creator>..</dc:creator>
  <cp:lastModifiedBy>Danijela Sekulić</cp:lastModifiedBy>
  <cp:lastPrinted>2016-07-05T12:02:00Z</cp:lastPrinted>
  <dcterms:modified xmlns:xsi="http://www.w3.org/2001/XMLSchema-instance" xsi:type="dcterms:W3CDTF">2016-07-05T12:08:00Z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