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2d1d" w14:paraId="1de2d1d" w:rsidRDefault="00AE649C" w:rsidP="0025306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53068" w:rsidP="00253068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5306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St-718/16-3</w:t>
      </w:r>
      <w:r w:rsidR="00EA1C6D">
        <w:tab/>
      </w:r>
    </w:p>
    <w:p w:rsidRDefault="00253068" w:rsidP="00253068" w:rsidR="00253068">
      <w:pPr>
        <w:spacing w:after="0"/>
        <w:jc w:val="both"/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53068" w:rsidP="00253068" w:rsidR="00253068">
      <w:pPr>
        <w:spacing w:after="0"/>
        <w:jc w:val="both"/>
      </w:pPr>
      <w:r>
        <w:t xml:space="preserve">       REPUBLIKA HRVATSKA</w:t>
      </w:r>
    </w:p>
    <w:p w:rsidRDefault="00253068" w:rsidP="00253068" w:rsidR="00253068">
      <w:pPr>
        <w:spacing w:after="0"/>
        <w:jc w:val="both"/>
      </w:pPr>
      <w:r>
        <w:t>TRGOVAČKI SUD U VARAŽDINU</w:t>
      </w:r>
    </w:p>
    <w:p w:rsidRDefault="00253068" w:rsidP="00253068" w:rsidR="00253068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53068" w:rsidP="00253068" w:rsidR="00253068">
      <w:pPr>
        <w:spacing w:after="0"/>
        <w:jc w:val="right"/>
      </w:pPr>
    </w:p>
    <w:p w:rsidRDefault="00253068" w:rsidP="00253068" w:rsidR="00253068">
      <w:pPr>
        <w:spacing w:after="0"/>
        <w:jc w:val="center"/>
      </w:pPr>
      <w:r>
        <w:t>R E P U B L I K A  H R V A T S K A</w:t>
      </w:r>
    </w:p>
    <w:p w:rsidRDefault="00253068" w:rsidP="00253068" w:rsidR="00253068">
      <w:pPr>
        <w:spacing w:after="0"/>
        <w:jc w:val="center"/>
      </w:pPr>
    </w:p>
    <w:p w:rsidRDefault="00253068" w:rsidP="00253068" w:rsidR="00253068">
      <w:pPr>
        <w:spacing w:after="0"/>
        <w:jc w:val="center"/>
      </w:pPr>
      <w:r>
        <w:t>R J E Š E NJ E</w:t>
      </w:r>
    </w:p>
    <w:p w:rsidRDefault="00253068" w:rsidP="00253068" w:rsidR="00253068">
      <w:pPr>
        <w:spacing w:after="0"/>
        <w:jc w:val="center"/>
      </w:pPr>
    </w:p>
    <w:p w:rsidRDefault="00253068" w:rsidP="00253068" w:rsidR="00253068">
      <w:pPr>
        <w:spacing w:after="0"/>
        <w:jc w:val="center"/>
      </w:pPr>
    </w:p>
    <w:p w:rsidRDefault="00253068" w:rsidP="00253068" w:rsidR="00253068">
      <w:pPr>
        <w:spacing w:after="0"/>
        <w:jc w:val="both"/>
      </w:pPr>
      <w:r>
        <w:tab/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REBUS d.o.o., Đurđevac, Đure Basaričeka 45, OIB: 31786683829, dana 9. lipnja 2016.               </w:t>
      </w:r>
    </w:p>
    <w:p w:rsidRDefault="00253068" w:rsidP="00253068" w:rsidR="00253068">
      <w:pPr>
        <w:spacing w:after="0"/>
        <w:jc w:val="center"/>
      </w:pPr>
    </w:p>
    <w:p w:rsidRDefault="00253068" w:rsidP="00253068" w:rsidR="00253068">
      <w:pPr>
        <w:spacing w:after="0"/>
        <w:jc w:val="center"/>
      </w:pPr>
      <w:r>
        <w:t>r i j e š i o  j e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center"/>
      </w:pPr>
    </w:p>
    <w:p w:rsidRDefault="00253068" w:rsidP="00253068" w:rsidR="00253068">
      <w:pPr>
        <w:spacing w:after="0"/>
        <w:jc w:val="both"/>
      </w:pPr>
      <w:r>
        <w:tab/>
        <w:t xml:space="preserve">I. Nalaže se odgovornoj osobi dužnika REBUS d.o.o., Đurđevac, </w:t>
      </w:r>
      <w:r>
        <w:rPr>
          <w:color w:themeColor="text1" w:val="000000"/>
        </w:rPr>
        <w:t xml:space="preserve"> </w:t>
      </w:r>
      <w:r>
        <w:rPr>
          <w:u w:val="single"/>
        </w:rPr>
        <w:t>Valentinu Horvatu iz Bjelovara, 1. Svibnja 14, OIB: 00898453763</w:t>
      </w:r>
      <w:r>
        <w:t xml:space="preserve"> da na žiro-račun Fonda za namirenje troškova stečajnog postupka otvoren kod Hrvatske poštanske banke broj: HR6223900011300002746, p</w:t>
      </w:r>
      <w:r>
        <w:rPr>
          <w:rStyle w:val="Naglaeno"/>
          <w:color w:val="000000"/>
        </w:rPr>
        <w:t>oziv na broj odobrenja:</w:t>
      </w:r>
      <w:r>
        <w:rPr>
          <w:b/>
          <w:color w:val="000000"/>
        </w:rPr>
        <w:t xml:space="preserve">  </w:t>
      </w:r>
      <w:r>
        <w:t>22071816 uplati iznos predujma od 1.000,00 kn u roku od 8 dana od dana dostave ovog rješenja.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ab/>
        <w:t xml:space="preserve">II. Nalaže se odgovornoj osobi dužnika REBUS d.o.o., Đurđevac, </w:t>
      </w:r>
      <w:r>
        <w:rPr>
          <w:color w:themeColor="text1" w:val="000000"/>
        </w:rPr>
        <w:t xml:space="preserve"> </w:t>
      </w:r>
      <w:r>
        <w:rPr>
          <w:u w:val="single"/>
        </w:rPr>
        <w:t xml:space="preserve">Valentinu Horvatu iz Bjelovara, 1. Svibnja 14, OIB: 00898453763 </w:t>
      </w:r>
      <w:r>
        <w:t>da na žiro-račun ovog suda broj: HR40 2390 0011 3000 02754 p</w:t>
      </w:r>
      <w:r>
        <w:rPr>
          <w:rStyle w:val="Naglaeno"/>
          <w:color w:val="000000"/>
        </w:rPr>
        <w:t>oziv na broj odobrenja:</w:t>
      </w:r>
      <w:r>
        <w:rPr>
          <w:color w:val="000000"/>
        </w:rPr>
        <w:t xml:space="preserve">  </w:t>
      </w:r>
      <w:r>
        <w:t>22071816 uplati iznos predujma za namirenje troškova stečajnog postupka u iznosu od 5.000,00 kn, u roku od 8 dana od dana dostave ovog rješenja.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ab/>
        <w:t>III Ako odgovorna osoba dužnika</w:t>
      </w:r>
      <w:r>
        <w:rPr>
          <w:color w:themeColor="text1" w:val="000000"/>
        </w:rPr>
        <w:t xml:space="preserve"> </w:t>
      </w:r>
      <w:r>
        <w:rPr>
          <w:u w:val="single"/>
        </w:rPr>
        <w:t xml:space="preserve">Valentino Horvat iz Bjelovara, 1. Svibnja 14, </w:t>
      </w:r>
      <w:r>
        <w:t>ne plati predujam u propisanom roku, na odgovarajući način primijenit će se pravila o prisilnoj naplati novčane kazne u parničnom postupku.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center"/>
      </w:pPr>
      <w:r>
        <w:t>Obrazloženje</w:t>
      </w:r>
    </w:p>
    <w:p w:rsidRDefault="00253068" w:rsidP="00253068" w:rsidR="00253068">
      <w:pPr>
        <w:spacing w:after="0"/>
        <w:jc w:val="center"/>
      </w:pPr>
    </w:p>
    <w:p w:rsidRDefault="00253068" w:rsidP="00253068" w:rsidR="00253068">
      <w:pPr>
        <w:spacing w:after="0"/>
        <w:jc w:val="both"/>
      </w:pPr>
      <w:r>
        <w:tab/>
        <w:t xml:space="preserve">Financijska agencija je dana 19. studenoga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osoba ovlaštenih za zastupanje da u roku od petnaest dana podnesu sudu </w:t>
      </w:r>
      <w:r>
        <w:lastRenderedPageBreak/>
        <w:t>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St-851/15-6 od 26. veljače 2016. obustavio skraćeni stečajni postupak.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ab/>
        <w:t>Odredbom čl. 114. st. 3. SZ-a propisano je da Republika Hrvatska nije dužna platiti predujmove iz čl. 114. SZ-a, ako je podnijela prijedlog za otvaranje stečajnoga postupka.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  <w:rPr>
          <w:rFonts w:eastAsia="Calibri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253068" w:rsidP="00253068" w:rsidR="00253068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253068" w:rsidP="00253068" w:rsidR="00253068">
      <w:pPr>
        <w:spacing w:after="0"/>
        <w:jc w:val="both"/>
      </w:pPr>
      <w:r>
        <w:tab/>
        <w:t>Slijedom navedenog sud je obvezao direktora dužnika na plaćanje predujma za namirenje troškova stečajnog postupka.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center"/>
      </w:pPr>
      <w:r>
        <w:t xml:space="preserve">U Varaždinu, 9. lipnja 2016. </w:t>
      </w:r>
    </w:p>
    <w:p w:rsidRDefault="00253068" w:rsidP="00253068" w:rsidR="00253068">
      <w:pPr>
        <w:spacing w:after="0"/>
        <w:jc w:val="center"/>
      </w:pPr>
    </w:p>
    <w:p w:rsidRDefault="00253068" w:rsidP="00253068" w:rsidR="00253068">
      <w:pPr>
        <w:spacing w:after="0"/>
        <w:jc w:val="center"/>
      </w:pPr>
    </w:p>
    <w:p w:rsidRDefault="00253068" w:rsidP="00253068" w:rsidR="00253068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 xml:space="preserve">                                                                                                    Iris Hatvalić Nemec, v.r.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otpravka - ovlašteni službenik 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 xml:space="preserve">  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>POUKA O PRAVNOM LIJEKU:</w:t>
      </w:r>
    </w:p>
    <w:p w:rsidRDefault="00253068" w:rsidP="00253068" w:rsidR="00253068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</w:p>
    <w:p w:rsidRDefault="00253068" w:rsidP="00253068" w:rsidR="00253068">
      <w:pPr>
        <w:spacing w:after="0"/>
        <w:jc w:val="both"/>
      </w:pPr>
      <w:r>
        <w:t xml:space="preserve">DNA: </w:t>
      </w:r>
    </w:p>
    <w:p w:rsidRDefault="00253068" w:rsidP="00253068" w:rsidR="00253068">
      <w:pPr>
        <w:spacing w:after="0"/>
      </w:pPr>
      <w:r>
        <w:t>Valentinu Horvatu iz Bjelovara, 1. Svibnja 14</w:t>
      </w:r>
    </w:p>
    <w:p w:rsidRDefault="00CB0EA4" w:rsidP="00253068" w:rsidR="00CB0EA4">
      <w:pPr>
        <w:pStyle w:val="Naslovdokumenta"/>
        <w:spacing w:after="0"/>
      </w:pPr>
    </w:p>
    <w:p w:rsidRDefault="0071688E" w:rsidP="00253068" w:rsidR="0071688E">
      <w:pPr>
        <w:pStyle w:val="Poetniodjeljak"/>
        <w:spacing w:after="0"/>
      </w:pPr>
    </w:p>
    <w:p w:rsidRDefault="00A21F0D" w:rsidP="00253068" w:rsidR="00A21F0D">
      <w:pPr>
        <w:pStyle w:val="NormaleSPIS"/>
        <w:spacing w:after="0"/>
        <w:rPr>
          <w:noProof/>
        </w:rPr>
      </w:pPr>
    </w:p>
    <w:p w:rsidRDefault="00DA0242" w:rsidP="0025306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068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89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St-718/2016-3</izvorni_sadrzaj>
    <derivirana_varijabla naziv="DomainObject.Oznaka_1">St-718/2016-3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postupka24.2.2016</izvorni_sadrzaj>
    <derivirana_varijabla naziv="DomainObject.Predmet.Opis_1">prijedlog za otvaranje st. postupka24.2.2016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REBUS ugostiteljstvo i usluge d.o.o.</izvorni_sadrzaj>
    <derivirana_varijabla naziv="DomainObject.Predmet.ProtustrankaFormated_1">  REBUS ugostiteljstvo i usluge d.o.o.</derivirana_varijabla>
  </DomainObject.Predmet.ProtustrankaFormated>
  <DomainObject.Predmet.ProtustrankaFormatedOIB>
    <izvorni_sadrzaj>  REBUS ugostiteljstvo i usluge d.o.o., OIB 31786683829</izvorni_sadrzaj>
    <derivirana_varijabla naziv="DomainObject.Predmet.ProtustrankaFormatedOIB_1">  REBUS ugostiteljstvo i usluge d.o.o., OIB 31786683829</derivirana_varijabla>
  </DomainObject.Predmet.ProtustrankaFormatedOIB>
  <DomainObject.Predmet.ProtustrankaFormatedWithAdress>
    <izvorni_sadrzaj> REBUS ugostiteljstvo i usluge d.o.o., Đure Basaričeka 45, 48350 Đurđevac</izvorni_sadrzaj>
    <derivirana_varijabla naziv="DomainObject.Predmet.ProtustrankaFormatedWithAdress_1"> REBUS ugostiteljstvo i usluge d.o.o., Đure Basaričeka 45, 48350 Đurđevac</derivirana_varijabla>
  </DomainObject.Predmet.ProtustrankaFormatedWithAdress>
  <DomainObject.Predmet.ProtustrankaFormatedWithAdressOIB>
    <izvorni_sadrzaj> REBUS ugostiteljstvo i usluge d.o.o., OIB 31786683829, Đure Basaričeka 45, 48350 Đurđevac</izvorni_sadrzaj>
    <derivirana_varijabla naziv="DomainObject.Predmet.ProtustrankaFormatedWithAdressOIB_1"> REBUS ugostiteljstvo i usluge d.o.o., OIB 31786683829, Đure Basaričeka 45, 48350 Đurđevac</derivirana_varijabla>
  </DomainObject.Predmet.ProtustrankaFormatedWithAdressOIB>
  <DomainObject.Predmet.ProtustrankaWithAdress>
    <izvorni_sadrzaj>REBUS ugostiteljstvo i usluge d.o.o. Đure Basaričeka 45, 48350 Đurđevac</izvorni_sadrzaj>
    <derivirana_varijabla naziv="DomainObject.Predmet.ProtustrankaWithAdress_1">REBUS ugostiteljstvo i usluge d.o.o. Đure Basaričeka 45, 48350 Đurđevac</derivirana_varijabla>
  </DomainObject.Predmet.ProtustrankaWithAdress>
  <DomainObject.Predmet.ProtustrankaWithAdressOIB>
    <izvorni_sadrzaj>REBUS ugostiteljstvo i usluge d.o.o., OIB 31786683829, Đure Basaričeka 45, 48350 Đurđevac</izvorni_sadrzaj>
    <derivirana_varijabla naziv="DomainObject.Predmet.ProtustrankaWithAdressOIB_1">REBUS ugostiteljstvo i usluge d.o.o., OIB 31786683829, Đure Basaričeka 45, 48350 Đurđevac</derivirana_varijabla>
  </DomainObject.Predmet.ProtustrankaWithAdressOIB>
  <DomainObject.Predmet.ProtustrankaNazivFormated>
    <izvorni_sadrzaj>REBUS ugostiteljstvo i usluge d.o.o.</izvorni_sadrzaj>
    <derivirana_varijabla naziv="DomainObject.Predmet.ProtustrankaNazivFormated_1">REBUS ugostiteljstvo i usluge d.o.o.</derivirana_varijabla>
  </DomainObject.Predmet.ProtustrankaNazivFormated>
  <DomainObject.Predmet.ProtustrankaNazivFormatedOIB>
    <izvorni_sadrzaj>REBUS ugostiteljstvo i usluge d.o.o., OIB 31786683829</izvorni_sadrzaj>
    <derivirana_varijabla naziv="DomainObject.Predmet.ProtustrankaNazivFormatedOIB_1">REBUS ugostiteljstvo i usluge d.o.o., OIB 31786683829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288708.81</izvorni_sadrzaj>
    <derivirana_varijabla naziv="DomainObject.Predmet.TrenutnaVrijednost_1">288708.81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REBUS ugostiteljstvo i usluge d.o.o.</item>
    </izvorni_sadrzaj>
    <derivirana_varijabla naziv="DomainObject.Predmet.ProtuStrankaListFormated_1">
      <item>REBUS ugostiteljstvo i usluge d.o.o.</item>
    </derivirana_varijabla>
  </DomainObject.Predmet.ProtuStrankaListFormated>
  <DomainObject.Predmet.ProtuStrankaListFormatedOIB>
    <izvorni_sadrzaj>
      <item>REBUS ugostiteljstvo i usluge d.o.o., OIB 31786683829</item>
    </izvorni_sadrzaj>
    <derivirana_varijabla naziv="DomainObject.Predmet.ProtuStrankaListFormatedOIB_1">
      <item>REBUS ugostiteljstvo i usluge d.o.o., OIB 31786683829</item>
    </derivirana_varijabla>
  </DomainObject.Predmet.ProtuStrankaListFormatedOIB>
  <DomainObject.Predmet.ProtuStrankaListFormatedWithAdress>
    <izvorni_sadrzaj>
      <item>REBUS ugostiteljstvo i usluge d.o.o., Đure Basaričeka 45, 48350 Đurđevac</item>
    </izvorni_sadrzaj>
    <derivirana_varijabla naziv="DomainObject.Predmet.ProtuStrankaListFormatedWithAdress_1">
      <item>REBUS ugostiteljstvo i usluge d.o.o., Đure Basaričeka 45, 48350 Đurđevac</item>
    </derivirana_varijabla>
  </DomainObject.Predmet.ProtuStrankaListFormatedWithAdress>
  <DomainObject.Predmet.ProtuStrankaListFormatedWithAdressOIB>
    <izvorni_sadrzaj>
      <item>REBUS ugostiteljstvo i usluge d.o.o., OIB 31786683829, Đure Basaričeka 45, 48350 Đurđevac</item>
    </izvorni_sadrzaj>
    <derivirana_varijabla naziv="DomainObject.Predmet.ProtuStrankaListFormatedWithAdressOIB_1">
      <item>REBUS ugostiteljstvo i usluge d.o.o., OIB 31786683829, Đure Basaričeka 45, 48350 Đurđevac</item>
    </derivirana_varijabla>
  </DomainObject.Predmet.ProtuStrankaListFormatedWithAdressOIB>
  <DomainObject.Predmet.ProtuStrankaListNazivFormated>
    <izvorni_sadrzaj>
      <item>REBUS ugostiteljstvo i usluge d.o.o.</item>
    </izvorni_sadrzaj>
    <derivirana_varijabla naziv="DomainObject.Predmet.ProtuStrankaListNazivFormated_1">
      <item>REBUS ugostiteljstvo i usluge d.o.o.</item>
    </derivirana_varijabla>
  </DomainObject.Predmet.ProtuStrankaListNazivFormated>
  <DomainObject.Predmet.ProtuStrankaListNazivFormatedOIB>
    <izvorni_sadrzaj>
      <item>REBUS ugostiteljstvo i usluge d.o.o., OIB 31786683829</item>
    </izvorni_sadrzaj>
    <derivirana_varijabla naziv="DomainObject.Predmet.ProtuStrankaListNazivFormatedOIB_1">
      <item>REBUS ugostiteljstvo i usluge d.o.o., OIB 31786683829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St-718/2016-3</izvorni_sadrzaj>
    <derivirana_varijabla naziv="DomainObject.PoslovniBrojDokumenta_1">St-718/2016-3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REBUS ugostiteljstvo i usluge d.o.o.</izvorni_sadrzaj>
    <derivirana_varijabla naziv="DomainObject.Predmet.ProtustrankaIDrugi_1">REBUS ugostiteljstvo i usluge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REBUS ugostiteljstvo i usluge d.o.o., OIB 31786683829, Đure Basaričeka 45, 48350 Đurđevac</izvorni_sadrzaj>
    <derivirana_varijabla naziv="DomainObject.Predmet.ProtustrankaIDrugiAdressOIB_1">REBUS ugostiteljstvo i usluge d.o.o., OIB 31786683829,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REBUS ugostiteljstvo i usluge d.o.o.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REBUS ugostiteljstvo i usluge d.o.o.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</izvorni_sadrzaj>
    <derivirana_varijabla naziv="DomainObject.Predmet.SudioniciListAdressOIB_1"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049E4-B563-4458-AF0F-9D02B3ED5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606</properties:Words>
  <properties:Characters>3284</properties:Characters>
  <properties:Lines>94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2016-06-09T11:15:00Z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St-718/2016-3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