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54f5" w14:paraId="e3054f5" w:rsidRDefault="00392F0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1310640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92F0F" w:rsidP="00392F0F" w:rsidR="00392F0F">
      <w:pPr>
        <w:pStyle w:val="Bezproreda"/>
      </w:pPr>
      <w:r>
        <w:t xml:space="preserve">      </w:t>
      </w:r>
    </w:p>
    <w:p w:rsidRDefault="00392F0F" w:rsidP="00392F0F" w:rsidR="00392F0F">
      <w:pPr>
        <w:pStyle w:val="Bezproreda"/>
      </w:pPr>
    </w:p>
    <w:p w:rsidRDefault="00392F0F" w:rsidP="00392F0F" w:rsidR="00392F0F">
      <w:pPr>
        <w:pStyle w:val="Bezproreda"/>
      </w:pPr>
    </w:p>
    <w:p w:rsidRDefault="00392F0F" w:rsidP="00392F0F" w:rsidR="00AE649C">
      <w:pPr>
        <w:pStyle w:val="Bezproreda"/>
      </w:pPr>
      <w:r>
        <w:t xml:space="preserve">      Republika Hrvatska</w:t>
      </w:r>
    </w:p>
    <w:p w:rsidRDefault="00392F0F" w:rsidP="00392F0F" w:rsidR="00392F0F">
      <w:pPr>
        <w:pStyle w:val="Bezproreda"/>
      </w:pPr>
      <w:r>
        <w:t>Trgovački sud u Bjelovaru</w:t>
      </w:r>
    </w:p>
    <w:p w:rsidRDefault="00392F0F" w:rsidP="00392F0F" w:rsidR="00392F0F" w:rsidRPr="00392F0F">
      <w:pPr>
        <w:pStyle w:val="Bezproreda"/>
        <w:rPr>
          <w:sz w:val="18"/>
          <w:szCs w:val="18"/>
        </w:rPr>
      </w:pPr>
      <w:r w:rsidRPr="00392F0F">
        <w:rPr>
          <w:sz w:val="18"/>
          <w:szCs w:val="18"/>
        </w:rPr>
        <w:t>Bjelovar, Šetalište dr. I. Lebovića 42</w:t>
      </w:r>
    </w:p>
    <w:p w:rsidRDefault="00392F0F" w:rsidP="00392F0F" w:rsidR="00392F0F">
      <w:pPr>
        <w:pStyle w:val="Bezproreda"/>
        <w:jc w:val="right"/>
      </w:pPr>
      <w:r>
        <w:t>Poslovni broj: 6 St-393/2018-4</w:t>
      </w:r>
    </w:p>
    <w:p w:rsidRDefault="00392F0F" w:rsidP="00392F0F" w:rsidR="00392F0F">
      <w:pPr>
        <w:rPr>
          <w:rFonts w:hAnsi="Times New Roman" w:ascii="Times New Roman"/>
        </w:rPr>
      </w:pPr>
    </w:p>
    <w:p w:rsidRDefault="00392F0F" w:rsidP="00392F0F" w:rsidR="00392F0F">
      <w:pPr>
        <w:rPr>
          <w:rFonts w:hAnsi="Times New Roman" w:ascii="Times New Roman"/>
        </w:rPr>
      </w:pPr>
    </w:p>
    <w:p w:rsidRDefault="00392F0F" w:rsidP="00392F0F" w:rsidR="00392F0F">
      <w:pPr>
        <w:rPr>
          <w:rFonts w:hAnsi="Times New Roman" w:ascii="Times New Roman"/>
        </w:rPr>
      </w:pPr>
    </w:p>
    <w:p w:rsidRDefault="00392F0F" w:rsidP="00392F0F" w:rsidR="00392F0F">
      <w:pPr>
        <w:rPr>
          <w:rFonts w:hAnsi="Times New Roman" w:ascii="Times New Roman"/>
        </w:rPr>
      </w:pPr>
    </w:p>
    <w:p w:rsidRDefault="00392F0F" w:rsidP="00392F0F" w:rsidR="00392F0F">
      <w:pPr>
        <w:rPr>
          <w:rFonts w:hAnsi="Times New Roman" w:ascii="Times New Roman"/>
        </w:rPr>
      </w:pPr>
    </w:p>
    <w:p w:rsidRDefault="00392F0F" w:rsidP="00392F0F" w:rsidR="00392F0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392F0F" w:rsidP="00392F0F" w:rsidR="00392F0F">
      <w:pPr>
        <w:jc w:val="center"/>
        <w:rPr>
          <w:rFonts w:hAnsi="Times New Roman" w:ascii="Times New Roman"/>
        </w:rPr>
      </w:pPr>
    </w:p>
    <w:p w:rsidRDefault="00392F0F" w:rsidP="00392F0F" w:rsidR="00392F0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392F0F" w:rsidP="00392F0F" w:rsidR="00392F0F">
      <w:pPr>
        <w:rPr>
          <w:rFonts w:hAnsi="Times New Roman" w:ascii="Times New Roman"/>
        </w:rPr>
      </w:pPr>
    </w:p>
    <w:p w:rsidRDefault="00392F0F" w:rsidP="00392F0F" w:rsidR="00392F0F">
      <w:pPr>
        <w:rPr>
          <w:rFonts w:hAnsi="Times New Roman" w:ascii="Times New Roman"/>
        </w:rPr>
      </w:pPr>
    </w:p>
    <w:p w:rsidRDefault="00392F0F" w:rsidP="00392F0F" w:rsidR="00392F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Siniše Rajnovića, u skraćenom stečajnom postupku nad dužnikom ČAROBNI LEPTIRIĆ d.o.o. za trgovinu i usluge, Zagreb, Vodovodna 11, MBS: 080686977, OIB: 68498724170, 15. svibnja 2018.</w:t>
      </w:r>
    </w:p>
    <w:p w:rsidRDefault="00392F0F" w:rsidP="00392F0F" w:rsidR="00392F0F">
      <w:pPr>
        <w:jc w:val="both"/>
        <w:rPr>
          <w:rFonts w:hAnsi="Times New Roman" w:ascii="Times New Roman"/>
        </w:rPr>
      </w:pPr>
    </w:p>
    <w:p w:rsidRDefault="00392F0F" w:rsidP="00392F0F" w:rsidR="00392F0F">
      <w:pPr>
        <w:jc w:val="both"/>
        <w:rPr>
          <w:rFonts w:hAnsi="Times New Roman" w:ascii="Times New Roman"/>
        </w:rPr>
      </w:pPr>
    </w:p>
    <w:p w:rsidRDefault="00392F0F" w:rsidP="00392F0F" w:rsidR="00392F0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392F0F" w:rsidP="00392F0F" w:rsidR="00392F0F">
      <w:pPr>
        <w:jc w:val="center"/>
        <w:rPr>
          <w:rFonts w:hAnsi="Times New Roman" w:ascii="Times New Roman"/>
          <w:b/>
        </w:rPr>
      </w:pPr>
    </w:p>
    <w:p w:rsidRDefault="00392F0F" w:rsidP="00392F0F" w:rsidR="00392F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Obustavlja se skraćeni stečajni postupak.</w:t>
      </w:r>
    </w:p>
    <w:p w:rsidRDefault="00392F0F" w:rsidP="00392F0F" w:rsidR="00392F0F">
      <w:pPr>
        <w:jc w:val="both"/>
        <w:rPr>
          <w:rFonts w:hAnsi="Times New Roman" w:ascii="Times New Roman"/>
        </w:rPr>
      </w:pPr>
    </w:p>
    <w:p w:rsidRDefault="00392F0F" w:rsidP="00392F0F" w:rsidR="00392F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392F0F" w:rsidP="00392F0F" w:rsidR="00392F0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392F0F" w:rsidP="00392F0F" w:rsidR="00392F0F">
      <w:pPr>
        <w:jc w:val="both"/>
        <w:rPr>
          <w:rFonts w:hAnsi="Times New Roman" w:ascii="Times New Roman"/>
          <w:b/>
        </w:rPr>
      </w:pPr>
    </w:p>
    <w:p w:rsidRDefault="00392F0F" w:rsidP="00392F0F" w:rsidR="00392F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U skraćenom stečajnom postupku nad dužnikom, Trgovački sud u Bjelovaru je oglasom poslovni broj St-393/2018-2 od 25. travnja 2018., koji je objavljen na mrežnoj stranici e-Oglasna ploča Trgovačkog suda u Bjelovaru 25. travnja 2018.,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392F0F" w:rsidP="00392F0F" w:rsidR="00392F0F">
      <w:pPr>
        <w:jc w:val="both"/>
        <w:rPr>
          <w:rFonts w:hAnsi="Times New Roman" w:ascii="Times New Roman"/>
        </w:rPr>
      </w:pPr>
    </w:p>
    <w:p w:rsidRDefault="00392F0F" w:rsidP="00392F0F" w:rsidR="00392F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9. svibnja 2018. osoba ovlaštena za zastupanje dužnika predložila je obustavu postupka jer račun dužnika više nije blokiran, a kao dokaz dostavlja Potvrdu o blokadi računa i novčanih sredstava ovršenika na dan 30. travnja 2018. iz kojeg proizlazi da nepodmirene obveze na dan izdavanja potvrde iznose nula kuna.</w:t>
      </w:r>
    </w:p>
    <w:p w:rsidRDefault="00392F0F" w:rsidP="00392F0F" w:rsidR="00392F0F">
      <w:pPr>
        <w:jc w:val="both"/>
        <w:rPr>
          <w:rFonts w:hAnsi="Times New Roman" w:ascii="Times New Roman"/>
        </w:rPr>
      </w:pPr>
    </w:p>
    <w:p w:rsidRDefault="00392F0F" w:rsidP="00392F0F" w:rsidR="00392F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Stoga nisu ispunjene pretpostavke za otvaranje skraćenog stečajnog postupka nad </w:t>
      </w:r>
    </w:p>
    <w:p w:rsidRDefault="00392F0F" w:rsidP="00392F0F" w:rsidR="00392F0F">
      <w:pPr>
        <w:jc w:val="both"/>
        <w:rPr>
          <w:rFonts w:hAnsi="Times New Roman" w:ascii="Times New Roman"/>
        </w:rPr>
      </w:pPr>
    </w:p>
    <w:p w:rsidRDefault="00392F0F" w:rsidP="00392F0F" w:rsidR="00392F0F">
      <w:pPr>
        <w:jc w:val="both"/>
        <w:rPr>
          <w:rFonts w:hAnsi="Times New Roman" w:ascii="Times New Roman"/>
        </w:rPr>
      </w:pPr>
    </w:p>
    <w:p w:rsidRDefault="00392F0F" w:rsidP="00392F0F" w:rsidR="00392F0F">
      <w:pPr>
        <w:jc w:val="both"/>
        <w:rPr>
          <w:rFonts w:hAnsi="Times New Roman" w:ascii="Times New Roman"/>
        </w:rPr>
      </w:pPr>
    </w:p>
    <w:p w:rsidRDefault="00392F0F" w:rsidP="00392F0F" w:rsidR="00392F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dužnikom, niti pretpostavke za donošenje rješenja o pokretanju prethodnog postupka odnosno otvaranju stečajnog postupka te je riješeno kao u izreci. </w:t>
      </w:r>
    </w:p>
    <w:p w:rsidRDefault="00392F0F" w:rsidP="00392F0F" w:rsidR="00392F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392F0F" w:rsidP="00392F0F" w:rsidR="00392F0F">
      <w:pPr>
        <w:jc w:val="both"/>
        <w:rPr>
          <w:rFonts w:hAnsi="Times New Roman" w:ascii="Times New Roman"/>
        </w:rPr>
      </w:pPr>
    </w:p>
    <w:p w:rsidRDefault="00392F0F" w:rsidP="00392F0F" w:rsidR="00392F0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15. svibnja 2018.</w:t>
      </w:r>
    </w:p>
    <w:p w:rsidRDefault="00392F0F" w:rsidP="00392F0F" w:rsidR="00392F0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392F0F" w:rsidP="00392F0F" w:rsidR="00392F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392F0F" w:rsidP="00392F0F" w:rsidR="00392F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Marija Petrina Kubica v.r.</w:t>
      </w:r>
    </w:p>
    <w:p w:rsidRDefault="00392F0F" w:rsidP="00392F0F" w:rsidR="00392F0F">
      <w:pPr>
        <w:jc w:val="both"/>
        <w:rPr>
          <w:rFonts w:hAnsi="Times New Roman" w:ascii="Times New Roman"/>
        </w:rPr>
      </w:pPr>
    </w:p>
    <w:p w:rsidRDefault="00392F0F" w:rsidP="00392F0F" w:rsidR="00392F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Za točnost otpravka-ovlašteni službenik </w:t>
      </w:r>
    </w:p>
    <w:p w:rsidRDefault="00392F0F" w:rsidP="00392F0F" w:rsidR="00392F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Suzana Sabljić</w:t>
      </w:r>
    </w:p>
    <w:p w:rsidRDefault="00392F0F" w:rsidP="00392F0F" w:rsidR="00392F0F">
      <w:pPr>
        <w:jc w:val="both"/>
        <w:rPr>
          <w:rFonts w:hAnsi="Times New Roman" w:ascii="Times New Roman"/>
        </w:rPr>
      </w:pPr>
    </w:p>
    <w:p w:rsidRDefault="00392F0F" w:rsidP="00392F0F" w:rsidR="00392F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392F0F" w:rsidP="00392F0F" w:rsidR="00392F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392F0F" w:rsidP="00392F0F" w:rsidR="00392F0F">
      <w:pPr>
        <w:jc w:val="both"/>
        <w:rPr>
          <w:rFonts w:hAnsi="Times New Roman" w:ascii="Times New Roman"/>
        </w:rPr>
      </w:pPr>
    </w:p>
    <w:p w:rsidRDefault="00392F0F" w:rsidP="00392F0F" w:rsidR="00392F0F">
      <w:pPr>
        <w:jc w:val="both"/>
        <w:rPr>
          <w:rFonts w:hAnsi="Times New Roman" w:ascii="Times New Roman"/>
        </w:rPr>
      </w:pPr>
    </w:p>
    <w:p w:rsidRDefault="00392F0F" w:rsidP="00392F0F" w:rsidR="00392F0F">
      <w:pPr>
        <w:jc w:val="both"/>
        <w:rPr>
          <w:rFonts w:hAnsi="Times New Roman" w:ascii="Times New Roman"/>
        </w:rPr>
      </w:pPr>
    </w:p>
    <w:p w:rsidRDefault="00392F0F" w:rsidP="00392F0F" w:rsidR="00392F0F">
      <w:pPr>
        <w:jc w:val="both"/>
        <w:rPr>
          <w:rFonts w:hAnsi="Times New Roman" w:ascii="Times New Roman"/>
        </w:rPr>
      </w:pPr>
    </w:p>
    <w:p w:rsidRDefault="00392F0F" w:rsidP="00392F0F" w:rsidR="00392F0F">
      <w:pPr>
        <w:jc w:val="both"/>
        <w:rPr>
          <w:rFonts w:hAnsi="Times New Roman" w:ascii="Times New Roman"/>
        </w:rPr>
      </w:pPr>
    </w:p>
    <w:p w:rsidRDefault="00392F0F" w:rsidP="00392F0F" w:rsidR="00392F0F">
      <w:pPr>
        <w:jc w:val="both"/>
        <w:rPr>
          <w:rFonts w:hAnsi="Times New Roman" w:ascii="Times New Roman"/>
        </w:rPr>
      </w:pPr>
    </w:p>
    <w:p w:rsidRDefault="00392F0F" w:rsidP="00392F0F" w:rsidR="00392F0F">
      <w:pPr>
        <w:pStyle w:val="Bezproreda"/>
      </w:pPr>
    </w:p>
    <w:p w:rsidRDefault="00392F0F" w:rsidP="00392F0F" w:rsidR="00392F0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92F0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460181"/>
      <w:docPartObj>
        <w:docPartGallery w:val="Page Numbers (Top of Page)"/>
        <w:docPartUnique/>
      </w:docPartObj>
    </w:sdtPr>
    <w:sdtContent>
      <w:p w:rsidRDefault="00392F0F" w:rsidP="00392F0F" w:rsidR="00392F0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92F0F" w:rsidP="00392F0F" w:rsidR="00392F0F">
    <w:pPr>
      <w:pStyle w:val="Bezproreda"/>
      <w:jc w:val="right"/>
    </w:pPr>
    <w:r>
      <w:t>Poslovni broj: 6 St-393/2018-4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2F0F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92F0F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92F0F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1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0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59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St-393/2018-4</izvorni_sadrzaj>
    <derivirana_varijabla naziv="DomainObject.Oznaka_1">St-393/2018-4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St-393/2018</izvorni_sadrzaj>
    <derivirana_varijabla naziv="DomainObject.Predmet.OznakaBroj_1">St-393/2018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ČAROBNI LEPTIRIĆ d.o.o.</izvorni_sadrzaj>
    <derivirana_varijabla naziv="DomainObject.Predmet.ProtustrankaFormated_1">  ČAROBNI LEPTIRIĆ d.o.o.</derivirana_varijabla>
  </DomainObject.Predmet.ProtustrankaFormated>
  <DomainObject.Predmet.ProtustrankaFormatedOIB>
    <izvorni_sadrzaj>  ČAROBNI LEPTIRIĆ d.o.o., OIB 68498724170</izvorni_sadrzaj>
    <derivirana_varijabla naziv="DomainObject.Predmet.ProtustrankaFormatedOIB_1">  ČAROBNI LEPTIRIĆ d.o.o., OIB 68498724170</derivirana_varijabla>
  </DomainObject.Predmet.ProtustrankaFormatedOIB>
  <DomainObject.Predmet.ProtustrankaFormatedWithAdress>
    <izvorni_sadrzaj> ČAROBNI LEPTIRIĆ d.o.o., Vodovodna 11, 10000 Zagreb</izvorni_sadrzaj>
    <derivirana_varijabla naziv="DomainObject.Predmet.ProtustrankaFormatedWithAdress_1"> ČAROBNI LEPTIRIĆ d.o.o., Vodovodna 11, 10000 Zagreb</derivirana_varijabla>
  </DomainObject.Predmet.ProtustrankaFormatedWithAdress>
  <DomainObject.Predmet.ProtustrankaFormatedWithAdressOIB>
    <izvorni_sadrzaj> ČAROBNI LEPTIRIĆ d.o.o., OIB 68498724170, Vodovodna 11, 10000 Zagreb</izvorni_sadrzaj>
    <derivirana_varijabla naziv="DomainObject.Predmet.ProtustrankaFormatedWithAdressOIB_1"> ČAROBNI LEPTIRIĆ d.o.o., OIB 68498724170, Vodovodna 11, 10000 Zagreb</derivirana_varijabla>
  </DomainObject.Predmet.ProtustrankaFormatedWithAdressOIB>
  <DomainObject.Predmet.ProtustrankaWithAdress>
    <izvorni_sadrzaj>ČAROBNI LEPTIRIĆ d.o.o. Vodovodna 11, 10000 Zagreb</izvorni_sadrzaj>
    <derivirana_varijabla naziv="DomainObject.Predmet.ProtustrankaWithAdress_1">ČAROBNI LEPTIRIĆ d.o.o. Vodovodna 11, 10000 Zagreb</derivirana_varijabla>
  </DomainObject.Predmet.ProtustrankaWithAdress>
  <DomainObject.Predmet.ProtustrankaWithAdressOIB>
    <izvorni_sadrzaj>ČAROBNI LEPTIRIĆ d.o.o., OIB 68498724170, Vodovodna 11, 10000 Zagreb</izvorni_sadrzaj>
    <derivirana_varijabla naziv="DomainObject.Predmet.ProtustrankaWithAdressOIB_1">ČAROBNI LEPTIRIĆ d.o.o., OIB 68498724170, Vodovodna 11, 10000 Zagreb</derivirana_varijabla>
  </DomainObject.Predmet.ProtustrankaWithAdressOIB>
  <DomainObject.Predmet.ProtustrankaNazivFormated>
    <izvorni_sadrzaj>ČAROBNI LEPTIRIĆ d.o.o.</izvorni_sadrzaj>
    <derivirana_varijabla naziv="DomainObject.Predmet.ProtustrankaNazivFormated_1">ČAROBNI LEPTIRIĆ d.o.o.</derivirana_varijabla>
  </DomainObject.Predmet.ProtustrankaNazivFormated>
  <DomainObject.Predmet.ProtustrankaNazivFormatedOIB>
    <izvorni_sadrzaj>ČAROBNI LEPTIRIĆ d.o.o., OIB 68498724170</izvorni_sadrzaj>
    <derivirana_varijabla naziv="DomainObject.Predmet.ProtustrankaNazivFormatedOIB_1">ČAROBNI LEPTIRIĆ d.o.o., OIB 68498724170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ČAROBNI LEPTIRIĆ d.o.o.</item>
    </izvorni_sadrzaj>
    <derivirana_varijabla naziv="DomainObject.Predmet.ProtuStrankaListFormated_1">
      <item>ČAROBNI LEPTIRIĆ d.o.o.</item>
    </derivirana_varijabla>
  </DomainObject.Predmet.ProtuStrankaListFormated>
  <DomainObject.Predmet.ProtuStrankaListFormatedOIB>
    <izvorni_sadrzaj>
      <item>ČAROBNI LEPTIRIĆ d.o.o., OIB 68498724170</item>
    </izvorni_sadrzaj>
    <derivirana_varijabla naziv="DomainObject.Predmet.ProtuStrankaListFormatedOIB_1">
      <item>ČAROBNI LEPTIRIĆ d.o.o., OIB 68498724170</item>
    </derivirana_varijabla>
  </DomainObject.Predmet.ProtuStrankaListFormatedOIB>
  <DomainObject.Predmet.ProtuStrankaListFormatedWithAdress>
    <izvorni_sadrzaj>
      <item>ČAROBNI LEPTIRIĆ d.o.o., Vodovodna 11, 10000 Zagreb</item>
    </izvorni_sadrzaj>
    <derivirana_varijabla naziv="DomainObject.Predmet.ProtuStrankaListFormatedWithAdress_1">
      <item>ČAROBNI LEPTIRIĆ d.o.o., Vodovodna 11, 10000 Zagreb</item>
    </derivirana_varijabla>
  </DomainObject.Predmet.ProtuStrankaListFormatedWithAdress>
  <DomainObject.Predmet.ProtuStrankaListFormatedWithAdressOIB>
    <izvorni_sadrzaj>
      <item>ČAROBNI LEPTIRIĆ d.o.o., OIB 68498724170, Vodovodna 11, 10000 Zagreb</item>
    </izvorni_sadrzaj>
    <derivirana_varijabla naziv="DomainObject.Predmet.ProtuStrankaListFormatedWithAdressOIB_1">
      <item>ČAROBNI LEPTIRIĆ d.o.o., OIB 68498724170, Vodovodna 11, 10000 Zagreb</item>
    </derivirana_varijabla>
  </DomainObject.Predmet.ProtuStrankaListFormatedWithAdressOIB>
  <DomainObject.Predmet.ProtuStrankaListNazivFormated>
    <izvorni_sadrzaj>
      <item>ČAROBNI LEPTIRIĆ d.o.o.</item>
    </izvorni_sadrzaj>
    <derivirana_varijabla naziv="DomainObject.Predmet.ProtuStrankaListNazivFormated_1">
      <item>ČAROBNI LEPTIRIĆ d.o.o.</item>
    </derivirana_varijabla>
  </DomainObject.Predmet.ProtuStrankaListNazivFormated>
  <DomainObject.Predmet.ProtuStrankaListNazivFormatedOIB>
    <izvorni_sadrzaj>
      <item>ČAROBNI LEPTIRIĆ d.o.o., OIB 68498724170</item>
    </izvorni_sadrzaj>
    <derivirana_varijabla naziv="DomainObject.Predmet.ProtuStrankaListNazivFormatedOIB_1">
      <item>ČAROBNI LEPTIRIĆ d.o.o., OIB 68498724170</item>
    </derivirana_varijabla>
  </DomainObject.Predmet.ProtuStrankaListNazivFormatedOIB>
  <DomainObject.Predmet.OstaliListFormated>
    <izvorni_sadrzaj>
      <item>DARIJA JELIĆ</item>
    </izvorni_sadrzaj>
    <derivirana_varijabla naziv="DomainObject.Predmet.OstaliListFormated_1">
      <item>DARIJA JELIĆ</item>
    </derivirana_varijabla>
  </DomainObject.Predmet.OstaliListFormated>
  <DomainObject.Predmet.OstaliListFormatedOIB>
    <izvorni_sadrzaj>
      <item>DARIJA JELIĆ, OIB 79113961325</item>
    </izvorni_sadrzaj>
    <derivirana_varijabla naziv="DomainObject.Predmet.OstaliListFormatedOIB_1">
      <item>DARIJA JELIĆ, OIB 79113961325</item>
    </derivirana_varijabla>
  </DomainObject.Predmet.OstaliListFormatedOIB>
  <DomainObject.Predmet.OstaliListFormatedWithAdress>
    <izvorni_sadrzaj>
      <item>DARIJA JELIĆ, Mirni dol 13, 10000 Zagreb</item>
    </izvorni_sadrzaj>
    <derivirana_varijabla naziv="DomainObject.Predmet.OstaliListFormatedWithAdress_1">
      <item>DARIJA JELIĆ, Mirni dol 13, 10000 Zagreb</item>
    </derivirana_varijabla>
  </DomainObject.Predmet.OstaliListFormatedWithAdress>
  <DomainObject.Predmet.OstaliListFormatedWithAdressOIB>
    <izvorni_sadrzaj>
      <item>DARIJA JELIĆ, OIB 79113961325, Mirni dol 13, 10000 Zagreb</item>
    </izvorni_sadrzaj>
    <derivirana_varijabla naziv="DomainObject.Predmet.OstaliListFormatedWithAdressOIB_1">
      <item>DARIJA JELIĆ, OIB 79113961325, Mirni dol 13, 10000 Zagreb</item>
    </derivirana_varijabla>
  </DomainObject.Predmet.OstaliListFormatedWithAdressOIB>
  <DomainObject.Predmet.OstaliListNazivFormated>
    <izvorni_sadrzaj>
      <item>DARIJA JELIĆ</item>
    </izvorni_sadrzaj>
    <derivirana_varijabla naziv="DomainObject.Predmet.OstaliListNazivFormated_1">
      <item>DARIJA JELIĆ</item>
    </derivirana_varijabla>
  </DomainObject.Predmet.OstaliListNazivFormated>
  <DomainObject.Predmet.OstaliListNazivFormatedOIB>
    <izvorni_sadrzaj>
      <item>DARIJA JELIĆ, OIB 79113961325</item>
    </izvorni_sadrzaj>
    <derivirana_varijabla naziv="DomainObject.Predmet.OstaliListNazivFormatedOIB_1">
      <item>DARIJA JELIĆ, OIB 79113961325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St-393/2018-4</izvorni_sadrzaj>
    <derivirana_varijabla naziv="DomainObject.PoslovniBrojDokumenta_1">St-393/2018-4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ČAROBNI LEPTIRIĆ d.o.o.</izvorni_sadrzaj>
    <derivirana_varijabla naziv="DomainObject.Predmet.ProtustrankaIDrugi_1">ČAROBNI LEPTIRIĆ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ČAROBNI LEPTIRIĆ d.o.o., OIB 68498724170, Vodovodna 11, 10000 Zagreb</izvorni_sadrzaj>
    <derivirana_varijabla naziv="DomainObject.Predmet.ProtustrankaIDrugiAdressOIB_1">ČAROBNI LEPTIRIĆ d.o.o., OIB 68498724170, Vodovodna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ČAROBNI LEPTIRIĆ d.o.o.</item>
      <item>FINA Regionalni centar Zagreb</item>
      <item>DARIJA JELIĆ</item>
    </izvorni_sadrzaj>
    <derivirana_varijabla naziv="DomainObject.Predmet.SudioniciListNaziv_1">
      <item>ČAROBNI LEPTIRIĆ d.o.o.</item>
      <item>FINA Regionalni centar Zagreb</item>
      <item>DARIJA JELIĆ</item>
    </derivirana_varijabla>
  </DomainObject.Predmet.SudioniciListNaziv>
  <DomainObject.Predmet.SudioniciListAdressOIB>
    <izvorni_sadrzaj>
      <item>ČAROBNI LEPTIRIĆ d.o.o., OIB 68498724170, Vodovodna 11,10000 Zagreb</item>
      <item>FINA Regionalni centar Zagreb, OIB 85821130368, Trg svibanjskih žrtava 1995. br. 1,10000 Zagreb</item>
      <item>DARIJA JELIĆ, OIB 79113961325, Mirni dol 13,10000 Zagreb</item>
    </izvorni_sadrzaj>
    <derivirana_varijabla naziv="DomainObject.Predmet.SudioniciListAdressOIB_1">
      <item>ČAROBNI LEPTIRIĆ d.o.o., OIB 68498724170, Vodovodna 11,10000 Zagreb</item>
      <item>FINA Regionalni centar Zagreb, OIB 85821130368, Trg svibanjskih žrtava 1995. br. 1,10000 Zagreb</item>
      <item>DARIJA JELIĆ, OIB 79113961325, Mirni dol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E2F587-DC68-4EA3-9637-2D4972AA7A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1742</properties:Characters>
  <properties:Lines>73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2018-05-15T11:06:00Z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St-393/2018-4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