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1926" w14:paraId="2ac1926" w:rsidRDefault="007D1A9A" w:rsidP="007D1A9A" w:rsidR="007D1A9A" w:rsidRPr="007D1A9A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7D1A9A">
        <w:rPr>
          <w:rFonts w:hAnsi="Times New Roman" w:ascii="Times New Roman"/>
          <w:lang w:eastAsia="hr-HR"/>
        </w:rPr>
        <w:tab/>
      </w:r>
      <w:r w:rsidR="002C713D"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7D1A9A" w:rsidP="007D1A9A" w:rsidR="007D1A9A" w:rsidRPr="007D1A9A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</w:p>
    <w:p w:rsidRDefault="007D1A9A" w:rsidP="007D1A9A" w:rsidR="007D1A9A" w:rsidRPr="007D1A9A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7D1A9A" w:rsidP="007D1A9A" w:rsidR="007D1A9A" w:rsidRPr="00111180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 xml:space="preserve">Z A K L J U Č A K </w:t>
      </w: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</w:p>
    <w:p w:rsidRDefault="007D1A9A" w:rsidP="007D1A9A" w:rsidR="007D1A9A" w:rsidRPr="0093252F">
      <w:pPr>
        <w:ind w:firstLine="708"/>
        <w:jc w:val="both"/>
        <w:rPr>
          <w:rFonts w:hAnsi="Times New Roman" w:ascii="Times New Roman"/>
          <w:lang w:eastAsia="hr-HR"/>
        </w:rPr>
      </w:pPr>
      <w:r w:rsidRPr="0093252F">
        <w:rPr>
          <w:rFonts w:hAnsi="Times New Roman" w:ascii="Times New Roman"/>
          <w:lang w:eastAsia="hr-HR"/>
        </w:rPr>
        <w:t xml:space="preserve">Trgovački sud u Splitu, Stalna služba u Dubrovniku, po sucu tog suda Srđanu Gavraniću kao stečajnom sucu u stečajnom postupku nad dužnikom </w:t>
      </w:r>
      <w:r w:rsidR="0093252F" w:rsidRPr="0093252F">
        <w:rPr>
          <w:rFonts w:hAnsi="Times New Roman" w:ascii="Times New Roman"/>
        </w:rPr>
        <w:t xml:space="preserve">CVIJETA društvo s ograničenom odgovornošću za poslovanje nekretninama „u stečaju“, Dubrovnik, Riječka bb, MBS: 090009550, OIB: 38062688538, zastupano po stečajnom upravitelju Ivanki Sušić iz Dubrovnika, </w:t>
      </w:r>
      <w:r w:rsidR="00304C7E" w:rsidRPr="0093252F">
        <w:rPr>
          <w:rFonts w:hAnsi="Times New Roman" w:ascii="Times New Roman"/>
        </w:rPr>
        <w:t>izvan ročišta</w:t>
      </w:r>
      <w:r w:rsidRPr="0093252F">
        <w:rPr>
          <w:rFonts w:hAnsi="Times New Roman" w:ascii="Times New Roman"/>
        </w:rPr>
        <w:t>,</w:t>
      </w:r>
      <w:r w:rsidRPr="0093252F">
        <w:rPr>
          <w:rFonts w:hAnsi="Times New Roman" w:ascii="Times New Roman"/>
          <w:lang w:eastAsia="hr-HR"/>
        </w:rPr>
        <w:t xml:space="preserve"> dana </w:t>
      </w:r>
      <w:r w:rsidR="0093252F" w:rsidRPr="0093252F">
        <w:rPr>
          <w:rFonts w:hAnsi="Times New Roman" w:ascii="Times New Roman"/>
        </w:rPr>
        <w:t>2. veljače 2016. godine</w:t>
      </w:r>
      <w:r w:rsidRPr="0093252F">
        <w:rPr>
          <w:rFonts w:hAnsi="Times New Roman" w:ascii="Times New Roman"/>
          <w:lang w:eastAsia="hr-HR"/>
        </w:rPr>
        <w:t xml:space="preserve">, </w:t>
      </w:r>
    </w:p>
    <w:p w:rsidRDefault="007D1A9A" w:rsidP="007D1A9A" w:rsidR="007D1A9A" w:rsidRPr="007D1A9A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7D1A9A" w:rsidP="007D1A9A" w:rsidR="007D1A9A" w:rsidRPr="007D1A9A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z a k l j u č i o   j e</w:t>
      </w: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</w:p>
    <w:p w:rsidRDefault="007D1A9A" w:rsidP="007D1A9A" w:rsidR="007D1A9A" w:rsidRPr="00DF7A3B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I.</w:t>
      </w:r>
      <w:r w:rsidRPr="007D1A9A">
        <w:rPr>
          <w:rFonts w:hAnsi="Times New Roman" w:ascii="Times New Roman"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ab/>
      </w:r>
      <w:r w:rsidRPr="00DF7A3B">
        <w:rPr>
          <w:rFonts w:hAnsi="Times New Roman" w:ascii="Times New Roman"/>
          <w:lang w:eastAsia="hr-HR"/>
        </w:rPr>
        <w:t xml:space="preserve">U stečajnom postupku prodaje se dio imovine stečajnog dužnika i to nekretnina katastarske oznake: </w:t>
      </w:r>
    </w:p>
    <w:p w:rsidRDefault="00304C7E" w:rsidP="00304C7E" w:rsidR="00304C7E" w:rsidRPr="00DF7A3B">
      <w:pPr>
        <w:ind w:left="705"/>
        <w:jc w:val="both"/>
        <w:rPr>
          <w:rFonts w:hAnsi="Times New Roman" w:ascii="Times New Roman"/>
        </w:rPr>
      </w:pPr>
      <w:r w:rsidRPr="00DF7A3B">
        <w:rPr>
          <w:rFonts w:hAnsi="Times New Roman" w:ascii="Times New Roman"/>
        </w:rPr>
        <w:t xml:space="preserve">- </w:t>
      </w:r>
      <w:r w:rsidR="0093252F">
        <w:rPr>
          <w:rFonts w:hAnsi="Times New Roman" w:ascii="Times New Roman"/>
        </w:rPr>
        <w:t>902/1</w:t>
      </w:r>
      <w:r w:rsidRPr="00DF7A3B">
        <w:rPr>
          <w:rFonts w:hAnsi="Times New Roman" w:ascii="Times New Roman"/>
        </w:rPr>
        <w:t xml:space="preserve">, površine </w:t>
      </w:r>
      <w:r w:rsidR="0093252F">
        <w:rPr>
          <w:rFonts w:hAnsi="Times New Roman" w:ascii="Times New Roman"/>
        </w:rPr>
        <w:t>3.169</w:t>
      </w:r>
      <w:r w:rsidRPr="00DF7A3B">
        <w:rPr>
          <w:rFonts w:hAnsi="Times New Roman" w:ascii="Times New Roman"/>
        </w:rPr>
        <w:t xml:space="preserve"> m2,  z.ul. </w:t>
      </w:r>
      <w:r w:rsidR="0093252F">
        <w:rPr>
          <w:rFonts w:hAnsi="Times New Roman" w:ascii="Times New Roman"/>
        </w:rPr>
        <w:t>423</w:t>
      </w:r>
      <w:r w:rsidRPr="00DF7A3B">
        <w:rPr>
          <w:rFonts w:hAnsi="Times New Roman" w:ascii="Times New Roman"/>
        </w:rPr>
        <w:t xml:space="preserve"> K.O. </w:t>
      </w:r>
      <w:r w:rsidR="0093252F">
        <w:rPr>
          <w:rFonts w:hAnsi="Times New Roman" w:ascii="Times New Roman"/>
        </w:rPr>
        <w:t>Prijevor</w:t>
      </w:r>
      <w:r w:rsidR="00D12AD2">
        <w:rPr>
          <w:rFonts w:hAnsi="Times New Roman" w:ascii="Times New Roman"/>
        </w:rPr>
        <w:t>.</w:t>
      </w:r>
    </w:p>
    <w:p w:rsidRDefault="00DF7A3B" w:rsidP="00304C7E" w:rsidR="00DF7A3B" w:rsidRPr="00D12AD2">
      <w:pPr>
        <w:ind w:left="705"/>
        <w:jc w:val="both"/>
        <w:rPr>
          <w:rFonts w:hAnsi="Times New Roman" w:ascii="Times New Roman"/>
        </w:rPr>
      </w:pPr>
      <w:r w:rsidRPr="00D12AD2">
        <w:rPr>
          <w:rFonts w:hAnsi="Times New Roman" w:ascii="Times New Roman"/>
        </w:rPr>
        <w:t>Imovina iz ove točke je slobodna od osoba i stvari trećih osoba.</w:t>
      </w:r>
    </w:p>
    <w:p w:rsidRDefault="007D1A9A" w:rsidP="007D1A9A" w:rsidR="007D1A9A" w:rsidRPr="00111180">
      <w:pPr>
        <w:ind w:firstLine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E75846" w:rsidR="00FD50EE" w:rsidRPr="00177D75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Za cjelokupnu imovinu iz točke I. ove odluke utvrđuje se početna </w:t>
      </w:r>
      <w:r w:rsidRPr="00177D75">
        <w:rPr>
          <w:rFonts w:hAnsi="Times New Roman" w:ascii="Times New Roman"/>
          <w:lang w:eastAsia="hr-HR"/>
        </w:rPr>
        <w:t xml:space="preserve">cijena od </w:t>
      </w:r>
      <w:r w:rsidR="00D12AD2" w:rsidRPr="00D12AD2">
        <w:rPr>
          <w:rFonts w:hAnsi="Times New Roman" w:ascii="Times New Roman"/>
          <w:lang w:eastAsia="hr-HR"/>
        </w:rPr>
        <w:t xml:space="preserve">792.250,00 </w:t>
      </w:r>
      <w:r w:rsidRPr="00177D75">
        <w:rPr>
          <w:rFonts w:hAnsi="Times New Roman" w:ascii="Times New Roman"/>
          <w:lang w:eastAsia="hr-HR"/>
        </w:rPr>
        <w:t xml:space="preserve">kuna. </w:t>
      </w:r>
    </w:p>
    <w:p w:rsidRDefault="00FD50EE" w:rsidP="00E75846" w:rsidR="00E75846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  <w:r w:rsidRPr="00111180">
        <w:rPr>
          <w:rFonts w:hAnsi="Times New Roman" w:ascii="Times New Roman"/>
          <w:sz w:val="16"/>
          <w:szCs w:val="16"/>
          <w:lang w:eastAsia="hr-HR"/>
        </w:rPr>
        <w:tab/>
      </w:r>
      <w:r w:rsidR="00EC6F57" w:rsidRPr="00111180">
        <w:rPr>
          <w:rFonts w:hAnsi="Times New Roman" w:ascii="Times New Roman"/>
          <w:b/>
          <w:sz w:val="16"/>
          <w:szCs w:val="16"/>
          <w:lang w:eastAsia="hr-HR"/>
        </w:rPr>
        <w:tab/>
      </w:r>
    </w:p>
    <w:p w:rsidRDefault="007D1A9A" w:rsidP="007D1A9A" w:rsidR="00C32EE8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Imovina iz točke I. ove odluke prodavati će se kao cjelina na </w:t>
      </w:r>
      <w:r w:rsidR="00EC6F57" w:rsidRPr="00EC6F57">
        <w:rPr>
          <w:rFonts w:hAnsi="Times New Roman" w:ascii="Times New Roman"/>
          <w:b/>
          <w:lang w:eastAsia="hr-HR"/>
        </w:rPr>
        <w:t>1</w:t>
      </w:r>
      <w:r w:rsidRPr="007D1A9A">
        <w:rPr>
          <w:rFonts w:hAnsi="Times New Roman" w:ascii="Times New Roman"/>
          <w:b/>
          <w:lang w:eastAsia="hr-HR"/>
        </w:rPr>
        <w:t>. (</w:t>
      </w:r>
      <w:r w:rsidR="00EC6F57">
        <w:rPr>
          <w:rFonts w:hAnsi="Times New Roman" w:ascii="Times New Roman"/>
          <w:b/>
          <w:lang w:eastAsia="hr-HR"/>
        </w:rPr>
        <w:t>prvoj</w:t>
      </w:r>
      <w:r w:rsidRPr="007D1A9A">
        <w:rPr>
          <w:rFonts w:hAnsi="Times New Roman" w:ascii="Times New Roman"/>
          <w:b/>
          <w:lang w:eastAsia="hr-HR"/>
        </w:rPr>
        <w:t>) usmenoj javnoj dražbi</w:t>
      </w:r>
      <w:r w:rsidR="00C32EE8">
        <w:rPr>
          <w:rFonts w:hAnsi="Times New Roman" w:ascii="Times New Roman"/>
          <w:lang w:eastAsia="hr-HR"/>
        </w:rPr>
        <w:t>.</w:t>
      </w:r>
    </w:p>
    <w:p w:rsidRDefault="00C32EE8" w:rsidP="007D1A9A" w:rsidR="00C32EE8">
      <w:pPr>
        <w:ind w:hanging="705"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483CB6" w:rsidP="00483CB6" w:rsidR="00483CB6">
      <w:pPr>
        <w:ind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Imovina </w:t>
      </w:r>
      <w:r w:rsidRPr="00EC6F57">
        <w:rPr>
          <w:rFonts w:hAnsi="Times New Roman" w:ascii="Times New Roman"/>
          <w:lang w:eastAsia="hr-HR"/>
        </w:rPr>
        <w:t>iz točke I.</w:t>
      </w:r>
      <w:r>
        <w:rPr>
          <w:rFonts w:hAnsi="Times New Roman" w:ascii="Times New Roman"/>
          <w:lang w:eastAsia="hr-HR"/>
        </w:rPr>
        <w:t xml:space="preserve"> ove odluke ne može se prodati:</w:t>
      </w:r>
    </w:p>
    <w:p w:rsidRDefault="00483CB6" w:rsidP="00483CB6" w:rsidR="00483C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483CB6" w:rsidP="00483CB6" w:rsidR="00483C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483CB6" w:rsidP="00483CB6" w:rsidR="00483C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483CB6" w:rsidP="00483CB6" w:rsidR="00483CB6" w:rsidRPr="00FD50E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>na četvrtoj dražbi nekretnina se prodaje po početnoj cijeni od 1,00 kune</w:t>
      </w:r>
      <w:r>
        <w:rPr>
          <w:rFonts w:hAnsi="Times New Roman" w:ascii="Times New Roman"/>
          <w:lang w:eastAsia="hr-HR"/>
        </w:rPr>
        <w:t>.</w:t>
      </w:r>
    </w:p>
    <w:p w:rsidRDefault="00AA06DB" w:rsidP="00AA06DB" w:rsidR="00AA06DB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>
      <w:pPr>
        <w:ind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  <w:t>Imovina iz točki I. ove odluke prodaje se na po načelu "viđeno-kupljeno"</w:t>
      </w:r>
      <w:r w:rsidR="00F7169B">
        <w:rPr>
          <w:rFonts w:hAnsi="Times New Roman" w:ascii="Times New Roman"/>
          <w:lang w:eastAsia="hr-HR"/>
        </w:rPr>
        <w:t>, te se neće priznati naknadni prigovori na pravne ili materijalne nedostatke.</w:t>
      </w:r>
    </w:p>
    <w:p w:rsidRDefault="007D1A9A" w:rsidP="007D1A9A" w:rsidR="007D1A9A" w:rsidRPr="00111180">
      <w:pPr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565EA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IV.</w:t>
      </w:r>
      <w:r w:rsidRPr="007D1A9A">
        <w:rPr>
          <w:rFonts w:hAnsi="Times New Roman" w:ascii="Times New Roman"/>
          <w:b/>
          <w:lang w:eastAsia="hr-HR"/>
        </w:rPr>
        <w:tab/>
      </w:r>
      <w:r w:rsidRPr="00565EAA">
        <w:rPr>
          <w:rFonts w:hAnsi="Times New Roman" w:ascii="Times New Roman"/>
          <w:lang w:eastAsia="hr-HR"/>
        </w:rPr>
        <w:t xml:space="preserve">Na imovini iz točke I. ove odluke postoji </w:t>
      </w:r>
      <w:r w:rsidR="00EC6F57" w:rsidRPr="00565EAA">
        <w:rPr>
          <w:rFonts w:hAnsi="Times New Roman" w:ascii="Times New Roman"/>
          <w:lang w:eastAsia="hr-HR"/>
        </w:rPr>
        <w:t xml:space="preserve">upisano </w:t>
      </w:r>
      <w:r w:rsidRPr="00565EAA">
        <w:rPr>
          <w:rFonts w:hAnsi="Times New Roman" w:ascii="Times New Roman"/>
          <w:lang w:eastAsia="hr-HR"/>
        </w:rPr>
        <w:t xml:space="preserve">razlučno pravo u korist </w:t>
      </w:r>
      <w:r w:rsidR="00B26C5B">
        <w:rPr>
          <w:rFonts w:hAnsi="Times New Roman" w:ascii="Times New Roman"/>
        </w:rPr>
        <w:t>VOLKSBANK</w:t>
      </w:r>
      <w:r w:rsidR="00192F5C" w:rsidRPr="00565EAA">
        <w:rPr>
          <w:rFonts w:hAnsi="Times New Roman" w:ascii="Times New Roman"/>
        </w:rPr>
        <w:t xml:space="preserve"> d.d., </w:t>
      </w:r>
      <w:r w:rsidR="00A30772">
        <w:rPr>
          <w:rFonts w:hAnsi="Times New Roman" w:ascii="Times New Roman"/>
        </w:rPr>
        <w:t>pravnog prednika SBERBANK d.d.</w:t>
      </w:r>
      <w:r w:rsidR="0064523D">
        <w:rPr>
          <w:rFonts w:hAnsi="Times New Roman" w:ascii="Times New Roman"/>
        </w:rPr>
        <w:t xml:space="preserve"> i </w:t>
      </w:r>
      <w:r w:rsidR="0064523D">
        <w:rPr>
          <w:rFonts w:hAnsi="Times New Roman" w:ascii="Times New Roman"/>
          <w:lang w:eastAsia="hr-HR"/>
        </w:rPr>
        <w:t>REPUBLIKA HRVATSKA.</w:t>
      </w:r>
      <w:r w:rsidR="00A30772">
        <w:rPr>
          <w:rFonts w:hAnsi="Times New Roman" w:ascii="Times New Roman"/>
        </w:rPr>
        <w:t xml:space="preserve">, </w:t>
      </w:r>
      <w:r w:rsidR="00131343" w:rsidRPr="00565EAA">
        <w:rPr>
          <w:rFonts w:hAnsi="Times New Roman" w:ascii="Times New Roman"/>
          <w:lang w:eastAsia="hr-HR"/>
        </w:rPr>
        <w:t>koj</w:t>
      </w:r>
      <w:r w:rsidR="0064523D">
        <w:rPr>
          <w:rFonts w:hAnsi="Times New Roman" w:ascii="Times New Roman"/>
          <w:lang w:eastAsia="hr-HR"/>
        </w:rPr>
        <w:t>a</w:t>
      </w:r>
      <w:r w:rsidR="00131343" w:rsidRPr="00565EAA">
        <w:rPr>
          <w:rFonts w:hAnsi="Times New Roman" w:ascii="Times New Roman"/>
          <w:lang w:eastAsia="hr-HR"/>
        </w:rPr>
        <w:t xml:space="preserve"> </w:t>
      </w:r>
      <w:r w:rsidR="00DF7A3B" w:rsidRPr="00565EAA">
        <w:rPr>
          <w:rFonts w:hAnsi="Times New Roman" w:ascii="Times New Roman"/>
          <w:lang w:eastAsia="hr-HR"/>
        </w:rPr>
        <w:t>prestaj</w:t>
      </w:r>
      <w:r w:rsidR="0064523D">
        <w:rPr>
          <w:rFonts w:hAnsi="Times New Roman" w:ascii="Times New Roman"/>
          <w:lang w:eastAsia="hr-HR"/>
        </w:rPr>
        <w:t>u</w:t>
      </w:r>
      <w:r w:rsidR="00DF7A3B" w:rsidRPr="00565EAA">
        <w:rPr>
          <w:rFonts w:hAnsi="Times New Roman" w:ascii="Times New Roman"/>
          <w:lang w:eastAsia="hr-HR"/>
        </w:rPr>
        <w:t xml:space="preserve"> prodajom</w:t>
      </w:r>
      <w:r w:rsidR="00565EAA">
        <w:rPr>
          <w:rFonts w:hAnsi="Times New Roman" w:ascii="Times New Roman"/>
          <w:lang w:eastAsia="hr-HR"/>
        </w:rPr>
        <w:t>.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8116D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Kao kupci mogu sudjelovati samo osobe koje uplate jamčevinu </w:t>
      </w:r>
      <w:r w:rsidR="004B0415">
        <w:rPr>
          <w:rFonts w:hAnsi="Times New Roman" w:ascii="Times New Roman"/>
          <w:lang w:eastAsia="hr-HR"/>
        </w:rPr>
        <w:t xml:space="preserve">u novcu </w:t>
      </w:r>
      <w:r w:rsidRPr="007D1A9A">
        <w:rPr>
          <w:rFonts w:hAnsi="Times New Roman" w:ascii="Times New Roman"/>
          <w:lang w:eastAsia="hr-HR"/>
        </w:rPr>
        <w:t xml:space="preserve">u iznosu od 10% od utvrđene vrijednosti imovine, koja se plaća </w:t>
      </w:r>
      <w:r w:rsidR="004B0415">
        <w:rPr>
          <w:rFonts w:hAnsi="Times New Roman" w:ascii="Times New Roman"/>
          <w:lang w:eastAsia="hr-HR"/>
        </w:rPr>
        <w:t xml:space="preserve">u korist </w:t>
      </w:r>
      <w:r w:rsidR="00DB4AE5">
        <w:rPr>
          <w:rFonts w:hAnsi="Times New Roman" w:ascii="Times New Roman"/>
          <w:lang w:eastAsia="hr-HR"/>
        </w:rPr>
        <w:t xml:space="preserve">posebnog </w:t>
      </w:r>
      <w:r w:rsidR="008116D6">
        <w:rPr>
          <w:rFonts w:hAnsi="Times New Roman" w:ascii="Times New Roman"/>
          <w:lang w:eastAsia="hr-HR"/>
        </w:rPr>
        <w:t xml:space="preserve">računa </w:t>
      </w:r>
      <w:r w:rsidR="004B0415">
        <w:rPr>
          <w:rFonts w:hAnsi="Times New Roman" w:ascii="Times New Roman"/>
          <w:lang w:eastAsia="hr-HR"/>
        </w:rPr>
        <w:t>Financijske Agencije</w:t>
      </w:r>
      <w:r w:rsidR="00E0574A">
        <w:rPr>
          <w:rFonts w:hAnsi="Times New Roman" w:ascii="Times New Roman"/>
          <w:lang w:eastAsia="hr-HR"/>
        </w:rPr>
        <w:t>, najkasnije</w:t>
      </w:r>
      <w:r w:rsidR="00CA3EF5">
        <w:rPr>
          <w:rFonts w:hAnsi="Times New Roman" w:ascii="Times New Roman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8116D6" w:rsidP="008116D6" w:rsidR="00610FF4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 xml:space="preserve">Ponuditeljima kojima ponuda ne bude prihvaćena </w:t>
      </w:r>
      <w:r w:rsidR="00554146">
        <w:rPr>
          <w:rFonts w:hAnsi="Times New Roman" w:ascii="Times New Roman"/>
          <w:lang w:eastAsia="hr-HR"/>
        </w:rPr>
        <w:t xml:space="preserve">Financijska agencija će </w:t>
      </w:r>
      <w:r w:rsidRPr="00336188">
        <w:rPr>
          <w:rFonts w:hAnsi="Times New Roman" w:ascii="Times New Roman"/>
          <w:lang w:eastAsia="hr-HR"/>
        </w:rPr>
        <w:t xml:space="preserve">vratiti </w:t>
      </w:r>
      <w:r w:rsidR="00554146">
        <w:rPr>
          <w:rFonts w:hAnsi="Times New Roman" w:ascii="Times New Roman"/>
          <w:lang w:eastAsia="hr-HR"/>
        </w:rPr>
        <w:t xml:space="preserve">uplaćeni iznos </w:t>
      </w:r>
      <w:r w:rsidR="00554146" w:rsidRPr="00336188">
        <w:rPr>
          <w:rFonts w:hAnsi="Times New Roman" w:ascii="Times New Roman"/>
          <w:lang w:eastAsia="hr-HR"/>
        </w:rPr>
        <w:t xml:space="preserve">bez kamata </w:t>
      </w:r>
      <w:r w:rsidRPr="00336188">
        <w:rPr>
          <w:rFonts w:hAnsi="Times New Roman" w:ascii="Times New Roman"/>
          <w:lang w:eastAsia="hr-HR"/>
        </w:rPr>
        <w:t xml:space="preserve">u roku od </w:t>
      </w:r>
      <w:r w:rsidR="00336188" w:rsidRPr="00336188">
        <w:rPr>
          <w:rFonts w:hAnsi="Times New Roman" w:ascii="Times New Roman"/>
          <w:lang w:eastAsia="hr-HR"/>
        </w:rPr>
        <w:t>8</w:t>
      </w:r>
      <w:r w:rsidRPr="00336188">
        <w:rPr>
          <w:rFonts w:hAnsi="Times New Roman" w:ascii="Times New Roman"/>
          <w:lang w:eastAsia="hr-HR"/>
        </w:rPr>
        <w:t xml:space="preserve"> dana od </w:t>
      </w:r>
      <w:r w:rsidR="00F86E4B" w:rsidRPr="00336188">
        <w:rPr>
          <w:rFonts w:hAnsi="Times New Roman" w:ascii="Times New Roman"/>
          <w:lang w:eastAsia="hr-HR"/>
        </w:rPr>
        <w:t xml:space="preserve">dana kada sud zaprimi izvješće u </w:t>
      </w:r>
      <w:r w:rsidRPr="00336188">
        <w:rPr>
          <w:rFonts w:hAnsi="Times New Roman" w:ascii="Times New Roman"/>
          <w:lang w:eastAsia="hr-HR"/>
        </w:rPr>
        <w:t>uplat</w:t>
      </w:r>
      <w:r w:rsidR="00F86E4B" w:rsidRPr="00336188">
        <w:rPr>
          <w:rFonts w:hAnsi="Times New Roman" w:ascii="Times New Roman"/>
          <w:lang w:eastAsia="hr-HR"/>
        </w:rPr>
        <w:t>i</w:t>
      </w:r>
      <w:r w:rsidRPr="00336188">
        <w:rPr>
          <w:rFonts w:hAnsi="Times New Roman" w:ascii="Times New Roman"/>
          <w:lang w:eastAsia="hr-HR"/>
        </w:rPr>
        <w:t xml:space="preserve"> kupovnine</w:t>
      </w:r>
      <w:r w:rsidR="00F86E4B" w:rsidRPr="00336188">
        <w:rPr>
          <w:rFonts w:hAnsi="Times New Roman" w:ascii="Times New Roman"/>
          <w:lang w:eastAsia="hr-HR"/>
        </w:rPr>
        <w:t xml:space="preserve"> u cijelosti</w:t>
      </w:r>
      <w:r w:rsidRPr="00336188">
        <w:rPr>
          <w:rFonts w:hAnsi="Times New Roman" w:ascii="Times New Roman"/>
          <w:lang w:eastAsia="hr-HR"/>
        </w:rPr>
        <w:t>,.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lastRenderedPageBreak/>
        <w:t>VI.</w:t>
      </w:r>
      <w:r w:rsidRPr="007D1A9A">
        <w:rPr>
          <w:rFonts w:hAnsi="Times New Roman" w:ascii="Times New Roman"/>
          <w:lang w:eastAsia="hr-HR"/>
        </w:rPr>
        <w:tab/>
        <w:t xml:space="preserve">Kupac je dužan položiti kupovinu u </w:t>
      </w:r>
      <w:r w:rsidR="001F21D6">
        <w:rPr>
          <w:rFonts w:hAnsi="Times New Roman" w:ascii="Times New Roman"/>
          <w:lang w:eastAsia="hr-HR"/>
        </w:rPr>
        <w:t xml:space="preserve">cijelosti u </w:t>
      </w:r>
      <w:r w:rsidRPr="007D1A9A">
        <w:rPr>
          <w:rFonts w:hAnsi="Times New Roman" w:ascii="Times New Roman"/>
          <w:lang w:eastAsia="hr-HR"/>
        </w:rPr>
        <w:t xml:space="preserve">roku od 30 dana od primitka rješenja o dosudi. </w:t>
      </w:r>
      <w:r w:rsidRPr="00394BEE">
        <w:rPr>
          <w:rFonts w:hAnsi="Times New Roman" w:ascii="Times New Roman"/>
          <w:lang w:eastAsia="hr-HR"/>
        </w:rPr>
        <w:t>Sve poreze, pristojbe i druge troškove u svezi s prodajom i prijenosom vlasništva snosi kupac o dospjelosti.</w:t>
      </w:r>
      <w:r w:rsidRPr="007D1A9A">
        <w:rPr>
          <w:rFonts w:hAnsi="Times New Roman" w:ascii="Times New Roman"/>
          <w:lang w:eastAsia="hr-HR"/>
        </w:rPr>
        <w:t xml:space="preserve"> 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5A5079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IX.</w:t>
      </w:r>
      <w:r w:rsidRPr="007D1A9A">
        <w:rPr>
          <w:rFonts w:hAnsi="Times New Roman" w:ascii="Times New Roman"/>
          <w:b/>
          <w:lang w:eastAsia="hr-HR"/>
        </w:rPr>
        <w:tab/>
      </w:r>
      <w:r w:rsidR="005A5079" w:rsidRPr="00F428B2">
        <w:rPr>
          <w:rFonts w:hAnsi="Times New Roman" w:ascii="Times New Roman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F428B2">
        <w:rPr>
          <w:rFonts w:hAnsi="Times New Roman" w:ascii="Times New Roman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FC2386" w:rsidRPr="00FC238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X.</w:t>
      </w:r>
      <w:r w:rsidRPr="007D1A9A">
        <w:rPr>
          <w:rFonts w:hAnsi="Times New Roman" w:ascii="Times New Roman"/>
          <w:b/>
          <w:lang w:eastAsia="hr-HR"/>
        </w:rPr>
        <w:tab/>
      </w:r>
      <w:r w:rsidR="00FC2386">
        <w:rPr>
          <w:rFonts w:hAnsi="Times New Roman" w:ascii="Times New Roman"/>
          <w:lang w:eastAsia="hr-HR"/>
        </w:rPr>
        <w:t>Razlu</w:t>
      </w:r>
      <w:r w:rsidR="00FC2386" w:rsidRPr="00FC2386">
        <w:rPr>
          <w:rFonts w:hAnsi="Times New Roman" w:ascii="Times New Roman"/>
          <w:lang w:eastAsia="hr-HR"/>
        </w:rPr>
        <w:t>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924A13">
        <w:rPr>
          <w:rFonts w:hAnsi="Times New Roman" w:ascii="Times New Roman"/>
          <w:lang w:eastAsia="hr-HR"/>
        </w:rPr>
        <w:t>Ivanke Sušić</w:t>
      </w:r>
      <w:r w:rsidRPr="007D1A9A">
        <w:rPr>
          <w:rFonts w:hAnsi="Times New Roman" w:ascii="Times New Roman"/>
          <w:lang w:eastAsia="hr-HR"/>
        </w:rPr>
        <w:t xml:space="preserve"> na broj mobilnog telefona 09</w:t>
      </w:r>
      <w:r w:rsidR="00291B9B">
        <w:rPr>
          <w:rFonts w:hAnsi="Times New Roman" w:ascii="Times New Roman"/>
          <w:lang w:eastAsia="hr-HR"/>
        </w:rPr>
        <w:t>1</w:t>
      </w:r>
      <w:r w:rsidRPr="007D1A9A">
        <w:rPr>
          <w:rFonts w:hAnsi="Times New Roman" w:ascii="Times New Roman"/>
          <w:lang w:eastAsia="hr-HR"/>
        </w:rPr>
        <w:t>/</w:t>
      </w:r>
      <w:r w:rsidR="00291B9B">
        <w:rPr>
          <w:rFonts w:hAnsi="Times New Roman" w:ascii="Times New Roman"/>
          <w:lang w:eastAsia="hr-HR"/>
        </w:rPr>
        <w:t>5164</w:t>
      </w:r>
      <w:r w:rsidR="00A75E6C">
        <w:rPr>
          <w:rFonts w:hAnsi="Times New Roman" w:ascii="Times New Roman"/>
          <w:lang w:eastAsia="hr-HR"/>
        </w:rPr>
        <w:t>-</w:t>
      </w:r>
      <w:r w:rsidR="00291B9B">
        <w:rPr>
          <w:rFonts w:hAnsi="Times New Roman" w:ascii="Times New Roman"/>
          <w:lang w:eastAsia="hr-HR"/>
        </w:rPr>
        <w:t>792</w:t>
      </w:r>
      <w:r w:rsidRPr="007D1A9A">
        <w:rPr>
          <w:rFonts w:hAnsi="Times New Roman" w:ascii="Times New Roman"/>
          <w:lang w:eastAsia="hr-HR"/>
        </w:rPr>
        <w:t>, od 9 do 13 sati, svaki radni dan.</w:t>
      </w:r>
      <w:r w:rsidR="00310C84">
        <w:rPr>
          <w:rFonts w:hAnsi="Times New Roman" w:ascii="Times New Roman"/>
          <w:lang w:eastAsia="hr-HR"/>
        </w:rPr>
        <w:t xml:space="preserve"> Razgledanje imovine moguće je </w:t>
      </w:r>
      <w:r w:rsidR="00A75E6C">
        <w:rPr>
          <w:rFonts w:hAnsi="Times New Roman" w:ascii="Times New Roman"/>
          <w:lang w:eastAsia="hr-HR"/>
        </w:rPr>
        <w:t xml:space="preserve">ako se prethodno plati trošak razgledanja </w:t>
      </w:r>
      <w:r w:rsidR="00864555" w:rsidRPr="00864555">
        <w:rPr>
          <w:rFonts w:hAnsi="Times New Roman" w:ascii="Times New Roman"/>
          <w:lang w:eastAsia="hr-HR"/>
        </w:rPr>
        <w:t xml:space="preserve">najkasnije zadnjeg dana objave poziva na sudjelovanje </w:t>
      </w:r>
      <w:r w:rsidR="00864555">
        <w:rPr>
          <w:rFonts w:hAnsi="Times New Roman" w:ascii="Times New Roman"/>
          <w:lang w:eastAsia="hr-HR"/>
        </w:rPr>
        <w:t>u</w:t>
      </w:r>
      <w:r w:rsidR="00310C84">
        <w:rPr>
          <w:rFonts w:hAnsi="Times New Roman" w:ascii="Times New Roman"/>
          <w:lang w:eastAsia="hr-HR"/>
        </w:rPr>
        <w:t xml:space="preserve"> dražb</w:t>
      </w:r>
      <w:r w:rsidR="00864555">
        <w:rPr>
          <w:rFonts w:hAnsi="Times New Roman" w:ascii="Times New Roman"/>
          <w:lang w:eastAsia="hr-HR"/>
        </w:rPr>
        <w:t>i</w:t>
      </w:r>
      <w:r w:rsidR="00310C84">
        <w:rPr>
          <w:rFonts w:hAnsi="Times New Roman" w:ascii="Times New Roman"/>
          <w:lang w:eastAsia="hr-HR"/>
        </w:rPr>
        <w:t>, uz prethodnu najavu i u dogovoru sa stečajnom upraviteljem u zavisnosti od slobodnih</w:t>
      </w:r>
      <w:r w:rsidR="00A75E6C">
        <w:rPr>
          <w:rFonts w:hAnsi="Times New Roman" w:ascii="Times New Roman"/>
          <w:lang w:eastAsia="hr-HR"/>
        </w:rPr>
        <w:t xml:space="preserve"> termina stečajnog upravitelja.</w:t>
      </w:r>
      <w:r w:rsidR="00310C84">
        <w:rPr>
          <w:rFonts w:hAnsi="Times New Roman" w:ascii="Times New Roman"/>
          <w:lang w:eastAsia="hr-HR"/>
        </w:rPr>
        <w:t xml:space="preserve"> </w:t>
      </w:r>
    </w:p>
    <w:p w:rsidRDefault="007D1A9A" w:rsidP="007D1A9A" w:rsidR="007D1A9A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Obrazloženje</w:t>
      </w:r>
    </w:p>
    <w:p w:rsidRDefault="007D1A9A" w:rsidP="007D1A9A" w:rsidR="007D1A9A" w:rsidRPr="007D1A9A">
      <w:pPr>
        <w:jc w:val="both"/>
        <w:rPr>
          <w:rFonts w:hAnsi="Times New Roman" w:ascii="Times New Roman"/>
          <w:lang w:eastAsia="hr-HR"/>
        </w:rPr>
      </w:pPr>
    </w:p>
    <w:p w:rsidRDefault="007D1A9A" w:rsidP="00D17FBE" w:rsidR="00D17FBE" w:rsidRPr="00D17FBE">
      <w:pPr>
        <w:ind w:firstLine="708"/>
        <w:jc w:val="both"/>
        <w:rPr>
          <w:rFonts w:hAnsi="Times New Roman" w:ascii="Times New Roman"/>
        </w:rPr>
      </w:pPr>
      <w:r w:rsidRPr="00D17FBE">
        <w:rPr>
          <w:rFonts w:hAnsi="Times New Roman" w:ascii="Times New Roman"/>
          <w:lang w:eastAsia="hr-HR"/>
        </w:rPr>
        <w:t xml:space="preserve">Rješenjem ovog suda posl.br. </w:t>
      </w:r>
      <w:r w:rsidR="009B1F04" w:rsidRPr="00D17FBE">
        <w:rPr>
          <w:rFonts w:hAnsi="Times New Roman" w:ascii="Times New Roman"/>
          <w:lang w:eastAsia="hr-HR"/>
        </w:rPr>
        <w:t xml:space="preserve">St. </w:t>
      </w:r>
      <w:r w:rsidR="007B187F">
        <w:rPr>
          <w:rFonts w:hAnsi="Times New Roman" w:ascii="Times New Roman"/>
          <w:lang w:eastAsia="hr-HR"/>
        </w:rPr>
        <w:t>444</w:t>
      </w:r>
      <w:r w:rsidR="009B1F04" w:rsidRPr="00D17FBE">
        <w:rPr>
          <w:rFonts w:hAnsi="Times New Roman" w:ascii="Times New Roman"/>
          <w:lang w:eastAsia="hr-HR"/>
        </w:rPr>
        <w:t xml:space="preserve">/2013-19 od 4. srpnja 2013. godine </w:t>
      </w:r>
      <w:r w:rsidRPr="00D17FBE">
        <w:rPr>
          <w:rFonts w:hAnsi="Times New Roman" w:ascii="Times New Roman"/>
          <w:lang w:eastAsia="hr-HR"/>
        </w:rPr>
        <w:t>otvoren je stečajni p</w:t>
      </w:r>
      <w:r w:rsidR="009B1F04" w:rsidRPr="00D17FBE">
        <w:rPr>
          <w:rFonts w:hAnsi="Times New Roman" w:ascii="Times New Roman"/>
          <w:lang w:eastAsia="hr-HR"/>
        </w:rPr>
        <w:t xml:space="preserve">ostupak nad stečajnim dužnikom, a rješenjem o prodaji posl.br. St. </w:t>
      </w:r>
      <w:r w:rsidR="004874D2">
        <w:rPr>
          <w:rFonts w:hAnsi="Times New Roman" w:ascii="Times New Roman"/>
          <w:lang w:eastAsia="hr-HR"/>
        </w:rPr>
        <w:t>444</w:t>
      </w:r>
      <w:r w:rsidR="009B1F04" w:rsidRPr="00D17FBE">
        <w:rPr>
          <w:rFonts w:hAnsi="Times New Roman" w:ascii="Times New Roman"/>
          <w:lang w:eastAsia="hr-HR"/>
        </w:rPr>
        <w:t>/2013-</w:t>
      </w:r>
      <w:r w:rsidR="004874D2">
        <w:rPr>
          <w:rFonts w:hAnsi="Times New Roman" w:ascii="Times New Roman"/>
          <w:lang w:eastAsia="hr-HR"/>
        </w:rPr>
        <w:t>175</w:t>
      </w:r>
      <w:r w:rsidR="009B1F04" w:rsidRPr="00D17FBE">
        <w:rPr>
          <w:rFonts w:hAnsi="Times New Roman" w:ascii="Times New Roman"/>
          <w:lang w:eastAsia="hr-HR"/>
        </w:rPr>
        <w:t xml:space="preserve"> od 4. prosinca 2015. godine određena je prodaja imovine navedene u točki I. ovog rješenja u stečajnom postupku </w:t>
      </w:r>
      <w:r w:rsidR="00D17FBE" w:rsidRPr="00D17FBE">
        <w:rPr>
          <w:rFonts w:hAnsi="Times New Roman" w:ascii="Times New Roman"/>
          <w:lang w:eastAsia="hr-HR"/>
        </w:rPr>
        <w:t xml:space="preserve">nakon što je </w:t>
      </w:r>
      <w:r w:rsidR="00D17FBE" w:rsidRPr="00D17FBE">
        <w:rPr>
          <w:rFonts w:hAnsi="Times New Roman" w:ascii="Times New Roman"/>
        </w:rPr>
        <w:t xml:space="preserve">ovršni sud </w:t>
      </w:r>
      <w:r w:rsidR="00A30772">
        <w:rPr>
          <w:rFonts w:hAnsi="Times New Roman" w:ascii="Times New Roman"/>
        </w:rPr>
        <w:t>obustavio</w:t>
      </w:r>
      <w:r w:rsidR="00D17FBE" w:rsidRPr="00D17FBE">
        <w:rPr>
          <w:rFonts w:hAnsi="Times New Roman" w:ascii="Times New Roman"/>
        </w:rPr>
        <w:t xml:space="preserve"> postupak ovrhe na </w:t>
      </w:r>
      <w:r w:rsidR="00A30772">
        <w:rPr>
          <w:rFonts w:hAnsi="Times New Roman" w:ascii="Times New Roman"/>
        </w:rPr>
        <w:t>istoj</w:t>
      </w:r>
      <w:r w:rsidR="00D17FBE" w:rsidRPr="00D17FBE">
        <w:rPr>
          <w:rFonts w:hAnsi="Times New Roman" w:ascii="Times New Roman"/>
        </w:rPr>
        <w:t xml:space="preserve"> nekretnin</w:t>
      </w:r>
      <w:r w:rsidR="00A30772">
        <w:rPr>
          <w:rFonts w:hAnsi="Times New Roman" w:ascii="Times New Roman"/>
        </w:rPr>
        <w:t>i</w:t>
      </w:r>
      <w:r w:rsidR="00D17FBE" w:rsidRPr="00D17FBE">
        <w:rPr>
          <w:rFonts w:hAnsi="Times New Roman" w:ascii="Times New Roman"/>
        </w:rPr>
        <w:t xml:space="preserve"> koji se </w:t>
      </w:r>
      <w:r w:rsidR="00A30772">
        <w:rPr>
          <w:rFonts w:hAnsi="Times New Roman" w:ascii="Times New Roman"/>
        </w:rPr>
        <w:t xml:space="preserve">vodio </w:t>
      </w:r>
      <w:r w:rsidR="00D17FBE" w:rsidRPr="00D17FBE">
        <w:rPr>
          <w:rFonts w:hAnsi="Times New Roman" w:ascii="Times New Roman"/>
        </w:rPr>
        <w:t>pred općinskim sudom.</w:t>
      </w:r>
    </w:p>
    <w:p w:rsidRDefault="007D1A9A" w:rsidP="007D1A9A" w:rsidR="007D1A9A" w:rsidRPr="00111180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firstLine="708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lang w:eastAsia="hr-HR"/>
        </w:rPr>
        <w:t>Na imovini iz točke I. ovog zaključka</w:t>
      </w:r>
      <w:r w:rsidR="002D1D1C">
        <w:rPr>
          <w:rFonts w:hAnsi="Times New Roman" w:ascii="Times New Roman"/>
          <w:lang w:eastAsia="hr-HR"/>
        </w:rPr>
        <w:t xml:space="preserve"> koja je ušla u stečajnu masu stečajnog dužnika</w:t>
      </w:r>
      <w:r w:rsidRPr="007D1A9A">
        <w:rPr>
          <w:rFonts w:hAnsi="Times New Roman" w:ascii="Times New Roman"/>
          <w:lang w:eastAsia="hr-HR"/>
        </w:rPr>
        <w:t xml:space="preserve"> postoji </w:t>
      </w:r>
      <w:r w:rsidR="00A30772">
        <w:rPr>
          <w:rFonts w:hAnsi="Times New Roman" w:ascii="Times New Roman"/>
          <w:lang w:eastAsia="hr-HR"/>
        </w:rPr>
        <w:t xml:space="preserve">upisao </w:t>
      </w:r>
      <w:r w:rsidRPr="007D1A9A">
        <w:rPr>
          <w:rFonts w:hAnsi="Times New Roman" w:ascii="Times New Roman"/>
          <w:lang w:eastAsia="hr-HR"/>
        </w:rPr>
        <w:t xml:space="preserve">razlučno pravo u korist </w:t>
      </w:r>
      <w:r w:rsidR="00A30772">
        <w:rPr>
          <w:rFonts w:hAnsi="Times New Roman" w:ascii="Times New Roman"/>
          <w:lang w:eastAsia="hr-HR"/>
        </w:rPr>
        <w:t>VOLKSBANK d.d., pravn</w:t>
      </w:r>
      <w:r w:rsidR="0064523D">
        <w:rPr>
          <w:rFonts w:hAnsi="Times New Roman" w:ascii="Times New Roman"/>
          <w:lang w:eastAsia="hr-HR"/>
        </w:rPr>
        <w:t>og</w:t>
      </w:r>
      <w:r w:rsidR="00A30772">
        <w:rPr>
          <w:rFonts w:hAnsi="Times New Roman" w:ascii="Times New Roman"/>
          <w:lang w:eastAsia="hr-HR"/>
        </w:rPr>
        <w:t xml:space="preserve"> prednik</w:t>
      </w:r>
      <w:r w:rsidR="0064523D">
        <w:rPr>
          <w:rFonts w:hAnsi="Times New Roman" w:ascii="Times New Roman"/>
          <w:lang w:eastAsia="hr-HR"/>
        </w:rPr>
        <w:t>a</w:t>
      </w:r>
      <w:r w:rsidR="00A30772">
        <w:rPr>
          <w:rFonts w:hAnsi="Times New Roman" w:ascii="Times New Roman"/>
          <w:lang w:eastAsia="hr-HR"/>
        </w:rPr>
        <w:t xml:space="preserve"> SBERBANK d.d.</w:t>
      </w:r>
      <w:r w:rsidR="002E42B8">
        <w:rPr>
          <w:rFonts w:hAnsi="Times New Roman" w:ascii="Times New Roman"/>
          <w:lang w:eastAsia="hr-HR"/>
        </w:rPr>
        <w:t xml:space="preserve"> i REPUBLIKA HRVATSKA.</w:t>
      </w:r>
    </w:p>
    <w:p w:rsidRDefault="007D1A9A" w:rsidP="007D1A9A" w:rsidR="007D1A9A" w:rsidRPr="00111180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2D1D1C" w:rsidP="007D1A9A" w:rsidR="007D1A9A" w:rsidRPr="007D1A9A">
      <w:pPr>
        <w:ind w:firstLine="708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Prema čl. 247. </w:t>
      </w:r>
      <w:r w:rsidR="007D1A9A" w:rsidRPr="007D1A9A">
        <w:rPr>
          <w:rFonts w:hAnsi="Times New Roman" w:ascii="Times New Roman"/>
          <w:lang w:eastAsia="hr-HR"/>
        </w:rPr>
        <w:t xml:space="preserve">Stečajnog zakona (NN </w:t>
      </w:r>
      <w:r>
        <w:rPr>
          <w:rFonts w:hAnsi="Times New Roman" w:ascii="Times New Roman"/>
          <w:lang w:eastAsia="hr-HR"/>
        </w:rPr>
        <w:t>71</w:t>
      </w:r>
      <w:r w:rsidR="007D1A9A" w:rsidRPr="007D1A9A">
        <w:rPr>
          <w:rFonts w:hAnsi="Times New Roman" w:ascii="Times New Roman"/>
          <w:lang w:eastAsia="hr-HR"/>
        </w:rPr>
        <w:t>/</w:t>
      </w:r>
      <w:r>
        <w:rPr>
          <w:rFonts w:hAnsi="Times New Roman" w:ascii="Times New Roman"/>
          <w:lang w:eastAsia="hr-HR"/>
        </w:rPr>
        <w:t>15</w:t>
      </w:r>
      <w:r w:rsidR="007D1A9A" w:rsidRPr="007D1A9A">
        <w:rPr>
          <w:rFonts w:hAnsi="Times New Roman" w:ascii="Times New Roman"/>
          <w:lang w:eastAsia="hr-HR"/>
        </w:rPr>
        <w:t xml:space="preserve">, dalje u tekstu: SZ), </w:t>
      </w:r>
      <w:r w:rsidR="00E2678E">
        <w:rPr>
          <w:rFonts w:hAnsi="Times New Roman" w:ascii="Times New Roman"/>
          <w:lang w:eastAsia="hr-HR"/>
        </w:rPr>
        <w:t>nekretnina</w:t>
      </w:r>
      <w:r w:rsidR="00E2678E" w:rsidRPr="007D1A9A">
        <w:rPr>
          <w:rFonts w:hAnsi="Times New Roman" w:ascii="Times New Roman"/>
          <w:lang w:eastAsia="hr-HR"/>
        </w:rPr>
        <w:t xml:space="preserve"> na koj</w:t>
      </w:r>
      <w:r w:rsidR="00E2678E">
        <w:rPr>
          <w:rFonts w:hAnsi="Times New Roman" w:ascii="Times New Roman"/>
          <w:lang w:eastAsia="hr-HR"/>
        </w:rPr>
        <w:t>oj</w:t>
      </w:r>
      <w:r w:rsidR="00E2678E" w:rsidRPr="007D1A9A">
        <w:rPr>
          <w:rFonts w:hAnsi="Times New Roman" w:ascii="Times New Roman"/>
          <w:lang w:eastAsia="hr-HR"/>
        </w:rPr>
        <w:t xml:space="preserve"> postoji razlučno pravo, na prijedlog stečajnog upravitelja prodaje stečajni sudac, </w:t>
      </w:r>
      <w:r w:rsidR="00E2678E">
        <w:rPr>
          <w:rFonts w:hAnsi="Times New Roman" w:ascii="Times New Roman"/>
          <w:lang w:eastAsia="hr-HR"/>
        </w:rPr>
        <w:t xml:space="preserve">uz odgovarajuću primjenu </w:t>
      </w:r>
      <w:r w:rsidR="00E2678E" w:rsidRPr="007D1A9A">
        <w:rPr>
          <w:rFonts w:hAnsi="Times New Roman" w:ascii="Times New Roman"/>
          <w:lang w:eastAsia="hr-HR"/>
        </w:rPr>
        <w:t>pravil</w:t>
      </w:r>
      <w:r w:rsidR="00F1203E">
        <w:rPr>
          <w:rFonts w:hAnsi="Times New Roman" w:ascii="Times New Roman"/>
          <w:lang w:eastAsia="hr-HR"/>
        </w:rPr>
        <w:t>a</w:t>
      </w:r>
      <w:r w:rsidR="008A1702">
        <w:rPr>
          <w:rFonts w:hAnsi="Times New Roman" w:ascii="Times New Roman"/>
          <w:lang w:eastAsia="hr-HR"/>
        </w:rPr>
        <w:t xml:space="preserve"> ovršnog postupka, a sud će zaključkom</w:t>
      </w:r>
      <w:r w:rsidR="00DE7890">
        <w:rPr>
          <w:rFonts w:hAnsi="Times New Roman" w:ascii="Times New Roman"/>
          <w:lang w:eastAsia="hr-HR"/>
        </w:rPr>
        <w:t xml:space="preserve"> o prodaji utvrditi vrijedn</w:t>
      </w:r>
      <w:r w:rsidR="008A1702">
        <w:rPr>
          <w:rFonts w:hAnsi="Times New Roman" w:ascii="Times New Roman"/>
          <w:lang w:eastAsia="hr-HR"/>
        </w:rPr>
        <w:t>o</w:t>
      </w:r>
      <w:r w:rsidR="00DE7890">
        <w:rPr>
          <w:rFonts w:hAnsi="Times New Roman" w:ascii="Times New Roman"/>
          <w:lang w:eastAsia="hr-HR"/>
        </w:rPr>
        <w:t>s</w:t>
      </w:r>
      <w:r w:rsidR="008A1702">
        <w:rPr>
          <w:rFonts w:hAnsi="Times New Roman" w:ascii="Times New Roman"/>
          <w:lang w:eastAsia="hr-HR"/>
        </w:rPr>
        <w:t>t nekretnine,</w:t>
      </w:r>
      <w:r w:rsidR="00DE7890">
        <w:rPr>
          <w:rFonts w:hAnsi="Times New Roman" w:ascii="Times New Roman"/>
          <w:lang w:eastAsia="hr-HR"/>
        </w:rPr>
        <w:t xml:space="preserve"> </w:t>
      </w:r>
      <w:r w:rsidR="008A1702">
        <w:rPr>
          <w:rFonts w:hAnsi="Times New Roman" w:ascii="Times New Roman"/>
          <w:lang w:eastAsia="hr-HR"/>
        </w:rPr>
        <w:t>način i uvjete prodaje</w:t>
      </w:r>
      <w:r w:rsidR="00DE7890">
        <w:rPr>
          <w:rFonts w:hAnsi="Times New Roman" w:ascii="Times New Roman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7D1A9A" w:rsidR="007D1A9A" w:rsidRPr="00111180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firstLine="708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lang w:eastAsia="hr-HR"/>
        </w:rPr>
        <w:t>Stečajni upravitelj predložio je prodaju nekretnine.</w:t>
      </w:r>
    </w:p>
    <w:p w:rsidRDefault="007D1A9A" w:rsidP="007D1A9A" w:rsidR="007D1A9A" w:rsidRPr="00111180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CD379C" w:rsidR="001E6303">
      <w:pPr>
        <w:ind w:firstLine="708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lang w:eastAsia="hr-HR"/>
        </w:rPr>
        <w:t>U smislu čl. 92. Ovršnog zakona (NN 112/12, 25/13, 93/14, dalje u tekst</w:t>
      </w:r>
      <w:r w:rsidR="002C5707">
        <w:rPr>
          <w:rFonts w:hAnsi="Times New Roman" w:ascii="Times New Roman"/>
          <w:lang w:eastAsia="hr-HR"/>
        </w:rPr>
        <w:t>u: OZ), koji se na temelju čl. 247</w:t>
      </w:r>
      <w:r w:rsidRPr="007D1A9A">
        <w:rPr>
          <w:rFonts w:hAnsi="Times New Roman" w:ascii="Times New Roman"/>
          <w:lang w:eastAsia="hr-HR"/>
        </w:rPr>
        <w:t xml:space="preserve">. SZ na odgovarajući način u ovom postupku prodaje primjenjuje, vrijednost imovine sud utvrđuje odlukom po slobodnoj ocjeni </w:t>
      </w:r>
      <w:r w:rsidR="00C04DA9">
        <w:rPr>
          <w:rFonts w:hAnsi="Times New Roman" w:ascii="Times New Roman"/>
          <w:lang w:eastAsia="hr-HR"/>
        </w:rPr>
        <w:t>na temelju obrazloženog nalaza i</w:t>
      </w:r>
      <w:r w:rsidR="00EA7A2E">
        <w:rPr>
          <w:rFonts w:hAnsi="Times New Roman" w:ascii="Times New Roman"/>
          <w:lang w:eastAsia="hr-HR"/>
        </w:rPr>
        <w:t xml:space="preserve"> </w:t>
      </w:r>
      <w:r w:rsidR="00C04DA9">
        <w:rPr>
          <w:rFonts w:hAnsi="Times New Roman" w:ascii="Times New Roman"/>
          <w:lang w:eastAsia="hr-HR"/>
        </w:rPr>
        <w:t xml:space="preserve">mišljenja vještaka ili procjenitelja, odmah nakon što je </w:t>
      </w:r>
      <w:r w:rsidR="00360CC9">
        <w:rPr>
          <w:rFonts w:hAnsi="Times New Roman" w:ascii="Times New Roman"/>
          <w:lang w:eastAsia="hr-HR"/>
        </w:rPr>
        <w:t xml:space="preserve">na ročištu održanom </w:t>
      </w:r>
      <w:r w:rsidR="006E0E5E">
        <w:rPr>
          <w:rFonts w:hAnsi="Times New Roman" w:ascii="Times New Roman"/>
          <w:lang w:eastAsia="hr-HR"/>
        </w:rPr>
        <w:t>2. veljače 2016</w:t>
      </w:r>
      <w:r w:rsidR="00360CC9">
        <w:rPr>
          <w:rFonts w:hAnsi="Times New Roman" w:ascii="Times New Roman"/>
          <w:lang w:eastAsia="hr-HR"/>
        </w:rPr>
        <w:t xml:space="preserve">. godine </w:t>
      </w:r>
      <w:r w:rsidR="00C04DA9">
        <w:rPr>
          <w:rFonts w:hAnsi="Times New Roman" w:ascii="Times New Roman"/>
          <w:lang w:eastAsia="hr-HR"/>
        </w:rPr>
        <w:t>omogućio st</w:t>
      </w:r>
      <w:r w:rsidR="00EA7A2E">
        <w:rPr>
          <w:rFonts w:hAnsi="Times New Roman" w:ascii="Times New Roman"/>
          <w:lang w:eastAsia="hr-HR"/>
        </w:rPr>
        <w:t xml:space="preserve">rankama, založnim vjerovnicima, sudionicima u postupku i osobama koje imaju pravo prvokupa da se o procjeni izjasne. </w:t>
      </w:r>
      <w:r w:rsidR="00564262">
        <w:rPr>
          <w:rFonts w:hAnsi="Times New Roman" w:ascii="Times New Roman"/>
          <w:lang w:eastAsia="hr-HR"/>
        </w:rPr>
        <w:t xml:space="preserve">Vrijednost nekretnine sud je nakon zaokruženja utvrdio </w:t>
      </w:r>
      <w:r w:rsidR="00707287">
        <w:rPr>
          <w:rFonts w:hAnsi="Times New Roman" w:ascii="Times New Roman"/>
          <w:lang w:eastAsia="hr-HR"/>
        </w:rPr>
        <w:t xml:space="preserve">u visini </w:t>
      </w:r>
      <w:r w:rsidR="006E0E5E">
        <w:rPr>
          <w:rFonts w:hAnsi="Times New Roman" w:ascii="Times New Roman"/>
          <w:lang w:eastAsia="hr-HR"/>
        </w:rPr>
        <w:t>792.250,00</w:t>
      </w:r>
      <w:r w:rsidR="007352B2">
        <w:rPr>
          <w:rFonts w:hAnsi="Times New Roman" w:ascii="Times New Roman"/>
          <w:lang w:eastAsia="hr-HR"/>
        </w:rPr>
        <w:t xml:space="preserve"> kuna</w:t>
      </w:r>
      <w:r w:rsidR="00707287">
        <w:rPr>
          <w:rFonts w:hAnsi="Times New Roman" w:ascii="Times New Roman"/>
          <w:lang w:eastAsia="hr-HR"/>
        </w:rPr>
        <w:t xml:space="preserve"> </w:t>
      </w:r>
      <w:r w:rsidR="00564262">
        <w:rPr>
          <w:rFonts w:hAnsi="Times New Roman" w:ascii="Times New Roman"/>
          <w:lang w:eastAsia="hr-HR"/>
        </w:rPr>
        <w:t>na temelju procjene</w:t>
      </w:r>
      <w:r w:rsidR="007352B2">
        <w:rPr>
          <w:rFonts w:hAnsi="Times New Roman" w:ascii="Times New Roman"/>
          <w:lang w:eastAsia="hr-HR"/>
        </w:rPr>
        <w:t xml:space="preserve"> stalnog sudskog vješ</w:t>
      </w:r>
      <w:r w:rsidR="00564262">
        <w:rPr>
          <w:rFonts w:hAnsi="Times New Roman" w:ascii="Times New Roman"/>
          <w:lang w:eastAsia="hr-HR"/>
        </w:rPr>
        <w:t xml:space="preserve">taka </w:t>
      </w:r>
      <w:r w:rsidR="006E0E5E">
        <w:rPr>
          <w:rFonts w:hAnsi="Times New Roman" w:ascii="Times New Roman"/>
          <w:lang w:eastAsia="hr-HR"/>
        </w:rPr>
        <w:t>Tomislava Perkovića dipl. ing. arh. iz Zagreba</w:t>
      </w:r>
      <w:r w:rsidR="007352B2">
        <w:rPr>
          <w:rFonts w:hAnsi="Times New Roman" w:ascii="Times New Roman"/>
          <w:lang w:eastAsia="hr-HR"/>
        </w:rPr>
        <w:t xml:space="preserve"> (list spisa </w:t>
      </w:r>
      <w:r w:rsidR="00C267A7">
        <w:rPr>
          <w:rFonts w:hAnsi="Times New Roman" w:ascii="Times New Roman"/>
          <w:lang w:eastAsia="hr-HR"/>
        </w:rPr>
        <w:t>812-833, 838-859</w:t>
      </w:r>
      <w:r w:rsidR="0032304D">
        <w:rPr>
          <w:rFonts w:hAnsi="Times New Roman" w:ascii="Times New Roman"/>
          <w:lang w:eastAsia="hr-HR"/>
        </w:rPr>
        <w:t>)</w:t>
      </w:r>
      <w:r w:rsidR="00564262">
        <w:rPr>
          <w:rFonts w:hAnsi="Times New Roman" w:ascii="Times New Roman"/>
          <w:lang w:eastAsia="hr-HR"/>
        </w:rPr>
        <w:t xml:space="preserve">, </w:t>
      </w:r>
      <w:r w:rsidR="00707287">
        <w:rPr>
          <w:rFonts w:hAnsi="Times New Roman" w:ascii="Times New Roman"/>
          <w:lang w:eastAsia="hr-HR"/>
        </w:rPr>
        <w:t>koji je</w:t>
      </w:r>
      <w:r w:rsidR="0032304D">
        <w:rPr>
          <w:rFonts w:hAnsi="Times New Roman" w:ascii="Times New Roman"/>
          <w:lang w:eastAsia="hr-HR"/>
        </w:rPr>
        <w:t xml:space="preserve"> vrijednost </w:t>
      </w:r>
      <w:r w:rsidR="00C267A7">
        <w:rPr>
          <w:rFonts w:hAnsi="Times New Roman" w:ascii="Times New Roman"/>
          <w:lang w:eastAsia="hr-HR"/>
        </w:rPr>
        <w:t>imovine</w:t>
      </w:r>
      <w:r w:rsidR="0032304D">
        <w:rPr>
          <w:rFonts w:hAnsi="Times New Roman" w:ascii="Times New Roman"/>
          <w:lang w:eastAsia="hr-HR"/>
        </w:rPr>
        <w:t xml:space="preserve"> procijenio u visini </w:t>
      </w:r>
      <w:r w:rsidR="00C267A7">
        <w:rPr>
          <w:rFonts w:hAnsi="Times New Roman" w:ascii="Times New Roman"/>
          <w:lang w:eastAsia="hr-HR"/>
        </w:rPr>
        <w:t>3.</w:t>
      </w:r>
      <w:r w:rsidR="009B57C6">
        <w:rPr>
          <w:rFonts w:hAnsi="Times New Roman" w:ascii="Times New Roman"/>
          <w:lang w:eastAsia="hr-HR"/>
        </w:rPr>
        <w:t xml:space="preserve">063.924,31 kuna i podataka iz ovršnog postupka koji se vodio pred Općinskim sudom u Dubrovniku posl.br. Ovr. </w:t>
      </w:r>
      <w:r w:rsidR="00BC6C88">
        <w:rPr>
          <w:rFonts w:hAnsi="Times New Roman" w:ascii="Times New Roman"/>
          <w:lang w:eastAsia="hr-HR"/>
        </w:rPr>
        <w:t>533/2013, u</w:t>
      </w:r>
      <w:r w:rsidR="00950FFF">
        <w:rPr>
          <w:rFonts w:hAnsi="Times New Roman" w:ascii="Times New Roman"/>
          <w:lang w:eastAsia="hr-HR"/>
        </w:rPr>
        <w:t xml:space="preserve"> </w:t>
      </w:r>
      <w:r w:rsidR="00BC6C88">
        <w:rPr>
          <w:rFonts w:hAnsi="Times New Roman" w:ascii="Times New Roman"/>
          <w:lang w:eastAsia="hr-HR"/>
        </w:rPr>
        <w:t>kojem po</w:t>
      </w:r>
      <w:r w:rsidR="00950FFF">
        <w:rPr>
          <w:rFonts w:hAnsi="Times New Roman" w:ascii="Times New Roman"/>
          <w:lang w:eastAsia="hr-HR"/>
        </w:rPr>
        <w:t>s</w:t>
      </w:r>
      <w:r w:rsidR="00BC6C88">
        <w:rPr>
          <w:rFonts w:hAnsi="Times New Roman" w:ascii="Times New Roman"/>
          <w:lang w:eastAsia="hr-HR"/>
        </w:rPr>
        <w:t xml:space="preserve">tupku prodaja iste nekretnine nije uspjela na drugoj dražbi po utvrđenoj cijeni od </w:t>
      </w:r>
      <w:r w:rsidR="00950FFF">
        <w:rPr>
          <w:rFonts w:hAnsi="Times New Roman" w:ascii="Times New Roman"/>
          <w:lang w:eastAsia="hr-HR"/>
        </w:rPr>
        <w:t xml:space="preserve">1.584.500,00 </w:t>
      </w:r>
      <w:r w:rsidR="00950FFF">
        <w:rPr>
          <w:rFonts w:hAnsi="Times New Roman" w:ascii="Times New Roman"/>
          <w:lang w:eastAsia="hr-HR"/>
        </w:rPr>
        <w:lastRenderedPageBreak/>
        <w:t xml:space="preserve">kuna odnosno za ½ ove cijene od 792.250,00 kuna, budući da nije bilo zainteresiranih za kupnju, pa je ovršni postupak obustavljen (list spisa </w:t>
      </w:r>
      <w:r w:rsidR="00C512F3">
        <w:rPr>
          <w:rFonts w:hAnsi="Times New Roman" w:ascii="Times New Roman"/>
          <w:lang w:eastAsia="hr-HR"/>
        </w:rPr>
        <w:t xml:space="preserve">708, 710-711): Zbog toga sud smatra da je </w:t>
      </w:r>
      <w:r w:rsidR="002D2C12">
        <w:rPr>
          <w:rFonts w:hAnsi="Times New Roman" w:ascii="Times New Roman"/>
          <w:lang w:eastAsia="hr-HR"/>
        </w:rPr>
        <w:t>utvrđena vrijednost  odgovarajuća tržišnoj vrijednosti</w:t>
      </w:r>
      <w:r w:rsidR="00C512F3">
        <w:rPr>
          <w:rFonts w:hAnsi="Times New Roman" w:ascii="Times New Roman"/>
          <w:lang w:eastAsia="hr-HR"/>
        </w:rPr>
        <w:t>, posebno jer će se u</w:t>
      </w:r>
      <w:r w:rsidRPr="007D1A9A">
        <w:rPr>
          <w:rFonts w:hAnsi="Times New Roman" w:ascii="Times New Roman"/>
          <w:lang w:eastAsia="hr-HR"/>
        </w:rPr>
        <w:t xml:space="preserve"> predmetnom slučaju teret na imovini brisati nakon prodaje, </w:t>
      </w:r>
      <w:r w:rsidR="00C512F3">
        <w:rPr>
          <w:rFonts w:hAnsi="Times New Roman" w:ascii="Times New Roman"/>
          <w:lang w:eastAsia="hr-HR"/>
        </w:rPr>
        <w:t>te</w:t>
      </w:r>
      <w:r w:rsidRPr="007D1A9A">
        <w:rPr>
          <w:rFonts w:hAnsi="Times New Roman" w:ascii="Times New Roman"/>
          <w:lang w:eastAsia="hr-HR"/>
        </w:rPr>
        <w:t xml:space="preserve"> upisani teret značajnije ne utječe na vrijednosti predmetne imovine. </w:t>
      </w:r>
    </w:p>
    <w:p w:rsidRDefault="007D1A9A" w:rsidP="007D1A9A" w:rsidR="007D1A9A" w:rsidRPr="00111180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D34356" w:rsidR="00D34356" w:rsidRPr="00731F92">
      <w:pPr>
        <w:jc w:val="both"/>
        <w:rPr>
          <w:rFonts w:eastAsia="Times New Roman" w:hAnsi="Times New Roman" w:ascii="Times New Roman"/>
          <w:lang w:eastAsia="hr-HR"/>
        </w:rPr>
      </w:pPr>
      <w:r w:rsidRPr="007D1A9A">
        <w:rPr>
          <w:rFonts w:hAnsi="Times New Roman" w:ascii="Times New Roman"/>
          <w:lang w:eastAsia="hr-HR"/>
        </w:rPr>
        <w:tab/>
      </w:r>
      <w:r w:rsidRPr="00731F92">
        <w:rPr>
          <w:rFonts w:hAnsi="Times New Roman" w:ascii="Times New Roman"/>
          <w:lang w:eastAsia="hr-HR"/>
        </w:rPr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731F92">
          <w:rPr>
            <w:rFonts w:hAnsi="Times New Roman" w:ascii="Times New Roman"/>
            <w:lang w:eastAsia="hr-HR"/>
          </w:rPr>
          <w:t>88. OZ</w:t>
        </w:r>
      </w:smartTag>
      <w:r w:rsidRPr="00731F92">
        <w:rPr>
          <w:rFonts w:hAnsi="Times New Roman" w:ascii="Times New Roman"/>
          <w:lang w:eastAsia="hr-HR"/>
        </w:rPr>
        <w:t xml:space="preserve">, vrijednost imovine sud utvrđuje odlukom o prodaji. </w:t>
      </w:r>
      <w:r w:rsidR="00D34356" w:rsidRPr="00731F92">
        <w:rPr>
          <w:rFonts w:hAnsi="Times New Roman" w:ascii="Times New Roman"/>
          <w:lang w:eastAsia="hr-HR"/>
        </w:rPr>
        <w:t>S</w:t>
      </w:r>
      <w:r w:rsidRPr="00731F92">
        <w:rPr>
          <w:rFonts w:hAnsi="Times New Roman" w:ascii="Times New Roman"/>
          <w:lang w:eastAsia="hr-HR"/>
        </w:rPr>
        <w:t xml:space="preserve">ukladno čl. </w:t>
      </w:r>
      <w:r w:rsidR="001E6303" w:rsidRPr="00731F92">
        <w:rPr>
          <w:rFonts w:hAnsi="Times New Roman" w:ascii="Times New Roman"/>
          <w:lang w:eastAsia="hr-HR"/>
        </w:rPr>
        <w:t>247</w:t>
      </w:r>
      <w:r w:rsidR="00731F92">
        <w:rPr>
          <w:rFonts w:hAnsi="Times New Roman" w:ascii="Times New Roman"/>
          <w:lang w:eastAsia="hr-HR"/>
        </w:rPr>
        <w:t>.</w:t>
      </w:r>
      <w:r w:rsidRPr="00731F92">
        <w:rPr>
          <w:rFonts w:hAnsi="Times New Roman" w:ascii="Times New Roman"/>
          <w:lang w:eastAsia="hr-HR"/>
        </w:rPr>
        <w:t xml:space="preserve"> st.</w:t>
      </w:r>
      <w:r w:rsidRPr="00731F92">
        <w:rPr>
          <w:rFonts w:hAnsi="Times New Roman" w:ascii="Times New Roman"/>
          <w:u w:val="single"/>
          <w:lang w:eastAsia="hr-HR"/>
        </w:rPr>
        <w:t xml:space="preserve">  </w:t>
      </w:r>
      <w:r w:rsidR="00731F92" w:rsidRPr="00731F92">
        <w:rPr>
          <w:rFonts w:hAnsi="Times New Roman" w:ascii="Times New Roman"/>
        </w:rPr>
        <w:t xml:space="preserve">Stečajnog zakona (NN 71/15, dalje u tekstu SZ) </w:t>
      </w:r>
      <w:r w:rsidR="00D34356" w:rsidRPr="00731F92">
        <w:rPr>
          <w:rFonts w:hAnsi="Times New Roman" w:ascii="Times New Roman"/>
          <w:lang w:eastAsia="hr-HR"/>
        </w:rPr>
        <w:t>n</w:t>
      </w:r>
      <w:r w:rsidR="00D34356" w:rsidRPr="00731F92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>
        <w:rPr>
          <w:rFonts w:eastAsia="Times New Roman" w:hAnsi="Times New Roman" w:ascii="Times New Roman"/>
          <w:lang w:eastAsia="hr-HR"/>
        </w:rPr>
        <w:t xml:space="preserve"> Zbog toga je odlučeno</w:t>
      </w:r>
      <w:r w:rsidR="00FD50EE">
        <w:rPr>
          <w:rFonts w:eastAsia="Times New Roman" w:hAnsi="Times New Roman" w:ascii="Times New Roman"/>
          <w:lang w:eastAsia="hr-HR"/>
        </w:rPr>
        <w:t xml:space="preserve"> </w:t>
      </w:r>
      <w:r w:rsidR="00731F92">
        <w:rPr>
          <w:rFonts w:eastAsia="Times New Roman" w:hAnsi="Times New Roman" w:ascii="Times New Roman"/>
          <w:lang w:eastAsia="hr-HR"/>
        </w:rPr>
        <w:t xml:space="preserve">kao u točki </w:t>
      </w:r>
      <w:r w:rsidR="00FD50EE">
        <w:rPr>
          <w:rFonts w:eastAsia="Times New Roman" w:hAnsi="Times New Roman" w:ascii="Times New Roman"/>
          <w:lang w:eastAsia="hr-HR"/>
        </w:rPr>
        <w:t>II. ovog rješenja.</w:t>
      </w:r>
    </w:p>
    <w:p w:rsidRDefault="00D34356" w:rsidP="007D1A9A" w:rsidR="00D34356" w:rsidRPr="00111180">
      <w:pPr>
        <w:jc w:val="both"/>
        <w:rPr>
          <w:rFonts w:hAnsi="Times New Roman" w:ascii="Times New Roman"/>
          <w:sz w:val="16"/>
          <w:szCs w:val="16"/>
          <w:u w:val="single"/>
          <w:lang w:eastAsia="hr-HR"/>
        </w:rPr>
      </w:pPr>
    </w:p>
    <w:p w:rsidRDefault="0094785E" w:rsidP="007D1A9A" w:rsidR="0094785E">
      <w:pPr>
        <w:ind w:firstLine="708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Prema čl. 98. st. 4. OZ a</w:t>
      </w:r>
      <w:r w:rsidRPr="0094785E">
        <w:rPr>
          <w:rFonts w:hAnsi="Times New Roman" w:ascii="Times New Roman"/>
          <w:lang w:eastAsia="hr-HR"/>
        </w:rPr>
        <w:t>ko kupac koji je stavio najpovoljniju ponudu ne položi kupovinu u cijelosti u roku iz ove odluke, imovina će se dosuditi kupcima koji su ponudili nižu cijenu, redom prema veličini cijene koju su ponudili</w:t>
      </w:r>
      <w:r>
        <w:rPr>
          <w:rFonts w:hAnsi="Times New Roman" w:ascii="Times New Roman"/>
          <w:lang w:eastAsia="hr-HR"/>
        </w:rPr>
        <w:t>.</w:t>
      </w:r>
    </w:p>
    <w:p w:rsidRDefault="0094785E" w:rsidP="007D1A9A" w:rsidR="0094785E" w:rsidRPr="00111180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firstLine="708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lang w:eastAsia="hr-HR"/>
        </w:rPr>
        <w:t>Zbog navedenog, na temelju spomenutih propisa i u smislu čl. 9</w:t>
      </w:r>
      <w:r w:rsidR="009C236A">
        <w:rPr>
          <w:rFonts w:hAnsi="Times New Roman" w:ascii="Times New Roman"/>
          <w:lang w:eastAsia="hr-HR"/>
        </w:rPr>
        <w:t>2</w:t>
      </w:r>
      <w:r w:rsidRPr="007D1A9A">
        <w:rPr>
          <w:rFonts w:hAnsi="Times New Roman" w:ascii="Times New Roman"/>
          <w:lang w:eastAsia="hr-HR"/>
        </w:rPr>
        <w:t>., 93., 9</w:t>
      </w:r>
      <w:r w:rsidR="009C236A">
        <w:rPr>
          <w:rFonts w:hAnsi="Times New Roman" w:ascii="Times New Roman"/>
          <w:lang w:eastAsia="hr-HR"/>
        </w:rPr>
        <w:t>5</w:t>
      </w:r>
      <w:r w:rsidRPr="007D1A9A">
        <w:rPr>
          <w:rFonts w:hAnsi="Times New Roman" w:ascii="Times New Roman"/>
          <w:lang w:eastAsia="hr-HR"/>
        </w:rPr>
        <w:t>.</w:t>
      </w:r>
      <w:r w:rsidR="00626BB3">
        <w:rPr>
          <w:rFonts w:hAnsi="Times New Roman" w:ascii="Times New Roman"/>
          <w:lang w:eastAsia="hr-HR"/>
        </w:rPr>
        <w:t xml:space="preserve">do 100., </w:t>
      </w:r>
      <w:r w:rsidR="005C1902">
        <w:rPr>
          <w:rFonts w:hAnsi="Times New Roman" w:ascii="Times New Roman"/>
          <w:lang w:eastAsia="hr-HR"/>
        </w:rPr>
        <w:t>103., 106</w:t>
      </w:r>
      <w:r w:rsidR="00626BB3">
        <w:rPr>
          <w:rFonts w:hAnsi="Times New Roman" w:ascii="Times New Roman"/>
          <w:lang w:eastAsia="hr-HR"/>
        </w:rPr>
        <w:t>,</w:t>
      </w:r>
      <w:r w:rsidRPr="007D1A9A">
        <w:rPr>
          <w:rFonts w:hAnsi="Times New Roman" w:ascii="Times New Roman"/>
          <w:lang w:eastAsia="hr-HR"/>
        </w:rPr>
        <w:t xml:space="preserve"> OZ u vezi sa čl. </w:t>
      </w:r>
      <w:r w:rsidR="00C6501A">
        <w:rPr>
          <w:rFonts w:hAnsi="Times New Roman" w:ascii="Times New Roman"/>
          <w:lang w:eastAsia="hr-HR"/>
        </w:rPr>
        <w:t>247</w:t>
      </w:r>
      <w:r w:rsidRPr="007D1A9A">
        <w:rPr>
          <w:rFonts w:hAnsi="Times New Roman" w:ascii="Times New Roman"/>
          <w:lang w:eastAsia="hr-HR"/>
        </w:rPr>
        <w:t xml:space="preserve">. SZ, odlučeno je kao u izreci. </w:t>
      </w: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 xml:space="preserve">U Dubrovniku, </w:t>
      </w:r>
      <w:r w:rsidR="00642AA3">
        <w:rPr>
          <w:rFonts w:hAnsi="Times New Roman" w:ascii="Times New Roman"/>
          <w:b/>
          <w:lang w:eastAsia="hr-HR"/>
        </w:rPr>
        <w:t>2</w:t>
      </w:r>
      <w:r w:rsidRPr="007D1A9A">
        <w:rPr>
          <w:rFonts w:hAnsi="Times New Roman" w:ascii="Times New Roman"/>
          <w:b/>
          <w:lang w:eastAsia="hr-HR"/>
        </w:rPr>
        <w:t xml:space="preserve">. </w:t>
      </w:r>
      <w:r w:rsidR="00642AA3">
        <w:rPr>
          <w:rFonts w:hAnsi="Times New Roman" w:ascii="Times New Roman"/>
          <w:b/>
          <w:lang w:eastAsia="hr-HR"/>
        </w:rPr>
        <w:t>veljače</w:t>
      </w:r>
      <w:r w:rsidRPr="007D1A9A">
        <w:rPr>
          <w:rFonts w:hAnsi="Times New Roman" w:ascii="Times New Roman"/>
          <w:b/>
          <w:lang w:eastAsia="hr-HR"/>
        </w:rPr>
        <w:t xml:space="preserve"> 201</w:t>
      </w:r>
      <w:r w:rsidR="00864555">
        <w:rPr>
          <w:rFonts w:hAnsi="Times New Roman" w:ascii="Times New Roman"/>
          <w:b/>
          <w:lang w:eastAsia="hr-HR"/>
        </w:rPr>
        <w:t>6</w:t>
      </w:r>
      <w:r w:rsidRPr="007D1A9A">
        <w:rPr>
          <w:rFonts w:hAnsi="Times New Roman" w:ascii="Times New Roman"/>
          <w:b/>
          <w:lang w:eastAsia="hr-HR"/>
        </w:rPr>
        <w:t>. godine</w:t>
      </w: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  <w:t>Stečajni sudac:</w:t>
      </w: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  <w:t>Srđan Gavranić</w:t>
      </w: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POUKA O PRAVNOM LIJEKU</w:t>
      </w:r>
    </w:p>
    <w:p w:rsidRDefault="007D1A9A" w:rsidP="007D1A9A" w:rsidR="007D1A9A" w:rsidRPr="007D1A9A">
      <w:pPr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lang w:eastAsia="hr-HR"/>
        </w:rPr>
        <w:t xml:space="preserve">Protiv ovog </w:t>
      </w:r>
      <w:r w:rsidR="00322366">
        <w:rPr>
          <w:rFonts w:hAnsi="Times New Roman" w:ascii="Times New Roman"/>
          <w:lang w:eastAsia="hr-HR"/>
        </w:rPr>
        <w:t>zaključka nije d</w:t>
      </w:r>
      <w:r w:rsidR="002C713D">
        <w:rPr>
          <w:rFonts w:hAnsi="Times New Roman" w:ascii="Times New Roman"/>
          <w:lang w:eastAsia="hr-HR"/>
        </w:rPr>
        <w:t>o</w:t>
      </w:r>
      <w:r w:rsidR="00322366">
        <w:rPr>
          <w:rFonts w:hAnsi="Times New Roman" w:ascii="Times New Roman"/>
          <w:lang w:eastAsia="hr-HR"/>
        </w:rPr>
        <w:t>puštena posebna žalba</w:t>
      </w:r>
      <w:r w:rsidR="002C713D">
        <w:rPr>
          <w:rFonts w:hAnsi="Times New Roman" w:ascii="Times New Roman"/>
          <w:lang w:eastAsia="hr-HR"/>
        </w:rPr>
        <w:t>.</w:t>
      </w:r>
      <w:r w:rsidRPr="007D1A9A">
        <w:rPr>
          <w:rFonts w:hAnsi="Times New Roman" w:ascii="Times New Roman"/>
          <w:lang w:eastAsia="hr-HR"/>
        </w:rPr>
        <w:t xml:space="preserve"> (čl. </w:t>
      </w:r>
      <w:r w:rsidR="002C713D">
        <w:rPr>
          <w:rFonts w:hAnsi="Times New Roman" w:ascii="Times New Roman"/>
          <w:lang w:eastAsia="hr-HR"/>
        </w:rPr>
        <w:t>11. OZ</w:t>
      </w:r>
      <w:r w:rsidRPr="007D1A9A">
        <w:rPr>
          <w:rFonts w:hAnsi="Times New Roman" w:ascii="Times New Roman"/>
          <w:lang w:eastAsia="hr-HR"/>
        </w:rPr>
        <w:t>).</w:t>
      </w:r>
    </w:p>
    <w:p w:rsidRDefault="007D1A9A" w:rsidP="007D1A9A" w:rsidR="007D1A9A" w:rsidRPr="007D1A9A">
      <w:pPr>
        <w:jc w:val="both"/>
        <w:rPr>
          <w:rFonts w:hAnsi="Times New Roman" w:ascii="Times New Roman"/>
          <w:lang w:eastAsia="hr-HR"/>
        </w:rPr>
      </w:pP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 xml:space="preserve">DN-a </w:t>
      </w:r>
      <w:r w:rsidRPr="007D1A9A">
        <w:rPr>
          <w:rFonts w:hAnsi="Times New Roman" w:ascii="Times New Roman"/>
          <w:lang w:eastAsia="hr-HR"/>
        </w:rPr>
        <w:t>(</w:t>
      </w:r>
      <w:r w:rsidR="00642AA3">
        <w:rPr>
          <w:rFonts w:hAnsi="Times New Roman" w:ascii="Times New Roman"/>
          <w:lang w:eastAsia="hr-HR"/>
        </w:rPr>
        <w:t>02</w:t>
      </w:r>
      <w:r w:rsidRPr="007D1A9A">
        <w:rPr>
          <w:rFonts w:hAnsi="Times New Roman" w:ascii="Times New Roman"/>
          <w:lang w:eastAsia="hr-HR"/>
        </w:rPr>
        <w:t>.0</w:t>
      </w:r>
      <w:r w:rsidR="00642AA3">
        <w:rPr>
          <w:rFonts w:hAnsi="Times New Roman" w:ascii="Times New Roman"/>
          <w:lang w:eastAsia="hr-HR"/>
        </w:rPr>
        <w:t>2</w:t>
      </w:r>
      <w:r w:rsidRPr="007D1A9A">
        <w:rPr>
          <w:rFonts w:hAnsi="Times New Roman" w:ascii="Times New Roman"/>
          <w:lang w:eastAsia="hr-HR"/>
        </w:rPr>
        <w:t>.201</w:t>
      </w:r>
      <w:r w:rsidR="00642AA3">
        <w:rPr>
          <w:rFonts w:hAnsi="Times New Roman" w:ascii="Times New Roman"/>
          <w:lang w:eastAsia="hr-HR"/>
        </w:rPr>
        <w:t>6</w:t>
      </w:r>
      <w:r w:rsidRPr="007D1A9A">
        <w:rPr>
          <w:rFonts w:hAnsi="Times New Roman" w:ascii="Times New Roman"/>
          <w:lang w:eastAsia="hr-HR"/>
        </w:rPr>
        <w:t>.g.)</w:t>
      </w:r>
      <w:r w:rsidRPr="007D1A9A">
        <w:rPr>
          <w:rFonts w:hAnsi="Times New Roman" w:ascii="Times New Roman"/>
          <w:b/>
          <w:lang w:eastAsia="hr-HR"/>
        </w:rPr>
        <w:t>:</w:t>
      </w:r>
    </w:p>
    <w:p w:rsidRDefault="007D1A9A" w:rsidP="007D1A9A" w:rsidR="007D1A9A" w:rsidRPr="007D1A9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lang w:eastAsia="hr-HR"/>
        </w:rPr>
        <w:t>stečajni upravitelj,</w:t>
      </w:r>
    </w:p>
    <w:p w:rsidRDefault="00C05105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FINA </w:t>
      </w:r>
      <w:r w:rsidR="000939FF">
        <w:rPr>
          <w:rFonts w:hAnsi="Times New Roman" w:ascii="Times New Roman"/>
          <w:lang w:eastAsia="hr-HR"/>
        </w:rPr>
        <w:t>Dubrovnik, uz z</w:t>
      </w:r>
      <w:r w:rsidR="000939FF" w:rsidRPr="000939FF">
        <w:rPr>
          <w:rFonts w:hAnsi="Times New Roman" w:ascii="Times New Roman"/>
          <w:lang w:eastAsia="hr-HR"/>
        </w:rPr>
        <w:t>ahtjev za prodaju imovine stečajnog dužnika</w:t>
      </w:r>
      <w:r w:rsidR="000939FF">
        <w:rPr>
          <w:rFonts w:hAnsi="Times New Roman" w:ascii="Times New Roman"/>
          <w:lang w:eastAsia="hr-HR"/>
        </w:rPr>
        <w:t>,</w:t>
      </w:r>
      <w:r w:rsidR="000939FF" w:rsidRPr="000939FF">
        <w:rPr>
          <w:rFonts w:hAnsi="Times New Roman" w:ascii="Times New Roman"/>
          <w:lang w:eastAsia="hr-HR"/>
        </w:rPr>
        <w:t xml:space="preserve"> </w:t>
      </w:r>
      <w:r w:rsidR="0064523D">
        <w:rPr>
          <w:rFonts w:hAnsi="Times New Roman" w:ascii="Times New Roman"/>
          <w:lang w:eastAsia="hr-HR"/>
        </w:rPr>
        <w:t xml:space="preserve">te </w:t>
      </w:r>
      <w:r>
        <w:rPr>
          <w:rFonts w:hAnsi="Times New Roman" w:ascii="Times New Roman"/>
          <w:lang w:eastAsia="hr-HR"/>
        </w:rPr>
        <w:t xml:space="preserve">rješenje o prodaji </w:t>
      </w:r>
      <w:r w:rsidR="003F56D1">
        <w:rPr>
          <w:rFonts w:hAnsi="Times New Roman" w:ascii="Times New Roman"/>
          <w:lang w:eastAsia="hr-HR"/>
        </w:rPr>
        <w:t xml:space="preserve">(list spisa </w:t>
      </w:r>
      <w:r w:rsidR="002E42B8">
        <w:rPr>
          <w:rFonts w:hAnsi="Times New Roman" w:ascii="Times New Roman"/>
          <w:lang w:eastAsia="hr-HR"/>
        </w:rPr>
        <w:t>754-755</w:t>
      </w:r>
      <w:r w:rsidR="00AF65FD">
        <w:rPr>
          <w:rFonts w:hAnsi="Times New Roman" w:ascii="Times New Roman"/>
          <w:lang w:eastAsia="hr-HR"/>
        </w:rPr>
        <w:t xml:space="preserve">) </w:t>
      </w:r>
      <w:r>
        <w:rPr>
          <w:rFonts w:hAnsi="Times New Roman" w:ascii="Times New Roman"/>
          <w:lang w:eastAsia="hr-HR"/>
        </w:rPr>
        <w:t xml:space="preserve">i </w:t>
      </w:r>
      <w:r w:rsidR="003F56D1">
        <w:rPr>
          <w:rFonts w:hAnsi="Times New Roman" w:ascii="Times New Roman"/>
          <w:lang w:eastAsia="hr-HR"/>
        </w:rPr>
        <w:t xml:space="preserve">ovjereni preslik </w:t>
      </w:r>
      <w:r>
        <w:rPr>
          <w:rFonts w:hAnsi="Times New Roman" w:ascii="Times New Roman"/>
          <w:lang w:eastAsia="hr-HR"/>
        </w:rPr>
        <w:t>ZK izva</w:t>
      </w:r>
      <w:r w:rsidR="003F56D1">
        <w:rPr>
          <w:rFonts w:hAnsi="Times New Roman" w:ascii="Times New Roman"/>
          <w:lang w:eastAsia="hr-HR"/>
        </w:rPr>
        <w:t xml:space="preserve">tka (list spisa </w:t>
      </w:r>
      <w:r w:rsidR="002E42B8">
        <w:rPr>
          <w:rFonts w:hAnsi="Times New Roman" w:ascii="Times New Roman"/>
          <w:lang w:eastAsia="hr-HR"/>
        </w:rPr>
        <w:t>740-745</w:t>
      </w:r>
      <w:r w:rsidR="003F56D1">
        <w:rPr>
          <w:rFonts w:hAnsi="Times New Roman" w:ascii="Times New Roman"/>
          <w:lang w:eastAsia="hr-HR"/>
        </w:rPr>
        <w:t>)</w:t>
      </w:r>
      <w:r>
        <w:rPr>
          <w:rFonts w:hAnsi="Times New Roman" w:ascii="Times New Roman"/>
          <w:lang w:eastAsia="hr-HR"/>
        </w:rPr>
        <w:t xml:space="preserve">,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lang w:eastAsia="hr-HR"/>
        </w:rPr>
        <w:t xml:space="preserve">e </w:t>
      </w:r>
      <w:r>
        <w:rPr>
          <w:rFonts w:hAnsi="Times New Roman" w:ascii="Times New Roman"/>
          <w:lang w:eastAsia="hr-HR"/>
        </w:rPr>
        <w:t>oglasna ploča suda</w:t>
      </w:r>
    </w:p>
    <w:p w:rsidRDefault="00AF65FD" w:rsidP="00AF65FD" w:rsidR="00AF65FD">
      <w:pPr>
        <w:jc w:val="both"/>
        <w:rPr>
          <w:rFonts w:hAnsi="Times New Roman" w:ascii="Times New Roman"/>
          <w:lang w:eastAsia="hr-HR"/>
        </w:rPr>
      </w:pPr>
    </w:p>
    <w:p w:rsidRDefault="00AF65FD" w:rsidP="007D1A9A" w:rsidR="00AF65FD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Na znanje:</w:t>
      </w:r>
    </w:p>
    <w:p w:rsidRDefault="007D1A9A" w:rsidP="007D1A9A" w:rsidR="0064523D">
      <w:pPr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lang w:eastAsia="hr-HR"/>
        </w:rPr>
        <w:t xml:space="preserve">- </w:t>
      </w:r>
      <w:r w:rsidR="0064523D">
        <w:rPr>
          <w:rFonts w:hAnsi="Times New Roman" w:ascii="Times New Roman"/>
          <w:lang w:eastAsia="hr-HR"/>
        </w:rPr>
        <w:t>SBERBANK d.d. po punomoćniku,</w:t>
      </w:r>
    </w:p>
    <w:p w:rsidRDefault="0064523D" w:rsidP="007D1A9A" w:rsidR="007D1A9A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- </w:t>
      </w:r>
      <w:r w:rsidR="007D1A9A" w:rsidRPr="007D1A9A">
        <w:rPr>
          <w:rFonts w:hAnsi="Times New Roman" w:ascii="Times New Roman"/>
          <w:lang w:eastAsia="hr-HR"/>
        </w:rPr>
        <w:t xml:space="preserve">Ministarstvo financija RH po ŽDO Dubrovnik, </w:t>
      </w:r>
      <w:r w:rsidR="009D52D1">
        <w:rPr>
          <w:rFonts w:hAnsi="Times New Roman" w:ascii="Times New Roman"/>
          <w:lang w:eastAsia="hr-HR"/>
        </w:rPr>
        <w:t>Građansko upravni odjel,</w:t>
      </w:r>
    </w:p>
    <w:p w:rsidRDefault="0064523D" w:rsidP="007D1A9A" w:rsidR="009D52D1" w:rsidRPr="007D1A9A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sve putem oglasne ploče.</w:t>
      </w:r>
    </w:p>
    <w:p w:rsidRDefault="004F67B0" w:rsidR="004F67B0"/>
    <w:sectPr w:rsidR="004F67B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F2B" w:rsidP="003C38E0" w:rsidR="003D7F2B">
      <w:r>
        <w:separator/>
      </w:r>
    </w:p>
  </w:endnote>
  <w:endnote w:id="0" w:type="continuationSeparator">
    <w:p w:rsidRDefault="003D7F2B" w:rsidP="003C38E0" w:rsidR="003D7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B9" w:rsidR="008A6DB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B9" w:rsidR="008A6DB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B9" w:rsidR="008A6D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F2B" w:rsidP="003C38E0" w:rsidR="003D7F2B">
      <w:r>
        <w:separator/>
      </w:r>
    </w:p>
  </w:footnote>
  <w:footnote w:id="0" w:type="continuationSeparator">
    <w:p w:rsidRDefault="003D7F2B" w:rsidP="003C38E0" w:rsidR="003D7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B9" w:rsidR="008A6D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867372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413C8A" w:rsidP="00413C8A" w:rsidR="00413C8A" w:rsidRPr="00413C8A">
        <w:pPr>
          <w:pStyle w:val="Zaglavlje"/>
          <w:rPr>
            <w:rFonts w:hAnsi="Times New Roman" w:ascii="Times New Roman"/>
          </w:rPr>
        </w:pPr>
        <w:r>
          <w:t xml:space="preserve">                                                                                        </w:t>
        </w:r>
        <w:r w:rsidRPr="00413C8A">
          <w:rPr>
            <w:rFonts w:hAnsi="Times New Roman" w:ascii="Times New Roman"/>
          </w:rPr>
          <w:fldChar w:fldCharType="begin"/>
        </w:r>
        <w:r w:rsidRPr="00413C8A">
          <w:rPr>
            <w:rFonts w:hAnsi="Times New Roman" w:ascii="Times New Roman"/>
          </w:rPr>
          <w:instrText>PAGE   \* MERGEFORMAT</w:instrText>
        </w:r>
        <w:r w:rsidRPr="00413C8A">
          <w:rPr>
            <w:rFonts w:hAnsi="Times New Roman" w:ascii="Times New Roman"/>
          </w:rPr>
          <w:fldChar w:fldCharType="separate"/>
        </w:r>
        <w:r w:rsidR="00720086">
          <w:rPr>
            <w:rFonts w:hAnsi="Times New Roman" w:ascii="Times New Roman"/>
            <w:noProof/>
          </w:rPr>
          <w:t>1</w:t>
        </w:r>
        <w:r w:rsidRPr="00413C8A">
          <w:rPr>
            <w:rFonts w:hAnsi="Times New Roman" w:ascii="Times New Roman"/>
          </w:rPr>
          <w:fldChar w:fldCharType="end"/>
        </w:r>
        <w:r w:rsidRPr="00413C8A">
          <w:rPr>
            <w:rFonts w:hAnsi="Times New Roman" w:ascii="Times New Roman"/>
          </w:rPr>
          <w:t xml:space="preserve">                               Posl.br. 6 St.</w:t>
        </w:r>
        <w:r w:rsidR="00C348CE">
          <w:rPr>
            <w:rFonts w:hAnsi="Times New Roman" w:ascii="Times New Roman"/>
          </w:rPr>
          <w:t>444</w:t>
        </w:r>
        <w:r w:rsidRPr="00413C8A">
          <w:rPr>
            <w:rFonts w:hAnsi="Times New Roman" w:ascii="Times New Roman"/>
          </w:rPr>
          <w:t>/2013-199</w:t>
        </w:r>
      </w:p>
    </w:sdtContent>
  </w:sdt>
  <w:p w:rsidRDefault="007C1F3C" w:rsidP="007C1F3C" w:rsidR="004C4E3C" w:rsidRPr="00413C8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  <w:r>
      <w:rPr>
        <w:rFonts w:hAnsi="Times New Roman" w:ascii="Times New Roman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B9" w:rsidR="008A6D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939FF"/>
    <w:rsid w:val="000B050C"/>
    <w:rsid w:val="00111180"/>
    <w:rsid w:val="00131343"/>
    <w:rsid w:val="001733F0"/>
    <w:rsid w:val="001765CF"/>
    <w:rsid w:val="00177D75"/>
    <w:rsid w:val="00192F5C"/>
    <w:rsid w:val="001A30CD"/>
    <w:rsid w:val="001E6303"/>
    <w:rsid w:val="001F21D6"/>
    <w:rsid w:val="00213F5D"/>
    <w:rsid w:val="00291B9B"/>
    <w:rsid w:val="002C5707"/>
    <w:rsid w:val="002C713D"/>
    <w:rsid w:val="002D1D1C"/>
    <w:rsid w:val="002D2C12"/>
    <w:rsid w:val="002D4B91"/>
    <w:rsid w:val="002E42B8"/>
    <w:rsid w:val="00304C7E"/>
    <w:rsid w:val="00310C84"/>
    <w:rsid w:val="00311470"/>
    <w:rsid w:val="00322366"/>
    <w:rsid w:val="0032304D"/>
    <w:rsid w:val="00336188"/>
    <w:rsid w:val="00360CC9"/>
    <w:rsid w:val="00394BEE"/>
    <w:rsid w:val="003C38E0"/>
    <w:rsid w:val="003D7F2B"/>
    <w:rsid w:val="003F56D1"/>
    <w:rsid w:val="00413C8A"/>
    <w:rsid w:val="00483CB6"/>
    <w:rsid w:val="004874D2"/>
    <w:rsid w:val="004B0415"/>
    <w:rsid w:val="004C4E3C"/>
    <w:rsid w:val="004D0D0C"/>
    <w:rsid w:val="004F67B0"/>
    <w:rsid w:val="00554146"/>
    <w:rsid w:val="00564262"/>
    <w:rsid w:val="00565EAA"/>
    <w:rsid w:val="005A5079"/>
    <w:rsid w:val="005C1902"/>
    <w:rsid w:val="005C535A"/>
    <w:rsid w:val="0060508D"/>
    <w:rsid w:val="00610FF4"/>
    <w:rsid w:val="0062671E"/>
    <w:rsid w:val="00626BB3"/>
    <w:rsid w:val="00642AA3"/>
    <w:rsid w:val="0064523D"/>
    <w:rsid w:val="006E0E5E"/>
    <w:rsid w:val="006E2957"/>
    <w:rsid w:val="00707287"/>
    <w:rsid w:val="00720086"/>
    <w:rsid w:val="00731F92"/>
    <w:rsid w:val="007352B2"/>
    <w:rsid w:val="007B187F"/>
    <w:rsid w:val="007C1F3C"/>
    <w:rsid w:val="007D1A9A"/>
    <w:rsid w:val="007E1D54"/>
    <w:rsid w:val="00803C25"/>
    <w:rsid w:val="008116D6"/>
    <w:rsid w:val="00864555"/>
    <w:rsid w:val="008A1702"/>
    <w:rsid w:val="008A6DB9"/>
    <w:rsid w:val="00924A13"/>
    <w:rsid w:val="0093252F"/>
    <w:rsid w:val="0094785E"/>
    <w:rsid w:val="00950FFF"/>
    <w:rsid w:val="009B1F04"/>
    <w:rsid w:val="009B57C6"/>
    <w:rsid w:val="009C236A"/>
    <w:rsid w:val="009D52D1"/>
    <w:rsid w:val="00A30772"/>
    <w:rsid w:val="00A75E6C"/>
    <w:rsid w:val="00AA06DB"/>
    <w:rsid w:val="00AF65FD"/>
    <w:rsid w:val="00B26C5B"/>
    <w:rsid w:val="00B41736"/>
    <w:rsid w:val="00BA2DF0"/>
    <w:rsid w:val="00BC2674"/>
    <w:rsid w:val="00BC6C88"/>
    <w:rsid w:val="00C04DA9"/>
    <w:rsid w:val="00C05105"/>
    <w:rsid w:val="00C267A7"/>
    <w:rsid w:val="00C32EE8"/>
    <w:rsid w:val="00C348CE"/>
    <w:rsid w:val="00C512F3"/>
    <w:rsid w:val="00C6501A"/>
    <w:rsid w:val="00CA3EF5"/>
    <w:rsid w:val="00CA593C"/>
    <w:rsid w:val="00CB4353"/>
    <w:rsid w:val="00CD379C"/>
    <w:rsid w:val="00D12AD2"/>
    <w:rsid w:val="00D17FBE"/>
    <w:rsid w:val="00D34356"/>
    <w:rsid w:val="00DB4AE5"/>
    <w:rsid w:val="00DD7339"/>
    <w:rsid w:val="00DE7890"/>
    <w:rsid w:val="00DF7A3B"/>
    <w:rsid w:val="00E0574A"/>
    <w:rsid w:val="00E25AD8"/>
    <w:rsid w:val="00E2678E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D557B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38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38E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C38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38E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7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33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7339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733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733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38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38E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C38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38E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7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33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7339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733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733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St-444/2013-199</izvorni_sadrzaj>
    <derivirana_varijabla naziv="DomainObject.Oznaka_1">St-444/2013-199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</izvorni_sadrzaj>
    <derivirana_varijabla naziv="DomainObject.Predmet.StrankaFormatedOIB_1">  Fina,Regionalni centar Zagreb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Ilica 307, 10000 Zagreb</izvorni_sadrzaj>
    <derivirana_varijabla naziv="DomainObject.Predmet.StrankaFormatedWithAdressOIB_1"> Fina,Regionalni centar Zagreb,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Ilica 307,10000 Zagreb</izvorni_sadrzaj>
    <derivirana_varijabla naziv="DomainObject.Predmet.StrankaWithAdressOIB_1">Fina,Regionalni centar Zagreb,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</izvorni_sadrzaj>
    <derivirana_varijabla naziv="DomainObject.Predmet.StrankaNazivFormatedOIB_1">Fina,Regionalni centar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</item>
    </izvorni_sadrzaj>
    <derivirana_varijabla naziv="DomainObject.Predmet.StrankaListFormatedOIB_1">
      <item>Fina,Regionalni centar Zagreb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Ilica 307, 10000 Zagreb</item>
    </izvorni_sadrzaj>
    <derivirana_varijabla naziv="DomainObject.Predmet.StrankaListFormatedWithAdressOIB_1">
      <item>Fina,Regionalni centar Zagreb,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</item>
    </izvorni_sadrzaj>
    <derivirana_varijabla naziv="DomainObject.Predmet.StrankaListNazivFormatedOIB_1">
      <item>Fina,Regionalni centar Zagreb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St-444/2013-199</izvorni_sadrzaj>
    <derivirana_varijabla naziv="DomainObject.PoslovniBrojDokumenta_1">St-444/2013-199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Ilica 307, 10000 Zagreb</izvorni_sadrzaj>
    <derivirana_varijabla naziv="DomainObject.Predmet.StrankaIDrugiAdressOIB_1">Fina,Regionalni centar Zagreb,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derivirana_varijabla>
  </DomainObject.Predmet.SudioniciListNaziv>
  <DomainObject.Predmet.SudioniciListAdressOIB>
    <izvorni_sadrzaj>
      <item>Fina,Regionalni centar Zagreb,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</izvorni_sadrzaj>
    <derivirana_varijabla naziv="DomainObject.Predmet.SudioniciListAdressOIB_1">
      <item>Fina,Regionalni centar Zagreb,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</izvorni_sadrzaj>
    <derivirana_varijabla naziv="DomainObject.Predmet.SudioniciListNazivOIB_1">
      <item>, OIB null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8661A-F7D4-45CC-A273-FF5762EB1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1244</properties:Words>
  <properties:Characters>6718</properties:Characters>
  <properties:Lines>152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2016-02-02T12:17:00Z</dcterms:created>
  <dc:creator>Srđan Gavranić</dc:creator>
  <cp:lastModifiedBy>Mara Marčinko</cp:lastModifiedBy>
  <cp:lastPrinted>2016-02-02T12:38:00Z</cp:lastPrinted>
  <dcterms:modified xmlns:xsi="http://www.w3.org/2001/XMLSchema-instance" xsi:type="dcterms:W3CDTF">2016-02-02T12:38:00Z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St-444/2013-199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