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c997" w14:paraId="c6fc997" w:rsidRDefault="00266610" w:rsidP="00266610" w:rsidR="00266610" w:rsidRPr="00CA40E8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Broj: 2/St-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>2179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>2016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TRGOVAČKI SUD U OSIJEKU, STALNA SLUŽBA TRGOVAČKOG SUDA U OSIJEKU, po stečajno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sucu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Davorinu Pavičić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postupajući po prijedlogu  predlagatelja FINANCIJSKE AGENCIJE, Regionalnog centra Osijek, za otvaranje stečajnog postupka nad stečajnim dužnikom 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BOR d.o.o., OIB: 00541084349 sa sjedištem u Novi Bešinci 1/I, Novi Bešinci,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561794" w:rsidR="00FD1E6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FD1E6D" w:rsidR="00266610" w:rsidRPr="00CA40E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I. Ročište radi rasprave o pretpostavkama za otvaranje stečajnog postupka i očitovanja o prijedlogu za otvaranje stečajnog postupka, zakazuje se za dan:</w:t>
      </w:r>
    </w:p>
    <w:p w:rsidRDefault="00FD1E6D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D1E6D" w:rsidP="00FD1E6D" w:rsidR="00266610" w:rsidRPr="00FD1E6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rujna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2017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u </w:t>
      </w:r>
      <w:r w:rsidR="0005690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440EE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a na koje ročište se pozivaju predlagatelj - Financijska agencija, zastupnik po zakonu dužnika, te predstavnik pravne osobe koja za dužnika obavlja poslove platnog prometa.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7E5B7A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Nalaže se dužniku odnosno zastupniku po zakonu dužnika na ročište donijeti popis imovine i obveza dužnika, te godišnji financijski izvještaj odnosno bilancu za prethodnu godinu. </w:t>
      </w:r>
    </w:p>
    <w:p w:rsidRDefault="00266610" w:rsidP="00A7777D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 – Financijska agencija je na temelju odredbe čl.110. st. 1. Stečajnog zakona ( dalje: SZ, NN 71/15 ) podnijela prijedlog za otvaranje stečajnog postupka nad stečajnim dužnikom u kojem navodi da dužnik u Očevidniku redoslijeda osnova za plaćanje ima evidentirane neizvršene osnove za plaćanje u neprekinutom razdoblju od 120 dana, da ima 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pet zaposlenih osoba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 da ima otvoren poslovni račun kod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Addiko bank d.d.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>, Slatinska banka d.d., Podravska banka d.d. i Zagrebačka banka d.d.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II. izreke zaključka.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8972AD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F68C8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sudac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Davorin Pavičić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nije dopušten pravni lijek</w:t>
      </w:r>
      <w:r w:rsidR="0002133C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sukladno odredbi čl. 19. st. 7. Stečajnog zakona.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26661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27B10" w:rsidP="00266610" w:rsidR="00627B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1. Objaviti na mrežnoj stranici e-Oglasna ploča sudova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2. Dostaviti: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Zakonskom zastupniku dužnika</w:t>
      </w:r>
      <w:r w:rsidR="000949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5690E">
        <w:rPr>
          <w:rFonts w:cs="Times New Roman" w:hAnsi="Times New Roman" w:ascii="Times New Roman"/>
          <w:color w:val="000000"/>
          <w:sz w:val="24"/>
          <w:szCs w:val="24"/>
          <w:lang w:val="hr-HR"/>
        </w:rPr>
        <w:t>Mateju Marić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FINI, Regionalni centar Osijek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F65D5" w:rsidR="009F65D5" w:rsidRPr="00CA40E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9F65D5" w:rsidRPr="00CA40E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390" w:rsidP="00A7777D" w:rsidR="007F7390">
      <w:pPr>
        <w:spacing w:lineRule="auto" w:line="240" w:after="0"/>
      </w:pPr>
      <w:r>
        <w:separator/>
      </w:r>
    </w:p>
  </w:endnote>
  <w:endnote w:id="0" w:type="continuationSeparator">
    <w:p w:rsidRDefault="007F7390" w:rsidP="00A7777D" w:rsidR="007F73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563643"/>
      <w:docPartObj>
        <w:docPartGallery w:val="Page Numbers (Bottom of Page)"/>
        <w:docPartUnique/>
      </w:docPartObj>
    </w:sdtPr>
    <w:sdtEndPr/>
    <w:sdtContent>
      <w:p w:rsidRDefault="00A7777D" w:rsidR="00A777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869" w:rsidRPr="0004786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7777D" w:rsidR="00A77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390" w:rsidP="00A7777D" w:rsidR="007F7390">
      <w:pPr>
        <w:spacing w:lineRule="auto" w:line="240" w:after="0"/>
      </w:pPr>
      <w:r>
        <w:separator/>
      </w:r>
    </w:p>
  </w:footnote>
  <w:footnote w:id="0" w:type="continuationSeparator">
    <w:p w:rsidRDefault="007F7390" w:rsidP="00A7777D" w:rsidR="007F7390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10"/>
    <w:rsid w:val="0002133C"/>
    <w:rsid w:val="00047869"/>
    <w:rsid w:val="0005690E"/>
    <w:rsid w:val="00077721"/>
    <w:rsid w:val="000949AE"/>
    <w:rsid w:val="00266610"/>
    <w:rsid w:val="00306C4B"/>
    <w:rsid w:val="0037586C"/>
    <w:rsid w:val="00440EE4"/>
    <w:rsid w:val="00477ADA"/>
    <w:rsid w:val="004836CF"/>
    <w:rsid w:val="00561794"/>
    <w:rsid w:val="0056225A"/>
    <w:rsid w:val="00627B10"/>
    <w:rsid w:val="00656526"/>
    <w:rsid w:val="006709A3"/>
    <w:rsid w:val="007E5B7A"/>
    <w:rsid w:val="007F7390"/>
    <w:rsid w:val="008972AD"/>
    <w:rsid w:val="009F65D5"/>
    <w:rsid w:val="00A7777D"/>
    <w:rsid w:val="00AF68C8"/>
    <w:rsid w:val="00CA40E8"/>
    <w:rsid w:val="00FC7414"/>
    <w:rsid w:val="00FD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1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1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2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368090.01</izvorni_sadrzaj>
    <derivirana_varijabla naziv="DomainObject.Predmet.InicijalnaVrijednost_1">368090.01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BOR d. o. o. za primarnu preradu drveta i trgovinu</izvorni_sadrzaj>
    <derivirana_varijabla naziv="DomainObject.Predmet.ProtustrankaFormated_1">  BOR d. o. o. za primarnu preradu drveta i trgovinu</derivirana_varijabla>
  </DomainObject.Predmet.ProtustrankaFormated>
  <DomainObject.Predmet.ProtustrankaFormatedOIB>
    <izvorni_sadrzaj>  BOR d. o. o. za primarnu preradu drveta i trgovinu, OIB 00541084349</izvorni_sadrzaj>
    <derivirana_varijabla naziv="DomainObject.Predmet.ProtustrankaFormatedOIB_1">  BOR d. o. o. za primarnu preradu drveta i trgovinu, OIB 00541084349</derivirana_varijabla>
  </DomainObject.Predmet.ProtustrankaFormatedOIB>
  <DomainObject.Predmet.ProtustrankaFormatedWithAdress>
    <izvorni_sadrzaj> BOR d. o. o. za primarnu preradu drveta i trgovinu, Novi Bešinci 1I, 34334 Novi Bešinci</izvorni_sadrzaj>
    <derivirana_varijabla naziv="DomainObject.Predmet.ProtustrankaFormatedWithAdress_1"> BOR d. o. o. za primarnu preradu drveta i trgovinu, Novi Bešinci 1I, 34334 Novi Bešinci</derivirana_varijabla>
  </DomainObject.Predmet.ProtustrankaFormatedWithAdress>
  <DomainObject.Predmet.ProtustrankaFormatedWithAdressOIB>
    <izvorni_sadrzaj> BOR d. o. o. za primarnu preradu drveta i trgovinu, OIB 00541084349, Novi Bešinci 1I, 34334 Novi Bešinci</izvorni_sadrzaj>
    <derivirana_varijabla naziv="DomainObject.Predmet.ProtustrankaFormatedWithAdressOIB_1"> BOR d. o. o. za primarnu preradu drveta i trgovinu, OIB 00541084349, Novi Bešinci 1I, 34334 Novi Bešinci</derivirana_varijabla>
  </DomainObject.Predmet.ProtustrankaFormatedWithAdressOIB>
  <DomainObject.Predmet.ProtustrankaWithAdress>
    <izvorni_sadrzaj>BOR d. o. o. za primarnu preradu drveta i trgovinu Novi Bešinci 1I, 34334 Novi Bešinci</izvorni_sadrzaj>
    <derivirana_varijabla naziv="DomainObject.Predmet.ProtustrankaWithAdress_1">BOR d. o. o. za primarnu preradu drveta i trgovinu Novi Bešinci 1I, 34334 Novi Bešinci</derivirana_varijabla>
  </DomainObject.Predmet.ProtustrankaWithAdress>
  <DomainObject.Predmet.ProtustrankaWithAdressOIB>
    <izvorni_sadrzaj>BOR d. o. o. za primarnu preradu drveta i trgovinu, OIB 00541084349, Novi Bešinci 1I, 34334 Novi Bešinci</izvorni_sadrzaj>
    <derivirana_varijabla naziv="DomainObject.Predmet.ProtustrankaWithAdressOIB_1">BOR d. o. o. za primarnu preradu drveta i trgovinu, OIB 00541084349, Novi Bešinci 1I, 34334 Novi Bešinci</derivirana_varijabla>
  </DomainObject.Predmet.ProtustrankaWithAdressOIB>
  <DomainObject.Predmet.ProtustrankaNazivFormated>
    <izvorni_sadrzaj>BOR d. o. o. za primarnu preradu drveta i trgovinu</izvorni_sadrzaj>
    <derivirana_varijabla naziv="DomainObject.Predmet.ProtustrankaNazivFormated_1">BOR d. o. o. za primarnu preradu drveta i trgovinu</derivirana_varijabla>
  </DomainObject.Predmet.ProtustrankaNazivFormated>
  <DomainObject.Predmet.ProtustrankaNazivFormatedOIB>
    <izvorni_sadrzaj>BOR d. o. o. za primarnu preradu drveta i trgovinu, OIB 00541084349</izvorni_sadrzaj>
    <derivirana_varijabla naziv="DomainObject.Predmet.ProtustrankaNazivFormatedOIB_1">BOR d. o. o. za primarnu preradu drveta i trgovinu, OIB 00541084349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 d. o. o. za primarnu preradu drveta i trgovinu</item>
    </izvorni_sadrzaj>
    <derivirana_varijabla naziv="DomainObject.Predmet.ProtuStrankaListFormated_1">
      <item>BOR d. o. o. za primarnu preradu drveta i trgovinu</item>
    </derivirana_varijabla>
  </DomainObject.Predmet.ProtuStrankaListFormated>
  <DomainObject.Predmet.ProtuStrankaListFormatedOIB>
    <izvorni_sadrzaj>
      <item>BOR d. o. o. za primarnu preradu drveta i trgovinu, OIB 00541084349</item>
    </izvorni_sadrzaj>
    <derivirana_varijabla naziv="DomainObject.Predmet.ProtuStrankaListFormatedOIB_1">
      <item>BOR d. o. o. za primarnu preradu drveta i trgovinu, OIB 00541084349</item>
    </derivirana_varijabla>
  </DomainObject.Predmet.ProtuStrankaListFormatedOIB>
  <DomainObject.Predmet.ProtuStrankaListFormatedWithAdress>
    <izvorni_sadrzaj>
      <item>BOR d. o. o. za primarnu preradu drveta i trgovinu, Novi Bešinci 1I, 34334 Novi Bešinci</item>
    </izvorni_sadrzaj>
    <derivirana_varijabla naziv="DomainObject.Predmet.ProtuStrankaListFormatedWithAdress_1">
      <item>BOR d. o. o. za primarnu preradu drveta i trgovinu, Novi Bešinci 1I, 34334 Novi Bešinci</item>
    </derivirana_varijabla>
  </DomainObject.Predmet.ProtuStrankaListFormatedWithAdress>
  <DomainObject.Predmet.ProtuStrankaListFormatedWithAdressOIB>
    <izvorni_sadrzaj>
      <item>BOR d. o. o. za primarnu preradu drveta i trgovinu, OIB 00541084349, Novi Bešinci 1I, 34334 Novi Bešinci</item>
    </izvorni_sadrzaj>
    <derivirana_varijabla naziv="DomainObject.Predmet.ProtuStrankaListFormatedWithAdressOIB_1">
      <item>BOR d. o. o. za primarnu preradu drveta i trgovinu, OIB 00541084349, Novi Bešinci 1I, 34334 Novi Bešinci</item>
    </derivirana_varijabla>
  </DomainObject.Predmet.ProtuStrankaListFormatedWithAdressOIB>
  <DomainObject.Predmet.ProtuStrankaListNazivFormated>
    <izvorni_sadrzaj>
      <item>BOR d. o. o. za primarnu preradu drveta i trgovinu</item>
    </izvorni_sadrzaj>
    <derivirana_varijabla naziv="DomainObject.Predmet.ProtuStrankaListNazivFormated_1">
      <item>BOR d. o. o. za primarnu preradu drveta i trgovinu</item>
    </derivirana_varijabla>
  </DomainObject.Predmet.ProtuStrankaListNazivFormated>
  <DomainObject.Predmet.ProtuStrankaListNazivFormatedOIB>
    <izvorni_sadrzaj>
      <item>BOR d. o. o. za primarnu preradu drveta i trgovinu, OIB 00541084349</item>
    </izvorni_sadrzaj>
    <derivirana_varijabla naziv="DomainObject.Predmet.ProtuStrankaListNazivFormatedOIB_1">
      <item>BOR d. o. o. za primarnu preradu drveta i trgovinu, OIB 00541084349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 d. o. o. za primarnu preradu drveta i trgovinu</izvorni_sadrzaj>
    <derivirana_varijabla naziv="DomainObject.Predmet.ProtustrankaIDrugi_1">BOR d. o. o. za primarnu preradu drveta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 d. o. o. za primarnu preradu drveta i trgovinu, OIB 00541084349, Novi Bešinci 1I, 34334 Novi Bešinci</izvorni_sadrzaj>
    <derivirana_varijabla naziv="DomainObject.Predmet.ProtustrankaIDrugiAdressOIB_1">BOR d. o. o. za primarnu preradu drveta i trgovinu, OIB 00541084349, Novi Bešinci 1I, 34334 Novi Bešinci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 d. o. o. za primarnu preradu drveta i trgovinu</item>
    </izvorni_sadrzaj>
    <derivirana_varijabla naziv="DomainObject.Predmet.SudioniciListNaziv_1">
      <item>Financijska agencija</item>
      <item>BOR d. o. o. za primarnu preradu drveta i trgovinu</item>
    </derivirana_varijabla>
  </DomainObject.Predmet.SudioniciListNaziv>
  <DomainObject.Predmet.SudioniciListAdressOIB>
    <izvorni_sadrzaj>
      <item>Financijska agencija, OIB 85821130368, Ulica grada Vukovara 70,10000 Zagreb</item>
      <item>BOR d. o. o. za primarnu preradu drveta i trgovinu, OIB 00541084349, Novi Bešinci 1I,34334 Novi Bešinci</item>
    </izvorni_sadrzaj>
    <derivirana_varijabla naziv="DomainObject.Predmet.SudioniciListAdressOIB_1">
      <item>Financijska agencija, OIB 85821130368, Ulica grada Vukovara 70,10000 Zagreb</item>
      <item>BOR d. o. o. za primarnu preradu drveta i trgovinu, OIB 00541084349, Novi Bešinci 1I,34334 Novi Bešinci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00541084349</item>
    </izvorni_sadrzaj>
    <derivirana_varijabla naziv="DomainObject.Predmet.SudioniciListNazivOIB_1">
      <item>, OIB 85821130368</item>
      <item>, OIB 00541084349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406</properties:Words>
  <properties:Characters>2243</properties:Characters>
  <properties:Lines>92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2017-08-25T09:54:00Z</dcterms:created>
  <dc:creator>wsadmin</dc:creator>
  <cp:lastModifiedBy>wsadmin</cp:lastModifiedBy>
  <cp:lastPrinted>2017-08-25T10:05:00Z</cp:lastPrinted>
  <dcterms:modified xmlns:xsi="http://www.w3.org/2001/XMLSchema-instance" xsi:type="dcterms:W3CDTF">2017-08-25T11:09:00Z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