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1ab6" w14:paraId="c901ab6" w:rsidRDefault="00AF73FC" w:rsidP="00910611" w:rsidR="00AF73F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3FC" w:rsidP="00910611" w:rsidR="00AF73FC">
      <w:r>
        <w:rPr>
          <w:rFonts w:eastAsia="MS Mincho"/>
        </w:rPr>
        <w:t xml:space="preserve">   REPUBLIKA HRVATSKA</w:t>
      </w:r>
    </w:p>
    <w:p w:rsidRDefault="00AF73FC" w:rsidP="00910611" w:rsidR="00AF73FC">
      <w:r>
        <w:rPr>
          <w:rFonts w:eastAsia="MS Mincho"/>
        </w:rPr>
        <w:t>TRGOVAČKI SUD U RIJECI</w:t>
      </w:r>
    </w:p>
    <w:p w:rsidRDefault="00AF73FC" w:rsidR="00AF73F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470A58">
      <w:pPr>
        <w:jc w:val="center"/>
      </w:pPr>
      <w:r w:rsidRPr="00470A58">
        <w:t>R E P U B L I KA   H R V A T S K A</w:t>
      </w:r>
    </w:p>
    <w:p w:rsidRDefault="00214472" w:rsidP="00214472" w:rsidR="00445D45" w:rsidRPr="00470A58">
      <w:r w:rsidRPr="00470A58">
        <w:t xml:space="preserve">         </w:t>
      </w:r>
      <w:r w:rsidRPr="00470A58">
        <w:tab/>
      </w:r>
      <w:r w:rsidRPr="00470A58">
        <w:tab/>
      </w:r>
      <w:r w:rsidRPr="00470A58">
        <w:tab/>
      </w:r>
    </w:p>
    <w:p w:rsidRDefault="00214472" w:rsidP="00214472" w:rsidR="00214472" w:rsidRPr="00470A58">
      <w:pPr>
        <w:jc w:val="center"/>
        <w:rPr>
          <w:bCs/>
        </w:rPr>
      </w:pPr>
      <w:r w:rsidRPr="00470A58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B41BD9">
        <w:t xml:space="preserve"> OIB 88785964957,</w:t>
      </w:r>
      <w:r w:rsidR="0095082E" w:rsidRPr="0095082E">
        <w:t xml:space="preserve"> po </w:t>
      </w:r>
      <w:r w:rsidR="00AB4476">
        <w:t>sucu</w:t>
      </w:r>
      <w:r w:rsidR="0095082E" w:rsidRPr="0095082E">
        <w:t xml:space="preserve"> </w:t>
      </w:r>
      <w:r w:rsidR="003367E3">
        <w:t xml:space="preserve">pojedincu </w:t>
      </w:r>
      <w:r w:rsidR="0095082E" w:rsidRPr="0095082E">
        <w:t>Danieli Korlević</w:t>
      </w:r>
      <w:r w:rsidR="00214472" w:rsidRPr="008B6081">
        <w:t xml:space="preserve">, </w:t>
      </w:r>
      <w:r w:rsidR="005F450A" w:rsidRPr="005F450A">
        <w:t xml:space="preserve">u prethodnom postupku radi </w:t>
      </w:r>
      <w:r w:rsidR="00AB4476">
        <w:t xml:space="preserve">utvrđivanja uvjeta </w:t>
      </w:r>
      <w:r w:rsidR="005F450A" w:rsidRPr="005F450A">
        <w:t xml:space="preserve">za otvaranje stečajnog postupka nad dužnikom </w:t>
      </w:r>
      <w:r w:rsidR="003367E3" w:rsidRPr="003367E3">
        <w:rPr>
          <w:b/>
        </w:rPr>
        <w:t>G INTEXT jednostavno društvo s ograničenom odgovornošću za trgovinu i usluge, Kosi, Kosi 125/A, OIB 85607268715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3367E3">
        <w:t>18. lipnja</w:t>
      </w:r>
      <w:r w:rsidR="00F6302D">
        <w:t xml:space="preserve"> </w:t>
      </w:r>
      <w:r w:rsidR="00445D45">
        <w:t>201</w:t>
      </w:r>
      <w:r w:rsidR="00470A58">
        <w:t>8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963454">
      <w:pPr>
        <w:jc w:val="center"/>
        <w:rPr>
          <w:bCs/>
        </w:rPr>
      </w:pPr>
      <w:r w:rsidRPr="00963454">
        <w:rPr>
          <w:bCs/>
        </w:rPr>
        <w:t>r i j e š i o</w:t>
      </w:r>
      <w:r w:rsidR="008B6081" w:rsidRPr="00963454">
        <w:rPr>
          <w:bCs/>
        </w:rPr>
        <w:t xml:space="preserve"> </w:t>
      </w:r>
      <w:r w:rsidRPr="00963454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AF73FC">
        <w:rPr>
          <w:b/>
          <w:noProof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963454" w:rsidP="00562A5A" w:rsidR="00963454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963454" w:rsidRPr="00963454">
        <w:rPr>
          <w:b/>
        </w:rPr>
        <w:t>Ratk</w:t>
      </w:r>
      <w:r w:rsidR="00963454">
        <w:rPr>
          <w:b/>
        </w:rPr>
        <w:t>u</w:t>
      </w:r>
      <w:r w:rsidR="00963454" w:rsidRPr="00963454">
        <w:rPr>
          <w:b/>
        </w:rPr>
        <w:t xml:space="preserve"> Miklaušić, Rijeka, Ciottina 20/1, OIB 97911569674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470A58">
        <w:t>3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14472" w:rsidP="00214472" w:rsidR="00214472" w:rsidRPr="008B6081">
      <w:pPr>
        <w:jc w:val="both"/>
      </w:pPr>
    </w:p>
    <w:p w:rsidRDefault="00214472" w:rsidP="00963454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</w:t>
      </w:r>
      <w:r w:rsidR="00AB4476">
        <w:t>i</w:t>
      </w:r>
      <w:r w:rsidRPr="008B6081">
        <w:t xml:space="preserve">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AF73FC">
        <w:rPr>
          <w:noProof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963454" w:rsidP="00562A5A" w:rsidR="00963454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963454" w:rsidRPr="00963454">
        <w:t>Ratko Miklaušić, Rijeka, Ciottina 20/1, OIB 97911569674</w:t>
      </w:r>
      <w:r w:rsidR="00963454">
        <w:t>,</w:t>
      </w:r>
      <w:r w:rsidR="00C65432">
        <w:t xml:space="preserve"> </w:t>
      </w:r>
      <w:r w:rsidRPr="008B6081">
        <w:t xml:space="preserve">broj </w:t>
      </w:r>
      <w:r w:rsidR="00963454" w:rsidRPr="00963454">
        <w:t>IBAN: HR82 2402 0063 1030 5231 7 otvoren kod Erste&amp;Steiermarkische bank d.d.</w:t>
      </w:r>
      <w:r w:rsidR="005B64E7" w:rsidRPr="00AB3FE5">
        <w:t xml:space="preserve">, </w:t>
      </w:r>
      <w:r w:rsidR="00F6302D">
        <w:t>a iz sredstava</w:t>
      </w:r>
      <w:r w:rsidR="00470A58">
        <w:t xml:space="preserve"> </w:t>
      </w:r>
      <w:r w:rsidR="00791320" w:rsidRPr="00791320">
        <w:t>Fonda za namirenje troškova stečajnoga postupka (čl.94. st.6. SZ-a).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63454">
      <w:pPr>
        <w:jc w:val="center"/>
        <w:rPr>
          <w:bCs/>
        </w:rPr>
      </w:pPr>
      <w:r w:rsidRPr="00963454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706297" w:rsidR="00DE5B76" w:rsidRPr="00963454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3367E3">
        <w:rPr>
          <w:bCs/>
        </w:rPr>
        <w:t>532</w:t>
      </w:r>
      <w:r w:rsidR="00963454">
        <w:rPr>
          <w:bCs/>
        </w:rPr>
        <w:t>/17-</w:t>
      </w:r>
      <w:r w:rsidR="003367E3">
        <w:rPr>
          <w:bCs/>
        </w:rPr>
        <w:t>7</w:t>
      </w:r>
      <w:r w:rsidR="00C65432">
        <w:rPr>
          <w:bCs/>
        </w:rPr>
        <w:t xml:space="preserve"> od </w:t>
      </w:r>
      <w:r w:rsidR="003367E3">
        <w:rPr>
          <w:bCs/>
        </w:rPr>
        <w:t>28. veljače 2018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706297">
        <w:rPr>
          <w:bCs/>
        </w:rPr>
        <w:t>određena je mjera osiguranja iz čl.118. st.2. t.1. Stečajnog zakona imenovanjem privremenog stečajnog upravitelja</w:t>
      </w:r>
      <w:r w:rsidR="00963454">
        <w:rPr>
          <w:bCs/>
        </w:rPr>
        <w:t xml:space="preserve"> </w:t>
      </w:r>
      <w:r w:rsidR="00AF73FC">
        <w:rPr>
          <w:bCs/>
          <w:noProof/>
        </w:rPr>
        <w:pict>
          <v:rect fillcolor="#c0504d" filled="f" strokeweight="2.25pt" strokecolor="#5c83b4" stroked="f" id="_x0000_s1028" style="position:absolute;left:0;text-align:left;margin-left:0;margin-top:0;width:44.55pt;height:15.1pt;rotation:180;flip:x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963454" w:rsidP="00562A5A" w:rsidR="00963454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963454" w:rsidRPr="00963454">
        <w:rPr>
          <w:bCs/>
        </w:rPr>
        <w:t>Ratka Miklaušić, Rijeka, Ciottina 20/1.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o </w:t>
      </w:r>
      <w:r w:rsidR="00DE5B76">
        <w:rPr>
          <w:bCs/>
        </w:rPr>
        <w:t>postojanju stečajnih razloga nad dužnikom.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706297">
        <w:t>arodne novine br</w:t>
      </w:r>
      <w:r w:rsidR="00AD3E2E">
        <w:t xml:space="preserve"> 105/15), </w:t>
      </w:r>
      <w:r w:rsidR="00576EA9">
        <w:t>i</w:t>
      </w:r>
      <w:r w:rsidR="00AD3E2E">
        <w:t xml:space="preserve">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706297">
        <w:t>, 3. i 6.</w:t>
      </w:r>
      <w:r w:rsidRPr="008B6081">
        <w:t xml:space="preserve"> Stečajnog zakona (N</w:t>
      </w:r>
      <w:r w:rsidR="00706297">
        <w:t>arodne novine broj 7</w:t>
      </w:r>
      <w:r w:rsidR="00F6302D">
        <w:t>1/15</w:t>
      </w:r>
      <w:r w:rsidR="00206C63">
        <w:t xml:space="preserve">) riješiti kao u </w:t>
      </w:r>
      <w:r w:rsidR="00576EA9">
        <w:t>izreci</w:t>
      </w:r>
      <w:r w:rsidR="00206C63">
        <w:t>.</w:t>
      </w:r>
      <w:r w:rsidR="00AB3FE5">
        <w:t xml:space="preserve"> </w:t>
      </w:r>
      <w:r w:rsidR="00206C63">
        <w:tab/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3367E3">
        <w:t>18. lipnja</w:t>
      </w:r>
      <w:r w:rsidR="007863DC">
        <w:t xml:space="preserve"> </w:t>
      </w:r>
      <w:r w:rsidR="00706297">
        <w:t>2018</w:t>
      </w:r>
      <w:r w:rsidR="00F87FDE">
        <w:t>. godine</w:t>
      </w: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963454" w:rsidP="002E0416" w:rsidR="006268A4">
      <w:pPr>
        <w:tabs>
          <w:tab w:pos="6650" w:val="left"/>
          <w:tab w:pos="9240" w:val="right"/>
        </w:tabs>
        <w:ind w:firstLine="708" w:left="1416"/>
      </w:pPr>
      <w:r>
        <w:tab/>
      </w:r>
      <w:r>
        <w:tab/>
      </w:r>
      <w:r w:rsidR="00214472" w:rsidRPr="008B6081">
        <w:t>Daniela Korlević</w:t>
      </w:r>
      <w:r w:rsidR="000A7D22">
        <w:t xml:space="preserve"> </w:t>
      </w:r>
      <w:r w:rsidR="00B35D11">
        <w:t xml:space="preserve"> </w:t>
      </w:r>
      <w:r w:rsidR="002E0416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3367E3" w:rsidR="00A50178" w:rsidRPr="008B6081">
      <w:pPr>
        <w:jc w:val="both"/>
      </w:pPr>
      <w:r w:rsidRPr="003367E3">
        <w:rPr>
          <w:sz w:val="22"/>
          <w:szCs w:val="22"/>
        </w:rPr>
        <w:t xml:space="preserve">Protiv rješenja privremeni stečajni upravitelj (stečajni upravitelj), dužnik pojedinac i svaki stečajni vjerovnik imaju pravo na žalbu u roku od </w:t>
      </w:r>
      <w:r w:rsidR="00DE5B76" w:rsidRPr="003367E3">
        <w:rPr>
          <w:sz w:val="22"/>
          <w:szCs w:val="22"/>
        </w:rPr>
        <w:t>osam</w:t>
      </w:r>
      <w:r w:rsidRPr="003367E3">
        <w:rPr>
          <w:sz w:val="22"/>
          <w:szCs w:val="22"/>
        </w:rPr>
        <w:t xml:space="preserve"> dana</w:t>
      </w:r>
      <w:r w:rsidR="00DE5B76" w:rsidRPr="003367E3">
        <w:rPr>
          <w:sz w:val="22"/>
        </w:rPr>
        <w:t xml:space="preserve"> istekom osmoga dana od dana objave pismena na </w:t>
      </w:r>
      <w:r w:rsidR="00DE5B76" w:rsidRPr="003367E3">
        <w:rPr>
          <w:sz w:val="22"/>
        </w:rPr>
        <w:lastRenderedPageBreak/>
        <w:t>mrežnoj stranici e-Oglasne ploče sudova.</w:t>
      </w:r>
      <w:r w:rsidR="00DE5B76" w:rsidRPr="003367E3">
        <w:rPr>
          <w:sz w:val="22"/>
          <w:szCs w:val="22"/>
        </w:rPr>
        <w:t xml:space="preserve"> </w:t>
      </w:r>
      <w:r w:rsidRPr="003367E3">
        <w:rPr>
          <w:sz w:val="22"/>
          <w:szCs w:val="22"/>
        </w:rPr>
        <w:t>Žalba se podnosi putem ovog  suda u dva istovjetna primjerka, a o žalbi odlučuje Visoki trgovački sud  Republike Hrvatske (čl.</w:t>
      </w:r>
      <w:r w:rsidR="00F6302D" w:rsidRPr="003367E3">
        <w:rPr>
          <w:sz w:val="22"/>
          <w:szCs w:val="22"/>
        </w:rPr>
        <w:t>94. st.5</w:t>
      </w:r>
      <w:r w:rsidRPr="003367E3">
        <w:rPr>
          <w:sz w:val="22"/>
          <w:szCs w:val="22"/>
        </w:rPr>
        <w:t>. SZ-a).</w:t>
      </w:r>
    </w:p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73F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3367E3">
      <w:t>532/17-18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C2CA1"/>
    <w:rsid w:val="000E4805"/>
    <w:rsid w:val="00137298"/>
    <w:rsid w:val="001937F7"/>
    <w:rsid w:val="00206C63"/>
    <w:rsid w:val="00214472"/>
    <w:rsid w:val="002909CE"/>
    <w:rsid w:val="002E0416"/>
    <w:rsid w:val="0030327A"/>
    <w:rsid w:val="00312847"/>
    <w:rsid w:val="00316A04"/>
    <w:rsid w:val="003270C3"/>
    <w:rsid w:val="003367E3"/>
    <w:rsid w:val="003565CB"/>
    <w:rsid w:val="003A0D93"/>
    <w:rsid w:val="003C0F75"/>
    <w:rsid w:val="00416E78"/>
    <w:rsid w:val="00437396"/>
    <w:rsid w:val="00445D45"/>
    <w:rsid w:val="00470A58"/>
    <w:rsid w:val="005712C4"/>
    <w:rsid w:val="00576EA9"/>
    <w:rsid w:val="005B64E7"/>
    <w:rsid w:val="005F450A"/>
    <w:rsid w:val="006268A4"/>
    <w:rsid w:val="00644DC5"/>
    <w:rsid w:val="006F74A6"/>
    <w:rsid w:val="00706297"/>
    <w:rsid w:val="007863DC"/>
    <w:rsid w:val="00791320"/>
    <w:rsid w:val="007D2B49"/>
    <w:rsid w:val="00850331"/>
    <w:rsid w:val="008B6081"/>
    <w:rsid w:val="008D25AF"/>
    <w:rsid w:val="0095082E"/>
    <w:rsid w:val="00963454"/>
    <w:rsid w:val="0098264F"/>
    <w:rsid w:val="009A5E54"/>
    <w:rsid w:val="009E169F"/>
    <w:rsid w:val="009F3C0A"/>
    <w:rsid w:val="00A50178"/>
    <w:rsid w:val="00A52130"/>
    <w:rsid w:val="00AB3FE5"/>
    <w:rsid w:val="00AB4476"/>
    <w:rsid w:val="00AD3E2E"/>
    <w:rsid w:val="00AF73FC"/>
    <w:rsid w:val="00B032AC"/>
    <w:rsid w:val="00B35D11"/>
    <w:rsid w:val="00B41BD9"/>
    <w:rsid w:val="00B60DCD"/>
    <w:rsid w:val="00BA591A"/>
    <w:rsid w:val="00C623A8"/>
    <w:rsid w:val="00C65432"/>
    <w:rsid w:val="00C82526"/>
    <w:rsid w:val="00CB0C14"/>
    <w:rsid w:val="00CC57E2"/>
    <w:rsid w:val="00D771D7"/>
    <w:rsid w:val="00D920E9"/>
    <w:rsid w:val="00DE5B76"/>
    <w:rsid w:val="00E128BC"/>
    <w:rsid w:val="00E578C6"/>
    <w:rsid w:val="00E72D25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7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3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3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3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3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F73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73F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7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3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3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3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3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F73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73F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St-532/2017-17</izvorni_sadrzaj>
    <derivirana_varijabla naziv="DomainObject.Oznaka_1">St-532/2017-17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2018.</izvorni_sadrzaj>
    <derivirana_varijabla naziv="DomainObject.Predmet.DatumRjesavanja_1">18.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St-532/2017</izvorni_sadrzaj>
    <derivirana_varijabla naziv="DomainObject.Predmet.OznakaBroj_1">St-532/2017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 INTEXT j.d.o.o.</izvorni_sadrzaj>
    <derivirana_varijabla naziv="DomainObject.Predmet.ProtustrankaFormated_1">  G INTEXT j.d.o.o.</derivirana_varijabla>
  </DomainObject.Predmet.ProtustrankaFormated>
  <DomainObject.Predmet.ProtustrankaFormatedOIB>
    <izvorni_sadrzaj>  G INTEXT j.d.o.o., OIB 85607268715</izvorni_sadrzaj>
    <derivirana_varijabla naziv="DomainObject.Predmet.ProtustrankaFormatedOIB_1">  G INTEXT j.d.o.o., OIB 85607268715</derivirana_varijabla>
  </DomainObject.Predmet.ProtustrankaFormatedOIB>
  <DomainObject.Predmet.ProtustrankaFormatedWithAdress>
    <izvorni_sadrzaj> G INTEXT j.d.o.o., Kosi 125a, 51216 Viškovo</izvorni_sadrzaj>
    <derivirana_varijabla naziv="DomainObject.Predmet.ProtustrankaFormatedWithAdress_1"> G INTEXT j.d.o.o., Kosi 125a, 51216 Viškovo</derivirana_varijabla>
  </DomainObject.Predmet.ProtustrankaFormatedWithAdress>
  <DomainObject.Predmet.ProtustrankaFormatedWithAdressOIB>
    <izvorni_sadrzaj> G INTEXT j.d.o.o., OIB 85607268715, Kosi 125a, 51216 Viškovo</izvorni_sadrzaj>
    <derivirana_varijabla naziv="DomainObject.Predmet.ProtustrankaFormatedWithAdressOIB_1"> G INTEXT j.d.o.o., OIB 85607268715, Kosi 125a, 51216 Viškovo</derivirana_varijabla>
  </DomainObject.Predmet.ProtustrankaFormatedWithAdressOIB>
  <DomainObject.Predmet.ProtustrankaWithAdress>
    <izvorni_sadrzaj>G INTEXT j.d.o.o. Kosi 125a, 51216 Viškovo</izvorni_sadrzaj>
    <derivirana_varijabla naziv="DomainObject.Predmet.ProtustrankaWithAdress_1">G INTEXT j.d.o.o. Kosi 125a, 51216 Viškovo</derivirana_varijabla>
  </DomainObject.Predmet.ProtustrankaWithAdress>
  <DomainObject.Predmet.ProtustrankaWithAdressOIB>
    <izvorni_sadrzaj>G INTEXT j.d.o.o., OIB 85607268715, Kosi 125a, 51216 Viškovo</izvorni_sadrzaj>
    <derivirana_varijabla naziv="DomainObject.Predmet.ProtustrankaWithAdressOIB_1">G INTEXT j.d.o.o., OIB 85607268715, Kosi 125a, 51216 Viškovo</derivirana_varijabla>
  </DomainObject.Predmet.ProtustrankaWithAdressOIB>
  <DomainObject.Predmet.ProtustrankaNazivFormated>
    <izvorni_sadrzaj>G INTEXT j.d.o.o.</izvorni_sadrzaj>
    <derivirana_varijabla naziv="DomainObject.Predmet.ProtustrankaNazivFormated_1">G INTEXT j.d.o.o.</derivirana_varijabla>
  </DomainObject.Predmet.ProtustrankaNazivFormated>
  <DomainObject.Predmet.ProtustrankaNazivFormatedOIB>
    <izvorni_sadrzaj>G INTEXT j.d.o.o., OIB 85607268715</izvorni_sadrzaj>
    <derivirana_varijabla naziv="DomainObject.Predmet.ProtustrankaNazivFormatedOIB_1">G INTEXT j.d.o.o., OIB 85607268715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 INTEXT j.d.o.o.</item>
    </izvorni_sadrzaj>
    <derivirana_varijabla naziv="DomainObject.Predmet.ProtuStrankaListFormated_1">
      <item>G INTEXT j.d.o.o.</item>
    </derivirana_varijabla>
  </DomainObject.Predmet.ProtuStrankaListFormated>
  <DomainObject.Predmet.ProtuStrankaListFormatedOIB>
    <izvorni_sadrzaj>
      <item>G INTEXT j.d.o.o., OIB 85607268715</item>
    </izvorni_sadrzaj>
    <derivirana_varijabla naziv="DomainObject.Predmet.ProtuStrankaListFormatedOIB_1">
      <item>G INTEXT j.d.o.o., OIB 85607268715</item>
    </derivirana_varijabla>
  </DomainObject.Predmet.ProtuStrankaListFormatedOIB>
  <DomainObject.Predmet.ProtuStrankaListFormatedWithAdress>
    <izvorni_sadrzaj>
      <item>G INTEXT j.d.o.o., Kosi 125a, 51216 Viškovo</item>
    </izvorni_sadrzaj>
    <derivirana_varijabla naziv="DomainObject.Predmet.ProtuStrankaListFormatedWithAdress_1">
      <item>G INTEXT j.d.o.o., Kosi 125a, 51216 Viškovo</item>
    </derivirana_varijabla>
  </DomainObject.Predmet.ProtuStrankaListFormatedWithAdress>
  <DomainObject.Predmet.ProtuStrankaListFormatedWithAdressOIB>
    <izvorni_sadrzaj>
      <item>G INTEXT j.d.o.o., OIB 85607268715, Kosi 125a, 51216 Viškovo</item>
    </izvorni_sadrzaj>
    <derivirana_varijabla naziv="DomainObject.Predmet.ProtuStrankaListFormatedWithAdressOIB_1">
      <item>G INTEXT j.d.o.o., OIB 85607268715, Kosi 125a, 51216 Viškovo</item>
    </derivirana_varijabla>
  </DomainObject.Predmet.ProtuStrankaListFormatedWithAdressOIB>
  <DomainObject.Predmet.ProtuStrankaListNazivFormated>
    <izvorni_sadrzaj>
      <item>G INTEXT j.d.o.o.</item>
    </izvorni_sadrzaj>
    <derivirana_varijabla naziv="DomainObject.Predmet.ProtuStrankaListNazivFormated_1">
      <item>G INTEXT j.d.o.o.</item>
    </derivirana_varijabla>
  </DomainObject.Predmet.ProtuStrankaListNazivFormated>
  <DomainObject.Predmet.ProtuStrankaListNazivFormatedOIB>
    <izvorni_sadrzaj>
      <item>G INTEXT j.d.o.o., OIB 85607268715</item>
    </izvorni_sadrzaj>
    <derivirana_varijabla naziv="DomainObject.Predmet.ProtuStrankaListNazivFormatedOIB_1">
      <item>G INTEXT j.d.o.o., OIB 85607268715</item>
    </derivirana_varijabla>
  </DomainObject.Predmet.ProtuStrankaListNazivFormatedOIB>
  <DomainObject.Predmet.OstaliListFormated>
    <izvorni_sadrzaj>
      <item>Darko Gržinčić</item>
    </izvorni_sadrzaj>
    <derivirana_varijabla naziv="DomainObject.Predmet.OstaliListFormated_1">
      <item>Darko Gržinčić</item>
    </derivirana_varijabla>
  </DomainObject.Predmet.OstaliListFormated>
  <DomainObject.Predmet.OstaliListFormatedOIB>
    <izvorni_sadrzaj>
      <item>Darko Gržinčić, OIB 37024975878</item>
    </izvorni_sadrzaj>
    <derivirana_varijabla naziv="DomainObject.Predmet.OstaliListFormatedOIB_1">
      <item>Darko Gržinčić, OIB 37024975878</item>
    </derivirana_varijabla>
  </DomainObject.Predmet.OstaliListFormatedOIB>
  <DomainObject.Predmet.OstaliListFormatedWithAdress>
    <izvorni_sadrzaj>
      <item>Darko Gržinčić, Kosi 125a, 51216 Kosi</item>
    </izvorni_sadrzaj>
    <derivirana_varijabla naziv="DomainObject.Predmet.OstaliListFormatedWithAdress_1">
      <item>Darko Gržinčić, Kosi 125a, 51216 Kosi</item>
    </derivirana_varijabla>
  </DomainObject.Predmet.OstaliListFormatedWithAdress>
  <DomainObject.Predmet.OstaliListFormatedWithAdressOIB>
    <izvorni_sadrzaj>
      <item>Darko Gržinčić, OIB 37024975878, Kosi 125a, 51216 Kosi</item>
    </izvorni_sadrzaj>
    <derivirana_varijabla naziv="DomainObject.Predmet.OstaliListFormatedWithAdressOIB_1">
      <item>Darko Gržinčić, OIB 37024975878, Kosi 125a, 51216 Kosi</item>
    </derivirana_varijabla>
  </DomainObject.Predmet.OstaliListFormatedWithAdressOIB>
  <DomainObject.Predmet.OstaliListNazivFormated>
    <izvorni_sadrzaj>
      <item>Darko Gržinčić</item>
    </izvorni_sadrzaj>
    <derivirana_varijabla naziv="DomainObject.Predmet.OstaliListNazivFormated_1">
      <item>Darko Gržinčić</item>
    </derivirana_varijabla>
  </DomainObject.Predmet.OstaliListNazivFormated>
  <DomainObject.Predmet.OstaliListNazivFormatedOIB>
    <izvorni_sadrzaj>
      <item>Darko Gržinčić, OIB 37024975878</item>
    </izvorni_sadrzaj>
    <derivirana_varijabla naziv="DomainObject.Predmet.OstaliListNazivFormatedOIB_1">
      <item>Darko Gržinčić, OIB 37024975878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St-532/2017-17</izvorni_sadrzaj>
    <derivirana_varijabla naziv="DomainObject.PoslovniBrojDokumenta_1">St-532/2017-17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 INTEXT j.d.o.o.</izvorni_sadrzaj>
    <derivirana_varijabla naziv="DomainObject.Predmet.ProtustrankaIDrugi_1">G INTEXT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 INTEXT j.d.o.o., OIB 85607268715, Kosi 125a, 51216 Viškovo</izvorni_sadrzaj>
    <derivirana_varijabla naziv="DomainObject.Predmet.ProtustrankaIDrugiAdressOIB_1">G INTEXT j.d.o.o., OIB 85607268715, Kosi 125a,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2018.</izvorni_sadrzaj>
    <derivirana_varijabla naziv="DomainObject.Predmet.OdlukaRjesenje.DatumDonosenjaOdluke_1">18.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St-532/2017-16</izvorni_sadrzaj>
    <derivirana_varijabla naziv="DomainObject.Predmet.OdlukaRjesenje.Oznaka_1">St-532/2017-16</derivirana_varijabla>
  </DomainObject.Predmet.OdlukaRjesenje.Oznaka>
  <DomainObject.Predmet.SudioniciListNaziv>
    <izvorni_sadrzaj>
      <item>FINA  Rijeka</item>
      <item>G INTEXT j.d.o.o.</item>
      <item>Darko Gržinčić</item>
    </izvorni_sadrzaj>
    <derivirana_varijabla naziv="DomainObject.Predmet.SudioniciListNaziv_1">
      <item>FINA  Rijeka</item>
      <item>G INTEXT j.d.o.o.</item>
      <item>Darko Gržinčić</item>
    </derivirana_varijabla>
  </DomainObject.Predmet.SudioniciListNaziv>
  <DomainObject.Predmet.SudioniciListAdressOIB>
    <izvorni_sadrzaj>
      <item>FINA  Rijeka, OIB 85821130368, Frana Kurelca 8,51000 Rijeka</item>
      <item>G INTEXT j.d.o.o., OIB 85607268715, Kosi 125a,51216 Viškovo</item>
      <item>Darko Gržinčić, OIB 37024975878, Kosi 125a,51216 Kosi</item>
    </izvorni_sadrzaj>
    <derivirana_varijabla naziv="DomainObject.Predmet.SudioniciListAdressOIB_1">
      <item>FINA  Rijeka, OIB 85821130368, Frana Kurelca 8,51000 Rijeka</item>
      <item>G INTEXT j.d.o.o., OIB 85607268715, Kosi 125a,51216 Viškovo</item>
      <item>Darko Gržinčić, OIB 37024975878, Kosi 125a,51216 Kosi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85607268715</item>
      <item>, OIB 37024975878</item>
    </izvorni_sadrzaj>
    <derivirana_varijabla naziv="DomainObject.Predmet.SudioniciListNazivOIB_1">
      <item>, OIB 85821130368</item>
      <item>, OIB 85607268715</item>
      <item>, OIB 37024975878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C5B9C5-870C-40E9-97F4-1573727699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351</properties:Words>
  <properties:Characters>1940</properties:Characters>
  <properties:Lines>47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2018-06-18T08:20:00Z</dcterms:created>
  <dc:creator>dcmelik</dc:creator>
  <cp:lastModifiedBy>Jasna Radulović</cp:lastModifiedBy>
  <cp:lastPrinted>2018-05-30T06:52:00Z</cp:lastPrinted>
  <dcterms:modified xmlns:xsi="http://www.w3.org/2001/XMLSchema-instance" xsi:type="dcterms:W3CDTF">2018-06-18T08:21:00Z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St-532/2017-17 / Odluka - Rješenje - trošak (532-17 nagrada fond MIKLAUŠIĆ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