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47d2" w14:paraId="a6147d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D34B9">
        <w:t>578</w:t>
      </w:r>
      <w:r w:rsidR="00BE14DE">
        <w:t>/</w:t>
      </w:r>
      <w:r w:rsidR="00245588">
        <w:t>16-</w:t>
      </w:r>
      <w:r w:rsidR="008E589E">
        <w:t>11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8E589E" w:rsidR="00721F79" w:rsidRPr="00F60CD9">
      <w:pPr>
        <w:tabs>
          <w:tab w:pos="9072" w:val="right"/>
        </w:tabs>
      </w:pPr>
      <w:r w:rsidRPr="00F60CD9">
        <w:t>REPUBLIKA HRVATSKA</w:t>
      </w:r>
      <w:r w:rsidR="008E589E">
        <w:tab/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04759">
        <w:t>KORNATITOURS d.o.o., Šibenik, Dubrava 136,</w:t>
      </w:r>
      <w:r w:rsidR="00504759" w:rsidRPr="007A679F">
        <w:t xml:space="preserve"> OIB: </w:t>
      </w:r>
      <w:r w:rsidR="00504759">
        <w:t>66826825409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30BA1">
        <w:t>25.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504759">
        <w:t>KORNATITOURS d.o.o., Šibenik, Dubrava 136,</w:t>
      </w:r>
      <w:r w:rsidR="00504759" w:rsidRPr="007A679F">
        <w:t xml:space="preserve"> OIB: </w:t>
      </w:r>
      <w:r w:rsidR="00504759">
        <w:t>66826825409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2D34B9">
        <w:t>10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2D34B9">
        <w:t>12</w:t>
      </w:r>
      <w:r w:rsidR="00631438" w:rsidRPr="00F60CD9">
        <w:t xml:space="preserve"> </w:t>
      </w:r>
      <w:r w:rsidR="00A70A5D" w:rsidRPr="00F60CD9">
        <w:t xml:space="preserve">sati 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2D34B9" w:rsidR="002D34B9">
      <w:pPr>
        <w:jc w:val="both"/>
      </w:pPr>
      <w:r w:rsidRPr="00F60CD9">
        <w:tab/>
      </w:r>
      <w:r w:rsidR="002D34B9" w:rsidRPr="001B2417">
        <w:t xml:space="preserve">Financijska agencija je dostavila ovom sudu prijedlog za otvaranje skraćenog stečajnog postupka nad stečajnim dužnikom </w:t>
      </w:r>
      <w:r w:rsidR="00017F4E">
        <w:t>KORNATITOURS d.o.o., Šibenik</w:t>
      </w:r>
      <w:r w:rsidR="002D34B9">
        <w:t xml:space="preserve">. Sud je oglasom od </w:t>
      </w:r>
      <w:r w:rsidR="00017F4E">
        <w:t>04. studenoga 2015</w:t>
      </w:r>
      <w:r w:rsidR="002D34B9">
        <w:t xml:space="preserve">. pozvao dužnika na dostavu prokaznog popisa imovine i vjerovnika na podnošenje prijedloga za otvaranje stečajnog postupka. Stečajni dužnik nije </w:t>
      </w:r>
      <w:r w:rsidR="002D34B9">
        <w:lastRenderedPageBreak/>
        <w:t xml:space="preserve">podnio prokazni popis imovine, međutim </w:t>
      </w:r>
      <w:r w:rsidR="00017F4E">
        <w:t>je jedan</w:t>
      </w:r>
      <w:r w:rsidR="002D34B9">
        <w:t xml:space="preserve"> vjerovnik</w:t>
      </w:r>
      <w:r w:rsidR="00017F4E">
        <w:t xml:space="preserve"> podnio</w:t>
      </w:r>
      <w:r w:rsidR="002D34B9">
        <w:t xml:space="preserve"> prijedlog za otvaranje </w:t>
      </w:r>
      <w:r w:rsidR="00017F4E">
        <w:t>stečajnog postupka i predujio</w:t>
      </w:r>
      <w:r w:rsidR="002D34B9">
        <w:t xml:space="preserve"> potreban iznos sredstava za pokrivanje dijela troškova postupka. </w:t>
      </w:r>
    </w:p>
    <w:p w:rsidRDefault="002D34B9" w:rsidP="002D34B9" w:rsidR="002D34B9">
      <w:pPr>
        <w:jc w:val="both"/>
      </w:pPr>
      <w:r>
        <w:tab/>
        <w:t xml:space="preserve">Postupajući po odredbi čl. 433. Stečajnog zakona sud je utvrdio da nisu ispunjene pretpostavke za istodobno otvaranje i zaključenje stečajnog postupka budući je vjerovnik podnio prijedlog za otvaranje stečajnog postupka i predujmio sredstva za namirenje dijela troškova postupka, pa je stoga rješenjem od </w:t>
      </w:r>
      <w:r w:rsidR="00017F4E">
        <w:t>14. ožujka</w:t>
      </w:r>
      <w:r>
        <w:t xml:space="preserve"> 2016. posl. br. </w:t>
      </w:r>
      <w:r w:rsidR="00017F4E">
        <w:t>5</w:t>
      </w:r>
      <w:r>
        <w:t xml:space="preserve"> St-</w:t>
      </w:r>
      <w:r w:rsidR="00017F4E">
        <w:t>523</w:t>
      </w:r>
      <w:r>
        <w:t>/15-</w:t>
      </w:r>
      <w:r w:rsidR="00017F4E">
        <w:t>9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2D34B9" w:rsidP="002D34B9" w:rsidR="002D34B9">
      <w:pPr>
        <w:jc w:val="both"/>
      </w:pPr>
      <w:r>
        <w:tab/>
        <w:t xml:space="preserve">Stoga je odlučeno kao u izreci. </w:t>
      </w:r>
    </w:p>
    <w:p w:rsidRDefault="005A3991" w:rsidP="002D34B9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930BA1">
        <w:t>25.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17F4E">
        <w:t>KORNATITOURS d.o.o., Šibenik</w:t>
      </w:r>
      <w:r w:rsidR="00017F4E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504759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PAŠKO GOJANOVIĆ, Šibenik, Dubrava 136</w:t>
      </w:r>
      <w:r w:rsidR="00712080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759" w:rsidP="00AA1AD1" w:rsidR="00504759">
      <w:r>
        <w:separator/>
      </w:r>
    </w:p>
  </w:endnote>
  <w:endnote w:id="0" w:type="continuationSeparator">
    <w:p w:rsidRDefault="00504759" w:rsidP="00AA1AD1" w:rsidR="00504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759" w:rsidP="00AA1AD1" w:rsidR="00504759">
      <w:r>
        <w:separator/>
      </w:r>
    </w:p>
  </w:footnote>
  <w:footnote w:id="0" w:type="continuationSeparator">
    <w:p w:rsidRDefault="00504759" w:rsidP="00AA1AD1" w:rsidR="005047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759" w:rsidP="003C6ABB" w:rsidR="00504759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C424E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  <w:t>Posl. br.: 1 St-</w:t>
    </w:r>
    <w:r w:rsidR="002D34B9">
      <w:t>578</w:t>
    </w:r>
    <w:r w:rsidR="008E589E">
      <w:t>/16-11</w:t>
    </w:r>
  </w:p>
  <w:p w:rsidRDefault="00504759" w:rsidR="00504759">
    <w:pPr>
      <w:pStyle w:val="Zaglavlje"/>
      <w:jc w:val="center"/>
    </w:pPr>
  </w:p>
  <w:p w:rsidRDefault="00504759" w:rsidR="005047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7A2F"/>
    <w:rsid w:val="00017F4E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34B9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04759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2080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1A0C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E589E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706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6D72"/>
    <w:rsid w:val="00BD7F16"/>
    <w:rsid w:val="00BE14DE"/>
    <w:rsid w:val="00BE39EA"/>
    <w:rsid w:val="00C01D24"/>
    <w:rsid w:val="00C27291"/>
    <w:rsid w:val="00C369BB"/>
    <w:rsid w:val="00C4119C"/>
    <w:rsid w:val="00C424E5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44904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2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4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4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4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4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2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4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4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4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4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KORNATITOURS, društvo s ograničenom odgovornošću za prijevoz i trgovinu</izvorni_sadrzaj>
    <derivirana_varijabla naziv="DomainObject.Predmet.ProtustrankaFormated_1">  KORNATITOURS, društvo s ograničenom odgovornošću za prijevoz i trgovinu</derivirana_varijabla>
  </DomainObject.Predmet.ProtustrankaFormated>
  <DomainObject.Predmet.ProtustrankaFormatedOIB>
    <izvorni_sadrzaj>  KORNATITOURS, društvo s ograničenom odgovornošću za prijevoz i trgovinu, OIB 66826825409</izvorni_sadrzaj>
    <derivirana_varijabla naziv="DomainObject.Predmet.ProtustrankaFormatedOIB_1">  KORNATITOURS, društvo s ograničenom odgovornošću za prijevoz i trgovinu, OIB 66826825409</derivirana_varijabla>
  </DomainObject.Predmet.ProtustrankaFormatedOIB>
  <DomainObject.Predmet.ProtustrankaFormatedWithAdress>
    <izvorni_sadrzaj> KORNATITOURS, društvo s ograničenom odgovornošću za prijevoz i trgovinu, Dubrava 136, 22000 Šibenik</izvorni_sadrzaj>
    <derivirana_varijabla naziv="DomainObject.Predmet.ProtustrankaFormatedWithAdress_1"> KORNATITOURS, društvo s ograničenom odgovornošću za prijevoz i trgovinu, Dubrava 136, 22000 Šibenik</derivirana_varijabla>
  </DomainObject.Predmet.ProtustrankaFormatedWithAdress>
  <DomainObject.Predmet.ProtustrankaFormatedWithAdressOIB>
    <izvorni_sadrzaj> KORNATITOURS, društvo s ograničenom odgovornošću za prijevoz i trgovinu, OIB 66826825409, Dubrava 136, 22000 Šibenik</izvorni_sadrzaj>
    <derivirana_varijabla naziv="DomainObject.Predmet.ProtustrankaFormatedWithAdressOIB_1"> KORNATITOURS, društvo s ograničenom odgovornošću za prijevoz i trgovinu, OIB 66826825409, Dubrava 136, 22000 Šibenik</derivirana_varijabla>
  </DomainObject.Predmet.ProtustrankaFormatedWithAdressOIB>
  <DomainObject.Predmet.ProtustrankaWithAdress>
    <izvorni_sadrzaj>KORNATITOURS, društvo s ograničenom odgovornošću za prijevoz i trgovinu Dubrava 136, 22000 Šibenik</izvorni_sadrzaj>
    <derivirana_varijabla naziv="DomainObject.Predmet.ProtustrankaWithAdress_1">KORNATITOURS, društvo s ograničenom odgovornošću za prijevoz i trgovinu Dubrava 136, 22000 Šibenik</derivirana_varijabla>
  </DomainObject.Predmet.ProtustrankaWithAdress>
  <DomainObject.Predmet.ProtustrankaWithAdressOIB>
    <izvorni_sadrzaj>KORNATITOURS, društvo s ograničenom odgovornošću za prijevoz i trgovinu, OIB 66826825409, Dubrava 136, 22000 Šibenik</izvorni_sadrzaj>
    <derivirana_varijabla naziv="DomainObject.Predmet.ProtustrankaWithAdressOIB_1">KORNATITOURS, društvo s ograničenom odgovornošću za prijevoz i trgovinu, OIB 66826825409, Dubrava 136, 22000 Šibenik</derivirana_varijabla>
  </DomainObject.Predmet.ProtustrankaWithAdressOIB>
  <DomainObject.Predmet.ProtustrankaNazivFormated>
    <izvorni_sadrzaj>KORNATITOURS, društvo s ograničenom odgovornošću za prijevoz i trgovinu</izvorni_sadrzaj>
    <derivirana_varijabla naziv="DomainObject.Predmet.ProtustrankaNazivFormated_1">KORNATITOURS, društvo s ograničenom odgovornošću za prijevoz i trgovinu</derivirana_varijabla>
  </DomainObject.Predmet.ProtustrankaNazivFormated>
  <DomainObject.Predmet.ProtustrankaNazivFormatedOIB>
    <izvorni_sadrzaj>KORNATITOURS, društvo s ograničenom odgovornošću za prijevoz i trgovinu, OIB 66826825409</izvorni_sadrzaj>
    <derivirana_varijabla naziv="DomainObject.Predmet.ProtustrankaNazivFormatedOIB_1">KORNATITOURS, društvo s ograničenom odgovornošću za prijevoz i trgovinu, OIB 66826825409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KORNATITOURS, društvo s ograničenom odgovornošću za prijevoz i trgovinu</item>
    </izvorni_sadrzaj>
    <derivirana_varijabla naziv="DomainObject.Predmet.ProtuStrankaListFormated_1">
      <item>KORNATITOURS, društvo s ograničenom odgovornošću za prijevoz i trgovinu</item>
    </derivirana_varijabla>
  </DomainObject.Predmet.ProtuStrankaListFormated>
  <DomainObject.Predmet.ProtuStrankaListFormatedOIB>
    <izvorni_sadrzaj>
      <item>KORNATITOURS, društvo s ograničenom odgovornošću za prijevoz i trgovinu, OIB 66826825409</item>
    </izvorni_sadrzaj>
    <derivirana_varijabla naziv="DomainObject.Predmet.ProtuStrankaListFormatedOIB_1">
      <item>KORNATITOURS, društvo s ograničenom odgovornošću za prijevoz i trgovinu, OIB 66826825409</item>
    </derivirana_varijabla>
  </DomainObject.Predmet.ProtuStrankaListFormatedOIB>
  <DomainObject.Predmet.ProtuStrankaListFormatedWithAdress>
    <izvorni_sadrzaj>
      <item>KORNATITOURS, društvo s ograničenom odgovornošću za prijevoz i trgovinu, Dubrava 136, 22000 Šibenik</item>
    </izvorni_sadrzaj>
    <derivirana_varijabla naziv="DomainObject.Predmet.ProtuStrankaListFormatedWithAdress_1">
      <item>KORNATITOURS, društvo s ograničenom odgovornošću za prijevoz i trgovinu, Dubrava 136, 22000 Šibenik</item>
    </derivirana_varijabla>
  </DomainObject.Predmet.ProtuStrankaListFormatedWithAdress>
  <DomainObject.Predmet.ProtuStrankaListFormatedWithAdressOIB>
    <izvorni_sadrzaj>
      <item>KORNATITOURS, društvo s ograničenom odgovornošću za prijevoz i trgovinu, OIB 66826825409, Dubrava 136, 22000 Šibenik</item>
    </izvorni_sadrzaj>
    <derivirana_varijabla naziv="DomainObject.Predmet.ProtuStrankaListFormatedWithAdressOIB_1">
      <item>KORNATITOURS, društvo s ograničenom odgovornošću za prijevoz i trgovinu, OIB 66826825409, Dubrava 136, 22000 Šibenik</item>
    </derivirana_varijabla>
  </DomainObject.Predmet.ProtuStrankaListFormatedWithAdressOIB>
  <DomainObject.Predmet.ProtuStrankaListNazivFormated>
    <izvorni_sadrzaj>
      <item>KORNATITOURS, društvo s ograničenom odgovornošću za prijevoz i trgovinu</item>
    </izvorni_sadrzaj>
    <derivirana_varijabla naziv="DomainObject.Predmet.ProtuStrankaListNazivFormated_1">
      <item>KORNATITOURS, društvo s ograničenom odgovornošću za prijevoz i trgovinu</item>
    </derivirana_varijabla>
  </DomainObject.Predmet.ProtuStrankaListNazivFormated>
  <DomainObject.Predmet.ProtuStrankaListNazivFormatedOIB>
    <izvorni_sadrzaj>
      <item>KORNATITOURS, društvo s ograničenom odgovornošću za prijevoz i trgovinu, OIB 66826825409</item>
    </izvorni_sadrzaj>
    <derivirana_varijabla naziv="DomainObject.Predmet.ProtuStrankaListNazivFormatedOIB_1">
      <item>KORNATITOURS, društvo s ograničenom odgovornošću za prijevoz i trgovinu, OIB 66826825409</item>
    </derivirana_varijabla>
  </DomainObject.Predmet.ProtuStrankaListNazivFormatedOIB>
  <DomainObject.Predmet.OstaliListFormated>
    <izvorni_sadrzaj>
      <item>Paško Gojanović</item>
    </izvorni_sadrzaj>
    <derivirana_varijabla naziv="DomainObject.Predmet.OstaliListFormated_1">
      <item>Paško Gojanović</item>
    </derivirana_varijabla>
  </DomainObject.Predmet.OstaliListFormated>
  <DomainObject.Predmet.OstaliListFormatedOIB>
    <izvorni_sadrzaj>
      <item>Paško Gojanović, OIB 88629137765</item>
    </izvorni_sadrzaj>
    <derivirana_varijabla naziv="DomainObject.Predmet.OstaliListFormatedOIB_1">
      <item>Paško Gojanović, OIB 88629137765</item>
    </derivirana_varijabla>
  </DomainObject.Predmet.OstaliListFormatedOIB>
  <DomainObject.Predmet.OstaliListFormatedWithAdress>
    <izvorni_sadrzaj>
      <item>Paško Gojanović, Dubrava 136, 22000 Dubrava Kod Šibenika</item>
    </izvorni_sadrzaj>
    <derivirana_varijabla naziv="DomainObject.Predmet.OstaliListFormatedWithAdress_1">
      <item>Paško Gojanović, Dubrava 136, 22000 Dubrava Kod Šibenika</item>
    </derivirana_varijabla>
  </DomainObject.Predmet.OstaliListFormatedWithAdress>
  <DomainObject.Predmet.OstaliListFormatedWithAdressOIB>
    <izvorni_sadrzaj>
      <item>Paško Gojanović, OIB 88629137765, Dubrava 136, 22000 Dubrava Kod Šibenika</item>
    </izvorni_sadrzaj>
    <derivirana_varijabla naziv="DomainObject.Predmet.OstaliListFormatedWithAdressOIB_1">
      <item>Paško Gojanović, OIB 88629137765, Dubrava 136, 22000 Dubrava Kod Šibenika</item>
    </derivirana_varijabla>
  </DomainObject.Predmet.OstaliListFormatedWithAdressOIB>
  <DomainObject.Predmet.OstaliListNazivFormated>
    <izvorni_sadrzaj>
      <item>Paško Gojanović</item>
    </izvorni_sadrzaj>
    <derivirana_varijabla naziv="DomainObject.Predmet.OstaliListNazivFormated_1">
      <item>Paško Gojanović</item>
    </derivirana_varijabla>
  </DomainObject.Predmet.OstaliListNazivFormated>
  <DomainObject.Predmet.OstaliListNazivFormatedOIB>
    <izvorni_sadrzaj>
      <item>Paško Gojanović, OIB 88629137765</item>
    </izvorni_sadrzaj>
    <derivirana_varijabla naziv="DomainObject.Predmet.OstaliListNazivFormatedOIB_1">
      <item>Paško Gojanović, OIB 88629137765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KORNATITOURS, društvo s ograničenom odgovornošću za prijevoz i trgovinu</izvorni_sadrzaj>
    <derivirana_varijabla naziv="DomainObject.Predmet.ProtustrankaIDrugi_1">KORNATITOURS, društvo s ograničenom odgovornošću za prijevoz i trgovinu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KORNATITOURS, društvo s ograničenom odgovornošću za prijevoz i trgovinu, OIB 66826825409, Dubrava 136, 22000 Šibenik</izvorni_sadrzaj>
    <derivirana_varijabla naziv="DomainObject.Predmet.ProtustrankaIDrugiAdressOIB_1">KORNATITOURS, društvo s ograničenom odgovornošću za prijevoz i trgovinu, OIB 66826825409, Dubrava 136,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KORNATITOURS, društvo s ograničenom odgovornošću za prijevoz i trgovinu</item>
      <item>FINA - Podružnica Šibenik</item>
      <item>Paško Gojanović</item>
    </izvorni_sadrzaj>
    <derivirana_varijabla naziv="DomainObject.Predmet.SudioniciListNaziv_1">
      <item>KORNATITOURS, društvo s ograničenom odgovornošću za prijevoz i trgovinu</item>
      <item>FINA - Podružnica Šibenik</item>
      <item>Paško Gojanović</item>
    </derivirana_varijabla>
  </DomainObject.Predmet.SudioniciListNaziv>
  <DomainObject.Predmet.SudioniciListAdressOIB>
    <izvorni_sadrzaj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izvorni_sadrzaj>
    <derivirana_varijabla naziv="DomainObject.Predmet.SudioniciListAdressOIB_1"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66826825409</item>
      <item>, OIB 85821130368</item>
      <item>, OIB 88629137765</item>
    </izvorni_sadrzaj>
    <derivirana_varijabla naziv="DomainObject.Predmet.SudioniciListNazivOIB_1">
      <item>, OIB 66826825409</item>
      <item>, OIB 85821130368</item>
      <item>, OIB 88629137765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71168-8284-4921-8A07-771B57F2A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2417</properties:Characters>
  <properties:Lines>85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2016-04-25T08:33:00Z</dcterms:created>
  <dc:creator>Administrator</dc:creator>
  <cp:lastModifiedBy>wsadmin</cp:lastModifiedBy>
  <cp:lastPrinted>2016-04-25T07:48:00Z</cp:lastPrinted>
  <dcterms:modified xmlns:xsi="http://www.w3.org/2001/XMLSchema-instance" xsi:type="dcterms:W3CDTF">2016-04-25T09:15:00Z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