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0255" w14:paraId="a520255" w:rsidRDefault="00AB4602" w:rsidP="003D7258" w:rsidR="003D725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7258" w:rsidP="003D7258" w:rsidR="003D725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3D7258" w:rsidP="003D7258" w:rsidR="003D7258">
      <w:pPr>
        <w:spacing w:after="0"/>
        <w:ind w:firstLine="5245"/>
        <w:jc w:val="both"/>
      </w:pPr>
      <w:r>
        <w:t xml:space="preserve">                       2 St-613/2017-2</w:t>
      </w:r>
    </w:p>
    <w:p w:rsidRDefault="003D7258" w:rsidP="003D7258" w:rsidR="003D7258">
      <w:pPr>
        <w:spacing w:after="0"/>
      </w:pPr>
    </w:p>
    <w:p w:rsidRDefault="003D7258" w:rsidP="003D7258" w:rsidR="003D7258">
      <w:pPr>
        <w:spacing w:after="0"/>
      </w:pPr>
    </w:p>
    <w:p w:rsidRDefault="003D7258" w:rsidP="003D7258" w:rsidR="003D7258">
      <w:pPr>
        <w:spacing w:after="0"/>
      </w:pPr>
    </w:p>
    <w:p w:rsidRDefault="003D7258" w:rsidP="003D7258" w:rsidR="003D7258">
      <w:pPr>
        <w:spacing w:after="0"/>
        <w:jc w:val="center"/>
      </w:pPr>
      <w:r>
        <w:t>O G L A S</w:t>
      </w:r>
    </w:p>
    <w:p w:rsidRDefault="003D7258" w:rsidP="003D7258" w:rsidR="003D7258">
      <w:pPr>
        <w:spacing w:after="0"/>
        <w:jc w:val="center"/>
      </w:pPr>
    </w:p>
    <w:p w:rsidRDefault="003D7258" w:rsidP="003D7258" w:rsidR="003D7258">
      <w:pPr>
        <w:spacing w:after="0"/>
        <w:jc w:val="both"/>
      </w:pPr>
      <w:r>
        <w:t>Trgovački sud u Bjelovaru, u skraćenom stečajnom postupku nad stečajnim dužnikom RED MAPLE d.o.o. za trgovinu i usluge, Zagreb, Miroslava Milića 2, MBS: 080963124, OIB: 93254382917, koji se vodi kod ovoga suda pod brojem St-613/2017, temeljem odredbe čl. 430., 431. i 434. Stečajnog zakona (Narodne novine br. 71/15), objavljuje:</w:t>
      </w:r>
    </w:p>
    <w:p w:rsidRDefault="003D7258" w:rsidP="003D7258" w:rsidR="003D7258">
      <w:pPr>
        <w:spacing w:after="0"/>
        <w:jc w:val="both"/>
      </w:pPr>
    </w:p>
    <w:p w:rsidRDefault="003D7258" w:rsidP="003D7258" w:rsidR="003D7258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21.193,89 kuna, u koji iznos je uračunata kamata i naknada Financijske agencije za provedbu ovrhe na novčanim sredstvima.  </w:t>
      </w:r>
    </w:p>
    <w:p w:rsidRDefault="003D7258" w:rsidP="003D7258" w:rsidR="003D7258">
      <w:pPr>
        <w:spacing w:after="0"/>
        <w:jc w:val="both"/>
      </w:pPr>
    </w:p>
    <w:p w:rsidRDefault="003D7258" w:rsidP="003D7258" w:rsidR="003D7258">
      <w:pPr>
        <w:spacing w:after="0"/>
        <w:jc w:val="both"/>
      </w:pPr>
      <w:r>
        <w:t xml:space="preserve">II. Pozivaju se osobe ovlaštene za zastupanje dužnika – </w:t>
      </w:r>
      <w:proofErr w:type="spellStart"/>
      <w:r>
        <w:t>Wenying</w:t>
      </w:r>
      <w:proofErr w:type="spellEnd"/>
      <w:r>
        <w:t xml:space="preserve"> </w:t>
      </w:r>
      <w:proofErr w:type="spellStart"/>
      <w:r>
        <w:t>Ye</w:t>
      </w:r>
      <w:proofErr w:type="spellEnd"/>
      <w:r>
        <w:t xml:space="preserve">, Zagreb, Miroslava Milića 2, OIB: 97406125098, i </w:t>
      </w:r>
      <w:proofErr w:type="spellStart"/>
      <w:r>
        <w:t>Huayuan</w:t>
      </w:r>
      <w:proofErr w:type="spellEnd"/>
      <w:r>
        <w:t xml:space="preserve"> </w:t>
      </w:r>
      <w:proofErr w:type="spellStart"/>
      <w:r>
        <w:t>Qing</w:t>
      </w:r>
      <w:proofErr w:type="spellEnd"/>
      <w:r>
        <w:t>, Zagreb, Miroslava Milića 2, OIB: 17177054999, da u roku od 15 dana od objave ovog oglasa na mrežnoj stranici e-Oglasna ploča Trgovačkog suda u Bjelovaru podnesu sudu javnobilježnički ovjerovljen popis imovine i obveza na propisanom obrascu.</w:t>
      </w:r>
    </w:p>
    <w:p w:rsidRDefault="003D7258" w:rsidP="003D7258" w:rsidR="003D7258">
      <w:pPr>
        <w:spacing w:after="0"/>
        <w:jc w:val="both"/>
      </w:pPr>
    </w:p>
    <w:p w:rsidRDefault="003D7258" w:rsidP="003D7258" w:rsidR="003D7258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7258" w:rsidP="003D7258" w:rsidR="003D7258">
      <w:pPr>
        <w:spacing w:after="0"/>
        <w:jc w:val="both"/>
      </w:pPr>
    </w:p>
    <w:p w:rsidRDefault="003D7258" w:rsidP="003D7258" w:rsidR="003D7258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7258" w:rsidP="003D7258" w:rsidR="003D7258">
      <w:pPr>
        <w:spacing w:after="0"/>
        <w:jc w:val="both"/>
      </w:pPr>
    </w:p>
    <w:p w:rsidRDefault="003D7258" w:rsidP="003D7258" w:rsidR="003D7258">
      <w:pPr>
        <w:spacing w:after="0"/>
        <w:jc w:val="center"/>
      </w:pPr>
      <w:r>
        <w:t>U Bjelovaru, 11. rujna 2017. godine</w:t>
      </w:r>
    </w:p>
    <w:p w:rsidRDefault="003D7258" w:rsidP="003D7258" w:rsidR="003D725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D7258" w:rsidP="003D7258" w:rsidR="003D7258">
      <w:pPr>
        <w:spacing w:after="0"/>
        <w:ind w:firstLine="5103"/>
      </w:pPr>
      <w:r>
        <w:t xml:space="preserve">    SUDSKI SAVJETNIK</w:t>
      </w:r>
    </w:p>
    <w:p w:rsidRDefault="003D7258" w:rsidP="003D725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258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E80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St-613/2017-2</izvorni_sadrzaj>
    <derivirana_varijabla naziv="DomainObject.Oznaka_1">St-613/2017-2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MAPLE d.o.o. za trgovinu i usluge zastupanog po punomoćniku Wenying Ye; Huayuan Qing</izvorni_sadrzaj>
    <derivirana_varijabla naziv="DomainObject.Predmet.ProtustrankaFormated_1">  RED MAPLE d.o.o. za trgovinu i usluge zastupanog po punomoćniku Wenying Ye; Huayuan Qing</derivirana_varijabla>
  </DomainObject.Predmet.ProtustrankaFormated>
  <DomainObject.Predmet.ProtustrankaFormatedOIB>
    <izvorni_sadrzaj>  RED MAPLE d.o.o. za trgovinu i usluge, OIB 93254382917 zastupanog po punomoćniku Wenying Ye; Huayuan Qing</izvorni_sadrzaj>
    <derivirana_varijabla naziv="DomainObject.Predmet.ProtustrankaFormatedOIB_1">  RED MAPLE d.o.o. za trgovinu i usluge, OIB 93254382917 zastupanog po punomoćniku Wenying Ye; Huayuan Qing</derivirana_varijabla>
  </DomainObject.Predmet.ProtustrankaFormatedOIB>
  <DomainObject.Predmet.ProtustrankaFormatedWithAdress>
    <izvorni_sadrzaj> RED MAPLE d.o.o. za trgovinu i usluge, Miroslava Milića 2, 10000 Zagreb zastupanog po punomoćniku Wenying Ye; Huayuan Qing</izvorni_sadrzaj>
    <derivirana_varijabla naziv="DomainObject.Predmet.ProtustrankaFormatedWithAdress_1"> RED MAPLE d.o.o. za trgovinu i usluge, Miroslava Milića 2, 10000 Zagreb zastupanog po punomoćniku Wenying Ye; Huayuan Qing</derivirana_varijabla>
  </DomainObject.Predmet.ProtustrankaFormatedWithAdress>
  <DomainObject.Predmet.ProtustrankaFormatedWithAdressOIB>
    <izvorni_sadrzaj> RED MAPLE d.o.o. za trgovinu i usluge, OIB 93254382917, Miroslava Milića 2, 10000 Zagreb zastupanog po punomoćniku Wenying Ye; Huayuan Qing</izvorni_sadrzaj>
    <derivirana_varijabla naziv="DomainObject.Predmet.ProtustrankaFormatedWithAdressOIB_1"> RED MAPLE d.o.o. za trgovinu i usluge, OIB 93254382917, Miroslava Milića 2, 10000 Zagreb zastupanog po punomoćniku Wenying Ye; Huayuan Qing</derivirana_varijabla>
  </DomainObject.Predmet.ProtustrankaFormatedWithAdressOIB>
  <DomainObject.Predmet.ProtustrankaWithAdress>
    <izvorni_sadrzaj>RED MAPLE d.o.o. za trgovinu i usluge Miroslava Milića 2, 10000 Zagreb</izvorni_sadrzaj>
    <derivirana_varijabla naziv="DomainObject.Predmet.ProtustrankaWithAdress_1">RED MAPLE d.o.o. za trgovinu i usluge Miroslava Milića 2, 10000 Zagreb</derivirana_varijabla>
  </DomainObject.Predmet.ProtustrankaWithAdress>
  <DomainObject.Predmet.ProtustrankaWithAdressOIB>
    <izvorni_sadrzaj>RED MAPLE d.o.o. za trgovinu i usluge, OIB 93254382917, Miroslava Milića 2, 10000 Zagreb</izvorni_sadrzaj>
    <derivirana_varijabla naziv="DomainObject.Predmet.ProtustrankaWithAdressOIB_1">RED MAPLE d.o.o. za trgovinu i usluge, OIB 93254382917, Miroslava Milića 2, 10000 Zagreb</derivirana_varijabla>
  </DomainObject.Predmet.ProtustrankaWithAdressOIB>
  <DomainObject.Predmet.ProtustrankaNazivFormated>
    <izvorni_sadrzaj>RED MAPLE d.o.o. za trgovinu i usluge</izvorni_sadrzaj>
    <derivirana_varijabla naziv="DomainObject.Predmet.ProtustrankaNazivFormated_1">RED MAPLE d.o.o. za trgovinu i usluge</derivirana_varijabla>
  </DomainObject.Predmet.ProtustrankaNazivFormated>
  <DomainObject.Predmet.ProtustrankaNazivFormatedOIB>
    <izvorni_sadrzaj>RED MAPLE d.o.o. za trgovinu i usluge, OIB 93254382917</izvorni_sadrzaj>
    <derivirana_varijabla naziv="DomainObject.Predmet.ProtustrankaNazivFormatedOIB_1">RED MAPLE d.o.o. za trgovinu i usluge, OIB 93254382917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MAPLE d.o.o. za trgovinu i usluge zastupanog po punomoćniku Wenying Ye; Huayuan Qing</item>
    </izvorni_sadrzaj>
    <derivirana_varijabla naziv="DomainObject.Predmet.ProtuStrankaListFormated_1">
      <item>RED MAPLE d.o.o. za trgovinu i usluge zastupanog po punomoćniku Wenying Ye; Huayuan Qing</item>
    </derivirana_varijabla>
  </DomainObject.Predmet.ProtuStrankaListFormated>
  <DomainObject.Predmet.ProtuStrankaListFormatedOIB>
    <izvorni_sadrzaj>
      <item>RED MAPLE d.o.o. za trgovinu i usluge, OIB 93254382917 zastupanog po punomoćniku Wenying Ye; Huayuan Qing</item>
    </izvorni_sadrzaj>
    <derivirana_varijabla naziv="DomainObject.Predmet.ProtuStrankaListFormatedOIB_1">
      <item>RED MAPLE d.o.o. za trgovinu i usluge, OIB 93254382917 zastupanog po punomoćniku Wenying Ye; Huayuan Qing</item>
    </derivirana_varijabla>
  </DomainObject.Predmet.ProtuStrankaListFormatedOIB>
  <DomainObject.Predmet.ProtuStrankaListFormatedWithAdress>
    <izvorni_sadrzaj>
      <item>RED MAPLE d.o.o. za trgovinu i usluge, Miroslava Milića 2, 10000 Zagreb zastupanog po punomoćniku Wenying Ye; Huayuan Qing</item>
    </izvorni_sadrzaj>
    <derivirana_varijabla naziv="DomainObject.Predmet.ProtuStrankaListFormatedWithAdress_1">
      <item>RED MAPLE d.o.o. za trgovinu i usluge, Miroslava Milića 2, 10000 Zagreb zastupanog po punomoćniku Wenying Ye; Huayuan Qing</item>
    </derivirana_varijabla>
  </DomainObject.Predmet.ProtuStrankaListFormatedWithAdress>
  <DomainObject.Predmet.ProtuStrankaListFormatedWithAdressOIB>
    <izvorni_sadrzaj>
      <item>RED MAPLE d.o.o. za trgovinu i usluge, OIB 93254382917, Miroslava Milića 2, 10000 Zagreb zastupanog po punomoćniku Wenying Ye; Huayuan Qing</item>
    </izvorni_sadrzaj>
    <derivirana_varijabla naziv="DomainObject.Predmet.ProtuStrankaListFormatedWithAdressOIB_1">
      <item>RED MAPLE d.o.o. za trgovinu i usluge, OIB 93254382917, Miroslava Milića 2, 10000 Zagreb zastupanog po punomoćniku Wenying Ye; Huayuan Qing</item>
    </derivirana_varijabla>
  </DomainObject.Predmet.ProtuStrankaListFormatedWithAdressOIB>
  <DomainObject.Predmet.ProtuStrankaListNazivFormated>
    <izvorni_sadrzaj>
      <item>RED MAPLE d.o.o. za trgovinu i usluge</item>
    </izvorni_sadrzaj>
    <derivirana_varijabla naziv="DomainObject.Predmet.ProtuStrankaListNazivFormated_1">
      <item>RED MAPLE d.o.o. za trgovinu i usluge</item>
    </derivirana_varijabla>
  </DomainObject.Predmet.ProtuStrankaListNazivFormated>
  <DomainObject.Predmet.ProtuStrankaListNazivFormatedOIB>
    <izvorni_sadrzaj>
      <item>RED MAPLE d.o.o. za trgovinu i usluge, OIB 93254382917</item>
    </izvorni_sadrzaj>
    <derivirana_varijabla naziv="DomainObject.Predmet.ProtuStrankaListNazivFormatedOIB_1">
      <item>RED MAPLE d.o.o. za trgovinu i usluge, OIB 93254382917</item>
    </derivirana_varijabla>
  </DomainObject.Predmet.ProtuStrankaListNazivFormatedOIB>
  <DomainObject.Predmet.OstaliListFormated>
    <izvorni_sadrzaj>
      <item>Wenying Ye punomoćnik sudionika u postupku RED MAPLE d.o.o. za trgovinu i usluge</item>
      <item>Huayuan Qing punomoćnik sudionika u postupku RED MAPLE d.o.o. za trgovinu i usluge</item>
    </izvorni_sadrzaj>
    <derivirana_varijabla naziv="DomainObject.Predmet.OstaliListFormated_1">
      <item>Wenying Ye punomoćnik sudionika u postupku RED MAPLE d.o.o. za trgovinu i usluge</item>
      <item>Huayuan Qing punomoćnik sudionika u postupku RED MAPLE d.o.o. za trgovinu i usluge</item>
    </derivirana_varijabla>
  </DomainObject.Predmet.OstaliListFormated>
  <DomainObject.Predmet.OstaliListFormatedOIB>
    <izvorni_sadrzaj>
      <item>Wenying Ye, OIB 97406125098 punomoćnik sudionika u postupku RED MAPLE d.o.o. za trgovinu i usluge</item>
      <item>Huayuan Qing, OIB 17177054999 punomoćnik sudionika u postupku RED MAPLE d.o.o. za trgovinu i usluge</item>
    </izvorni_sadrzaj>
    <derivirana_varijabla naziv="DomainObject.Predmet.OstaliListFormatedOIB_1">
      <item>Wenying Ye, OIB 97406125098 punomoćnik sudionika u postupku RED MAPLE d.o.o. za trgovinu i usluge</item>
      <item>Huayuan Qing, OIB 17177054999 punomoćnik sudionika u postupku RED MAPLE d.o.o. za trgovinu i usluge</item>
    </derivirana_varijabla>
  </DomainObject.Predmet.OstaliListFormatedOIB>
  <DomainObject.Predmet.OstaliListFormatedWithAdress>
    <izvorni_sadrzaj>
      <item>Wenying Ye, Miroslava Milića 2, 10000 Zagreb punomoćnik sudionika u postupku RED MAPLE d.o.o. za trgovinu i usluge</item>
      <item>Huayuan Qing, Miroslava Milića 2, 10000 Zagreb punomoćnik sudionika u postupku RED MAPLE d.o.o. za trgovinu i usluge</item>
    </izvorni_sadrzaj>
    <derivirana_varijabla naziv="DomainObject.Predmet.OstaliListFormatedWithAdress_1">
      <item>Wenying Ye, Miroslava Milića 2, 10000 Zagreb punomoćnik sudionika u postupku RED MAPLE d.o.o. za trgovinu i usluge</item>
      <item>Huayuan Qing, Miroslava Milića 2, 10000 Zagreb punomoćnik sudionika u postupku RED MAPLE d.o.o. za trgovinu i usluge</item>
    </derivirana_varijabla>
  </DomainObject.Predmet.OstaliListFormatedWithAdress>
  <DomainObject.Predmet.OstaliListFormatedWithAdressOIB>
    <izvorni_sadrzaj>
      <item>Wenying Ye, OIB 97406125098, Miroslava Milića 2, 10000 Zagreb punomoćnik sudionika u postupku RED MAPLE d.o.o. za trgovinu i usluge</item>
      <item>Huayuan Qing, OIB 17177054999, Miroslava Milića 2, 10000 Zagreb punomoćnik sudionika u postupku RED MAPLE d.o.o. za trgovinu i usluge</item>
    </izvorni_sadrzaj>
    <derivirana_varijabla naziv="DomainObject.Predmet.OstaliListFormatedWithAdressOIB_1">
      <item>Wenying Ye, OIB 97406125098, Miroslava Milića 2, 10000 Zagreb punomoćnik sudionika u postupku RED MAPLE d.o.o. za trgovinu i usluge</item>
      <item>Huayuan Qing, OIB 17177054999, Miroslava Milića 2, 10000 Zagreb punomoćnik sudionika u postupku RED MAPLE d.o.o. za trgovinu i usluge</item>
    </derivirana_varijabla>
  </DomainObject.Predmet.OstaliListFormatedWithAdressOIB>
  <DomainObject.Predmet.OstaliListNazivFormated>
    <izvorni_sadrzaj>
      <item>Wenying Ye</item>
      <item>Huayuan Qing</item>
    </izvorni_sadrzaj>
    <derivirana_varijabla naziv="DomainObject.Predmet.OstaliListNazivFormated_1">
      <item>Wenying Ye</item>
      <item>Huayuan Qing</item>
    </derivirana_varijabla>
  </DomainObject.Predmet.OstaliListNazivFormated>
  <DomainObject.Predmet.OstaliListNazivFormatedOIB>
    <izvorni_sadrzaj>
      <item>Wenying Ye, OIB 97406125098</item>
      <item>Huayuan Qing, OIB 17177054999</item>
    </izvorni_sadrzaj>
    <derivirana_varijabla naziv="DomainObject.Predmet.OstaliListNazivFormatedOIB_1">
      <item>Wenying Ye, OIB 97406125098</item>
      <item>Huayuan Qing, OIB 17177054999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St-613/2017-2</izvorni_sadrzaj>
    <derivirana_varijabla naziv="DomainObject.PoslovniBrojDokumenta_1">St-613/2017-2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MAPLE d.o.o. za trgovinu i usluge</izvorni_sadrzaj>
    <derivirana_varijabla naziv="DomainObject.Predmet.ProtustrankaIDrugi_1">RED MAPLE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MAPLE d.o.o. za trgovinu i usluge, OIB 93254382917, Miroslava Milića 2, 10000 Zagreb</izvorni_sadrzaj>
    <derivirana_varijabla naziv="DomainObject.Predmet.ProtustrankaIDrugiAdressOIB_1">RED MAPLE d.o.o. za trgovinu i usluge, OIB 93254382917, Miroslava Milića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MAPLE d.o.o. za trgovinu i usluge</item>
      <item>FINA Regionalni centar Zagreb</item>
      <item>Wenying Ye</item>
      <item>Huayuan Qing</item>
    </izvorni_sadrzaj>
    <derivirana_varijabla naziv="DomainObject.Predmet.SudioniciListNaziv_1">
      <item>RED MAPLE d.o.o. za trgovinu i usluge</item>
      <item>FINA Regionalni centar Zagreb</item>
      <item>Wenying Ye</item>
      <item>Huayuan Qing</item>
    </derivirana_varijabla>
  </DomainObject.Predmet.SudioniciListNaziv>
  <DomainObject.Predmet.SudioniciListAdressOIB>
    <izvorni_sadrzaj>
      <item>RED MAPLE d.o.o. za trgovinu i usluge, OIB 93254382917, Miroslava Milića 2,10000 Zagreb</item>
      <item>FINA Regionalni centar Zagreb, OIB 85821130368, Trg svibanjskih žrtava 1995. br. 1,10000 Zagreb</item>
      <item>Wenying Ye, OIB 97406125098, Miroslava Milića 2,10000 Zagreb</item>
      <item>Huayuan Qing, OIB 17177054999, Miroslava Milića 2,10000 Zagreb</item>
    </izvorni_sadrzaj>
    <derivirana_varijabla naziv="DomainObject.Predmet.SudioniciListAdressOIB_1">
      <item>RED MAPLE d.o.o. za trgovinu i usluge, OIB 93254382917, Miroslava Milića 2,10000 Zagreb</item>
      <item>FINA Regionalni centar Zagreb, OIB 85821130368, Trg svibanjskih žrtava 1995. br. 1,10000 Zagreb</item>
      <item>Wenying Ye, OIB 97406125098, Miroslava Milića 2,10000 Zagreb</item>
      <item>Huayuan Qing, OIB 17177054999, Miroslava Milića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6061A-825B-494D-B2A9-1577B115D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1655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2017-09-11T09:30:00Z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