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8a3e8d" w14:paraId="58a3e8d" w:rsidRDefault="001471BF" w:rsidP="001471BF" w:rsidR="001471BF">
      <w:pPr>
        <w:jc w:val="both"/>
        <w15:collapsed w:val="false"/>
        <w:rPr>
          <w:b/>
        </w:rPr>
      </w:pPr>
      <w:bookmarkStart w:name="_GoBack" w:id="0"/>
      <w:bookmarkEnd w:id="0"/>
      <w:r>
        <w:rPr>
          <w:noProof/>
        </w:rPr>
        <w:drawing>
          <wp:inline distR="0" distL="0" distB="0" distT="0">
            <wp:extent cy="716280" cx="543560"/>
            <wp:effectExtent b="7620" r="8890" t="0" l="0"/>
            <wp:docPr descr="Opis: Opis: grb rh" name="Slika 1" id="1"/>
            <wp:cNvGraphicFramePr>
              <a:graphicFrameLocks noChangeAspect="true"/>
            </wp:cNvGraphicFramePr>
            <a:graphic>
              <a:graphicData uri="http://schemas.openxmlformats.org/drawingml/2006/picture">
                <pic:pic>
                  <pic:nvPicPr>
                    <pic:cNvPr descr="Opis: Opis: grb rh" name="Slika 1"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6280" cx="543560"/>
                    </a:xfrm>
                    <a:prstGeom prst="rect">
                      <a:avLst/>
                    </a:prstGeom>
                    <a:noFill/>
                    <a:ln>
                      <a:noFill/>
                    </a:ln>
                  </pic:spPr>
                </pic:pic>
              </a:graphicData>
            </a:graphic>
          </wp:inline>
        </w:drawing>
      </w:r>
      <w:r>
        <w:rPr>
          <w:b/>
        </w:rPr>
        <w:t xml:space="preserve"> </w:t>
      </w:r>
      <w:r>
        <w:rPr>
          <w:b/>
        </w:rPr>
        <w:tab/>
      </w:r>
      <w:r>
        <w:rPr>
          <w:b/>
        </w:rPr>
        <w:tab/>
      </w:r>
      <w:r>
        <w:rPr>
          <w:b/>
        </w:rPr>
        <w:tab/>
      </w:r>
      <w:r>
        <w:rPr>
          <w:b/>
        </w:rPr>
        <w:tab/>
      </w:r>
      <w:r>
        <w:rPr>
          <w:b/>
        </w:rPr>
        <w:tab/>
      </w:r>
      <w:r>
        <w:rPr>
          <w:b/>
        </w:rPr>
        <w:tab/>
      </w:r>
      <w:r>
        <w:rPr>
          <w:b/>
        </w:rPr>
        <w:tab/>
        <w:t xml:space="preserve">       </w:t>
      </w:r>
      <w:r w:rsidR="007B009D">
        <w:rPr>
          <w:b/>
        </w:rPr>
        <w:t xml:space="preserve">     </w:t>
      </w:r>
      <w:r>
        <w:rPr>
          <w:b/>
        </w:rPr>
        <w:t xml:space="preserve">  </w:t>
      </w:r>
      <w:r w:rsidR="00756BAE">
        <w:rPr>
          <w:b/>
        </w:rPr>
        <w:t>Broj:7/St-402/2013-</w:t>
      </w:r>
      <w:r w:rsidR="000B2AE0">
        <w:rPr>
          <w:b/>
        </w:rPr>
        <w:t>7</w:t>
      </w:r>
      <w:r w:rsidR="00176DCB">
        <w:rPr>
          <w:b/>
        </w:rPr>
        <w:t>3</w:t>
      </w:r>
    </w:p>
    <w:p w:rsidRDefault="001471BF" w:rsidP="001471BF" w:rsidR="001471BF">
      <w:pPr>
        <w:jc w:val="both"/>
        <w:rPr>
          <w:b/>
        </w:rPr>
      </w:pPr>
      <w:r>
        <w:rPr>
          <w:b/>
        </w:rPr>
        <w:t xml:space="preserve">REPUBLIKA HRVATSKA                                                                   </w:t>
      </w:r>
    </w:p>
    <w:p w:rsidRDefault="001471BF" w:rsidP="001471BF" w:rsidR="001471BF">
      <w:pPr>
        <w:jc w:val="both"/>
        <w:rPr>
          <w:b/>
        </w:rPr>
      </w:pPr>
      <w:r>
        <w:rPr>
          <w:b/>
        </w:rPr>
        <w:t>TRGOVAČKI SUD U OSIJEKU</w:t>
      </w:r>
    </w:p>
    <w:p w:rsidRDefault="001471BF" w:rsidP="001471BF" w:rsidR="001471BF">
      <w:pPr>
        <w:jc w:val="both"/>
        <w:rPr>
          <w:b/>
        </w:rPr>
      </w:pPr>
      <w:r>
        <w:rPr>
          <w:b/>
        </w:rPr>
        <w:t>STALNA SLUŽBA  U SLAVONSKOM BRODU</w:t>
      </w:r>
    </w:p>
    <w:p w:rsidRDefault="001471BF" w:rsidP="001471BF" w:rsidR="001471BF">
      <w:pPr>
        <w:jc w:val="both"/>
        <w:rPr>
          <w:b/>
        </w:rPr>
      </w:pPr>
      <w:r>
        <w:rPr>
          <w:b/>
        </w:rPr>
        <w:t xml:space="preserve">Trg pobjede 13   </w:t>
      </w:r>
      <w:r>
        <w:rPr>
          <w:b/>
        </w:rPr>
        <w:tab/>
      </w:r>
      <w:r>
        <w:rPr>
          <w:b/>
        </w:rPr>
        <w:tab/>
      </w:r>
      <w:r>
        <w:rPr>
          <w:b/>
        </w:rPr>
        <w:tab/>
      </w:r>
      <w:r>
        <w:rPr>
          <w:b/>
        </w:rPr>
        <w:tab/>
      </w:r>
      <w:r>
        <w:rPr>
          <w:b/>
        </w:rPr>
        <w:tab/>
      </w:r>
      <w:r>
        <w:rPr>
          <w:b/>
        </w:rPr>
        <w:tab/>
        <w:t xml:space="preserve">        </w:t>
      </w:r>
    </w:p>
    <w:p w:rsidRDefault="001471BF" w:rsidP="001471BF" w:rsidR="001471BF">
      <w:pPr>
        <w:jc w:val="both"/>
        <w:rPr>
          <w:b/>
        </w:rPr>
      </w:pPr>
      <w:r>
        <w:rPr>
          <w:b/>
        </w:rPr>
        <w:t>SLAVONSKI BROD</w:t>
      </w:r>
    </w:p>
    <w:p w:rsidRDefault="001471BF" w:rsidP="001471BF" w:rsidR="001471BF">
      <w:pPr>
        <w:jc w:val="both"/>
        <w:rPr>
          <w:b/>
        </w:rPr>
      </w:pPr>
    </w:p>
    <w:p w:rsidRDefault="001471BF" w:rsidP="001471BF" w:rsidR="001471BF">
      <w:pPr>
        <w:jc w:val="center"/>
        <w:rPr>
          <w:b/>
        </w:rPr>
      </w:pPr>
      <w:r>
        <w:rPr>
          <w:b/>
        </w:rPr>
        <w:t>Z A K L J U Č A K</w:t>
      </w:r>
    </w:p>
    <w:p w:rsidRDefault="001471BF" w:rsidP="001471BF" w:rsidR="001471BF">
      <w:pPr>
        <w:jc w:val="center"/>
        <w:rPr>
          <w:b/>
        </w:rPr>
      </w:pPr>
    </w:p>
    <w:p w:rsidRDefault="001471BF" w:rsidP="001471BF" w:rsidR="001471BF">
      <w:pPr>
        <w:jc w:val="both"/>
      </w:pPr>
    </w:p>
    <w:p w:rsidRDefault="001471BF" w:rsidP="003A2437" w:rsidR="001471BF">
      <w:pPr>
        <w:ind w:firstLine="1440"/>
        <w:jc w:val="both"/>
      </w:pPr>
      <w:r>
        <w:t xml:space="preserve"> TRGOVAČKI SUD U OSIJEKU, STALNA SLUŽBA U SLAVONSKOM BRODU, po stečajnoj sutkinji Mirni Vujčić u stečajnom postupku nad stečajnim dužnikom TEHNIC društvo s ograničenom odgovornošću za servis i trgovinu, skraćena tvrtka: TEHNIC d.o.o. u stečaju,  Požega, Osječ</w:t>
      </w:r>
      <w:r w:rsidR="00756BAE">
        <w:t>ka 70, OIB: 73966432875 , dana 13</w:t>
      </w:r>
      <w:r>
        <w:t xml:space="preserve">.  </w:t>
      </w:r>
      <w:r w:rsidR="00756BAE">
        <w:t>rujna</w:t>
      </w:r>
      <w:r>
        <w:t xml:space="preserve"> 2017. godine</w:t>
      </w:r>
    </w:p>
    <w:p w:rsidRDefault="001471BF" w:rsidP="001471BF" w:rsidR="001471BF">
      <w:pPr>
        <w:jc w:val="center"/>
      </w:pPr>
    </w:p>
    <w:p w:rsidRDefault="001471BF" w:rsidP="001471BF" w:rsidR="001471BF">
      <w:pPr>
        <w:jc w:val="center"/>
      </w:pPr>
      <w:r>
        <w:t>z a k l j u č i o     j e</w:t>
      </w:r>
    </w:p>
    <w:p w:rsidRDefault="001471BF" w:rsidP="001471BF" w:rsidR="001471BF">
      <w:pPr>
        <w:ind w:firstLine="1440"/>
        <w:jc w:val="both"/>
      </w:pPr>
    </w:p>
    <w:p w:rsidRDefault="001471BF" w:rsidP="001471BF" w:rsidR="001471BF">
      <w:pPr>
        <w:ind w:firstLine="1440"/>
        <w:jc w:val="both"/>
      </w:pPr>
      <w:r>
        <w:t xml:space="preserve">Nalaže se stečajnom upravitelju Jozi Perić, dipl. </w:t>
      </w:r>
      <w:proofErr w:type="spellStart"/>
      <w:r>
        <w:t>ecc</w:t>
      </w:r>
      <w:proofErr w:type="spellEnd"/>
      <w:r>
        <w:t xml:space="preserve">. iz Velike, Dr. F. Tuđmana 28, OIB 83577001032, u roku od osam dana od dana </w:t>
      </w:r>
      <w:r w:rsidR="00756BAE">
        <w:t xml:space="preserve"> objave ovoga zaključka </w:t>
      </w:r>
      <w:r>
        <w:t xml:space="preserve">na mrežnoj </w:t>
      </w:r>
      <w:r w:rsidR="00756BAE">
        <w:t>stranici e-Oglasna ploča sudova dostaviti Završni račun na propisanom obrascu kako bi se isti mogao ispitati i objaviti na mrežnoj stranici e-Oglasna ploča sudova.</w:t>
      </w:r>
    </w:p>
    <w:p w:rsidRDefault="00756BAE" w:rsidP="001471BF" w:rsidR="00756BAE">
      <w:pPr>
        <w:ind w:firstLine="1440"/>
        <w:jc w:val="both"/>
      </w:pPr>
    </w:p>
    <w:p w:rsidRDefault="00756BAE" w:rsidP="00756BAE" w:rsidR="00756BAE">
      <w:pPr>
        <w:jc w:val="center"/>
      </w:pPr>
      <w:r>
        <w:t>O b r a z l o ž e n j e</w:t>
      </w:r>
    </w:p>
    <w:p w:rsidRDefault="00756BAE" w:rsidP="00756BAE" w:rsidR="00756BAE">
      <w:pPr>
        <w:ind w:firstLine="1440"/>
        <w:jc w:val="center"/>
      </w:pPr>
    </w:p>
    <w:p w:rsidRDefault="00756BAE" w:rsidP="00756BAE" w:rsidR="00756BAE">
      <w:pPr>
        <w:ind w:firstLine="1440"/>
        <w:jc w:val="both"/>
      </w:pPr>
      <w:r>
        <w:t>Iz Izvješća o tijeku stečajnog postupka i stanju stečajne mase koje je stečajni upravitelj dostavio dana 12. lipnja 2017. godine proizlazi da je unovčena sva imovina stečajnog dužnika, te je stečajni upravitelj zatražio da se odredi nagrada za njegov rad.</w:t>
      </w:r>
    </w:p>
    <w:p w:rsidRDefault="00756BAE" w:rsidP="00756BAE" w:rsidR="00756BAE">
      <w:pPr>
        <w:ind w:firstLine="1440"/>
        <w:jc w:val="both"/>
      </w:pPr>
      <w:r>
        <w:t xml:space="preserve"> Odredbom čl. 95 st. 1 Stečajnog zakona ( NN 71/15 ) koji se na ovaj odnos primjenjuje na temelju odredbe čl.441 st. 2 istoga Zakona propisano je da je stečajni upravitelj dužan nakon prestanka obavljanja svoje dužnosti na propisanom obrascu položiti završni račun vjerovnicima. Stoga je za potrebe odlučivanja o daljnjem tijeku stečajnog postupka, tako  i nagradi za rad stečajnog upravitelja bilo potrebno naložiti stečajnom upravitelju dostaviti završni račun</w:t>
      </w:r>
      <w:r w:rsidR="009B32BF">
        <w:t xml:space="preserve"> iz kojeg će</w:t>
      </w:r>
      <w:r w:rsidR="002A23E0">
        <w:t>, između ostalog,</w:t>
      </w:r>
      <w:r w:rsidR="009B32BF">
        <w:t xml:space="preserve"> biti vidljiv</w:t>
      </w:r>
      <w:r w:rsidR="00755F1B">
        <w:t>i primici</w:t>
      </w:r>
      <w:r w:rsidR="002A23E0">
        <w:t xml:space="preserve"> i</w:t>
      </w:r>
      <w:r w:rsidR="00755F1B">
        <w:t xml:space="preserve"> izdaci tijekom stečajnog postupka,</w:t>
      </w:r>
      <w:r w:rsidR="009B32BF">
        <w:t xml:space="preserve"> </w:t>
      </w:r>
      <w:r w:rsidR="00755F1B">
        <w:t xml:space="preserve">te </w:t>
      </w:r>
      <w:r w:rsidR="009B32BF">
        <w:t>i potrebne rezervacije za troškove stečajnog postupka.</w:t>
      </w:r>
    </w:p>
    <w:p w:rsidRDefault="001471BF" w:rsidP="001471BF" w:rsidR="001471BF">
      <w:pPr>
        <w:ind w:firstLine="1440"/>
        <w:jc w:val="both"/>
      </w:pPr>
      <w:r>
        <w:t xml:space="preserve"> </w:t>
      </w:r>
    </w:p>
    <w:p w:rsidRDefault="00756BAE" w:rsidP="001471BF" w:rsidR="001471BF">
      <w:pPr>
        <w:jc w:val="center"/>
      </w:pPr>
      <w:r>
        <w:t>U Slavonskom Brodu, 13</w:t>
      </w:r>
      <w:r w:rsidR="001471BF">
        <w:t xml:space="preserve">. </w:t>
      </w:r>
      <w:r>
        <w:t>rujna</w:t>
      </w:r>
      <w:r w:rsidR="001471BF">
        <w:t xml:space="preserve"> 2017. godine</w:t>
      </w:r>
    </w:p>
    <w:p w:rsidRDefault="001471BF" w:rsidP="001471BF" w:rsidR="001471BF">
      <w:pPr>
        <w:jc w:val="both"/>
      </w:pPr>
    </w:p>
    <w:p w:rsidRDefault="001471BF" w:rsidP="001471BF" w:rsidR="001471BF">
      <w:pPr>
        <w:jc w:val="both"/>
      </w:pPr>
      <w:r>
        <w:t xml:space="preserve">              </w:t>
      </w:r>
      <w:r>
        <w:tab/>
      </w:r>
      <w:r>
        <w:tab/>
      </w:r>
      <w:r>
        <w:tab/>
      </w:r>
      <w:r>
        <w:tab/>
      </w:r>
      <w:r>
        <w:tab/>
      </w:r>
      <w:r>
        <w:tab/>
        <w:t xml:space="preserve">                           Stečajna sutkinja</w:t>
      </w:r>
    </w:p>
    <w:p w:rsidRDefault="001471BF" w:rsidP="001471BF" w:rsidR="001471BF">
      <w:pPr>
        <w:jc w:val="both"/>
      </w:pPr>
      <w:r>
        <w:t xml:space="preserve"> </w:t>
      </w:r>
      <w:r>
        <w:tab/>
      </w:r>
      <w:r>
        <w:tab/>
      </w:r>
      <w:r>
        <w:tab/>
      </w:r>
      <w:r>
        <w:tab/>
      </w:r>
      <w:r>
        <w:tab/>
      </w:r>
      <w:r>
        <w:tab/>
      </w:r>
      <w:r>
        <w:tab/>
      </w:r>
      <w:r>
        <w:tab/>
        <w:t xml:space="preserve">                    Mirna Vujčić</w:t>
      </w:r>
      <w:r>
        <w:tab/>
        <w:t xml:space="preserve">                                                                              </w:t>
      </w:r>
    </w:p>
    <w:p w:rsidRDefault="001471BF" w:rsidP="001471BF" w:rsidR="001471BF">
      <w:pPr>
        <w:jc w:val="both"/>
      </w:pPr>
      <w:r>
        <w:t xml:space="preserve">                                                                               </w:t>
      </w:r>
    </w:p>
    <w:p w:rsidRDefault="001471BF" w:rsidP="001471BF" w:rsidR="001471BF" w:rsidRPr="00755F1B">
      <w:pPr>
        <w:jc w:val="both"/>
        <w:rPr>
          <w:b/>
          <w:sz w:val="20"/>
          <w:szCs w:val="20"/>
        </w:rPr>
      </w:pPr>
      <w:r w:rsidRPr="00755F1B">
        <w:rPr>
          <w:b/>
          <w:sz w:val="20"/>
          <w:szCs w:val="20"/>
        </w:rPr>
        <w:t>POUKA O PRAVNOM LIJEKU:</w:t>
      </w:r>
    </w:p>
    <w:p w:rsidRDefault="001471BF" w:rsidP="001471BF" w:rsidR="001471BF" w:rsidRPr="00755F1B">
      <w:pPr>
        <w:jc w:val="both"/>
        <w:rPr>
          <w:sz w:val="20"/>
          <w:szCs w:val="20"/>
        </w:rPr>
      </w:pPr>
      <w:r w:rsidRPr="00755F1B">
        <w:rPr>
          <w:sz w:val="20"/>
          <w:szCs w:val="20"/>
        </w:rPr>
        <w:t>Protiv ovog zaključka nije dopušten pravni lijek (čl.11.st.9. Stečajnog zakona).</w:t>
      </w:r>
    </w:p>
    <w:p w:rsidRDefault="00755F1B" w:rsidP="001471BF" w:rsidR="00755F1B">
      <w:pPr>
        <w:jc w:val="both"/>
      </w:pPr>
    </w:p>
    <w:p w:rsidRDefault="003A2437" w:rsidP="001471BF" w:rsidR="003A2437">
      <w:pPr>
        <w:jc w:val="both"/>
      </w:pPr>
    </w:p>
    <w:p w:rsidRDefault="001471BF" w:rsidP="001471BF" w:rsidR="001471BF" w:rsidRPr="00755F1B">
      <w:pPr>
        <w:jc w:val="both"/>
        <w:rPr>
          <w:sz w:val="20"/>
          <w:szCs w:val="20"/>
        </w:rPr>
      </w:pPr>
      <w:r w:rsidRPr="00755F1B">
        <w:rPr>
          <w:sz w:val="20"/>
          <w:szCs w:val="20"/>
        </w:rPr>
        <w:t>DNA:</w:t>
      </w:r>
    </w:p>
    <w:p w:rsidRDefault="001471BF" w:rsidP="001471BF" w:rsidR="001471BF" w:rsidRPr="00755F1B">
      <w:pPr>
        <w:jc w:val="both"/>
        <w:rPr>
          <w:sz w:val="20"/>
          <w:szCs w:val="20"/>
        </w:rPr>
      </w:pPr>
      <w:r w:rsidRPr="00755F1B">
        <w:rPr>
          <w:sz w:val="20"/>
          <w:szCs w:val="20"/>
        </w:rPr>
        <w:t>- Objaviti na mrežnoj stranici e-Oglasna ploča sudova</w:t>
      </w:r>
    </w:p>
    <w:p w:rsidRDefault="001471BF" w:rsidP="00755F1B" w:rsidR="001471BF" w:rsidRPr="00755F1B">
      <w:pPr>
        <w:jc w:val="both"/>
        <w:rPr>
          <w:sz w:val="20"/>
          <w:szCs w:val="20"/>
        </w:rPr>
      </w:pPr>
      <w:r w:rsidRPr="00755F1B">
        <w:rPr>
          <w:sz w:val="20"/>
          <w:szCs w:val="20"/>
        </w:rPr>
        <w:t>- Dostaviti stečajnom upravitelju</w:t>
      </w:r>
    </w:p>
    <w:p w:rsidRDefault="00DB052E" w:rsidP="001471BF" w:rsidR="00DB052E" w:rsidRPr="001471BF"/>
    <w:sectPr w:rsidR="00DB052E" w:rsidRPr="001471BF">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MS Gothic">
    <w:altName w:val="ＭＳ ゴシック"/>
    <w:panose1 w:val="020B06090702050802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MS Mincho">
    <w:altName w:val="ＭＳ 明朝"/>
    <w:panose1 w:val="02020609040205080304"/>
    <w:charset w:val="80"/>
    <w:family w:val="modern"/>
    <w:pitch w:val="fixed"/>
    <w:sig w:csb1="00000000" w:csb0="0002009F" w:usb3="00000000" w:usb2="00000012" w:usb1="6AC7FDFB"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471BF"/>
    <w:rsid w:val="00030BD5"/>
    <w:rsid w:val="000B2AE0"/>
    <w:rsid w:val="001471BF"/>
    <w:rsid w:val="00176DCB"/>
    <w:rsid w:val="002A23E0"/>
    <w:rsid w:val="003A2437"/>
    <w:rsid w:val="00755F1B"/>
    <w:rsid w:val="00756BAE"/>
    <w:rsid w:val="007B009D"/>
    <w:rsid w:val="009B32BF"/>
    <w:rsid w:val="00DB052E"/>
  </w:rsids>
  <m:mathPr>
    <m:mathFont m:val="Cambria Math"/>
    <m:brkBin m:val="before"/>
    <m:brkBinSub m:val="--"/>
    <m:smallFrac m:val="0"/>
    <m:dispDef/>
    <m:lMargin m:val="0"/>
    <m:rMargin m:val="0"/>
    <m:defJc m:val="centerGroup"/>
    <m:wrapIndent m:val="1440"/>
    <m:intLim m:val="subSup"/>
    <m:naryLim m:val="undOvr"/>
  </m:mathPr>
  <w:themeFontLang w:eastAsia="ja-JP"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471BF"/>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471B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471BF"/>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030BD5"/>
    <w:rPr>
      <w:color w:val="808080"/>
      <w:bdr w:space="0" w:sz="0" w:color="auto" w:val="none"/>
      <w:shd w:fill="auto" w:color="auto" w:val="clear"/>
    </w:rPr>
  </w:style>
  <w:style w:customStyle="true" w:styleId="eSPISCCParagraphDefaultFont" w:type="character">
    <w:name w:val="eSPIS_CC_Paragraph Default Font"/>
    <w:basedOn w:val="Zadanifontodlomka"/>
    <w:rsid w:val="00030BD5"/>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030BD5"/>
    <w:rPr>
      <w:b/>
      <w:bdr w:space="0" w:sz="0" w:color="auto" w:val="none"/>
      <w:shd w:fill="FFFFCC" w:color="auto" w:val="clear"/>
      <w:lang w:val="hr-HR"/>
    </w:rPr>
  </w:style>
  <w:style w:customStyle="true" w:styleId="PozadinaSvijetloCrvena" w:type="character">
    <w:name w:val="Pozadina_SvijetloCrvena"/>
    <w:basedOn w:val="eSPISCCParagraphDefaultFont"/>
    <w:rsid w:val="00030BD5"/>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030BD5"/>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471BF"/>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471BF"/>
    <w:rPr>
      <w:rFonts w:ascii="Tahoma" w:cs="Tahoma" w:hAnsi="Tahoma"/>
      <w:sz w:val="16"/>
      <w:szCs w:val="16"/>
    </w:rPr>
  </w:style>
  <w:style w:customStyle="1" w:styleId="TekstbaloniaChar" w:type="character">
    <w:name w:val="Tekst balončića Char"/>
    <w:basedOn w:val="Zadanifontodlomka"/>
    <w:link w:val="Tekstbalonia"/>
    <w:uiPriority w:val="99"/>
    <w:semiHidden/>
    <w:rsid w:val="001471BF"/>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030BD5"/>
    <w:rPr>
      <w:color w:val="808080"/>
      <w:bdr w:color="auto" w:space="0" w:sz="0" w:val="none"/>
      <w:shd w:color="auto" w:fill="auto" w:val="clear"/>
    </w:rPr>
  </w:style>
  <w:style w:customStyle="1" w:styleId="eSPISCCParagraphDefaultFont" w:type="character">
    <w:name w:val="eSPIS_CC_Paragraph Default Font"/>
    <w:basedOn w:val="Zadanifontodlomka"/>
    <w:rsid w:val="00030BD5"/>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030BD5"/>
    <w:rPr>
      <w:b/>
      <w:bdr w:color="auto" w:space="0" w:sz="0" w:val="none"/>
      <w:shd w:color="auto" w:fill="FFFFCC" w:val="clear"/>
      <w:lang w:val="hr-HR"/>
    </w:rPr>
  </w:style>
  <w:style w:customStyle="1" w:styleId="PozadinaSvijetloCrvena" w:type="character">
    <w:name w:val="Pozadina_SvijetloCrvena"/>
    <w:basedOn w:val="eSPISCCParagraphDefaultFont"/>
    <w:rsid w:val="00030BD5"/>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030BD5"/>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5026799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rujna 2017.</izvorni_sadrzaj>
    <derivirana_varijabla naziv="DomainObject.DatumDonosenjaOdluke_1">13.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Mirna</izvorni_sadrzaj>
    <derivirana_varijabla naziv="DomainObject.DonositeljOdluke.Ime_1">Mirna</derivirana_varijabla>
  </DomainObject.DonositeljOdluke.Ime>
  <DomainObject.DonositeljOdluke.Prezime>
    <izvorni_sadrzaj>Vujčić</izvorni_sadrzaj>
    <derivirana_varijabla naziv="DomainObject.DonositeljOdluke.Prezime_1">Vujčić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402</izvorni_sadrzaj>
    <derivirana_varijabla naziv="DomainObject.Predmet.Broj_1">402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ožujka 2013.</izvorni_sadrzaj>
    <derivirana_varijabla naziv="DomainObject.Predmet.DatumOsnivanja_1">28. ožujka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St-402/2013</izvorni_sadrzaj>
    <derivirana_varijabla naziv="DomainObject.Predmet.OznakaBroj_1">St-402/2013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ŠALJI U PISARNICU TS OS SS SB
--------------------------------------------</izvorni_sadrzaj>
    <derivirana_varijabla naziv="DomainObject.Predmet.PrimjedbaSuca_1">ŠALJI U PISARNICU TS OS SS SB
--------------------------------------------</derivirana_varijabla>
  </DomainObject.Predmet.PrimjedbaSuca>
  <DomainObject.Predmet.ProtustrankaFormated>
    <izvorni_sadrzaj>  TEHNIC društvo s ograničenom odgovornošću za servis i trgovinu</izvorni_sadrzaj>
    <derivirana_varijabla naziv="DomainObject.Predmet.ProtustrankaFormated_1">  TEHNIC društvo s ograničenom odgovornošću za servis i trgovinu</derivirana_varijabla>
  </DomainObject.Predmet.ProtustrankaFormated>
  <DomainObject.Predmet.ProtustrankaFormatedOIB>
    <izvorni_sadrzaj>  TEHNIC društvo s ograničenom odgovornošću za servis i trgovinu, OIB 73966432875</izvorni_sadrzaj>
    <derivirana_varijabla naziv="DomainObject.Predmet.ProtustrankaFormatedOIB_1">  TEHNIC društvo s ograničenom odgovornošću za servis i trgovinu, OIB 73966432875</derivirana_varijabla>
  </DomainObject.Predmet.ProtustrankaFormatedOIB>
  <DomainObject.Predmet.ProtustrankaFormatedWithAdress>
    <izvorni_sadrzaj> TEHNIC društvo s ograničenom odgovornošću za servis i trgovinu, Osječka 70, Požega</izvorni_sadrzaj>
    <derivirana_varijabla naziv="DomainObject.Predmet.ProtustrankaFormatedWithAdress_1"> TEHNIC društvo s ograničenom odgovornošću za servis i trgovinu, Osječka 70, Požega</derivirana_varijabla>
  </DomainObject.Predmet.ProtustrankaFormatedWithAdress>
  <DomainObject.Predmet.ProtustrankaFormatedWithAdressOIB>
    <izvorni_sadrzaj> TEHNIC društvo s ograničenom odgovornošću za servis i trgovinu, OIB 73966432875, Osječka 70, Požega</izvorni_sadrzaj>
    <derivirana_varijabla naziv="DomainObject.Predmet.ProtustrankaFormatedWithAdressOIB_1"> TEHNIC društvo s ograničenom odgovornošću za servis i trgovinu, OIB 73966432875, Osječka 70, Požega</derivirana_varijabla>
  </DomainObject.Predmet.ProtustrankaFormatedWithAdressOIB>
  <DomainObject.Predmet.ProtustrankaWithAdress>
    <izvorni_sadrzaj>TEHNIC društvo s ograničenom odgovornošću za servis i trgovinu Osječka 70, Požega</izvorni_sadrzaj>
    <derivirana_varijabla naziv="DomainObject.Predmet.ProtustrankaWithAdress_1">TEHNIC društvo s ograničenom odgovornošću za servis i trgovinu Osječka 70, Požega</derivirana_varijabla>
  </DomainObject.Predmet.ProtustrankaWithAdress>
  <DomainObject.Predmet.ProtustrankaWithAdressOIB>
    <izvorni_sadrzaj>TEHNIC društvo s ograničenom odgovornošću za servis i trgovinu, OIB 73966432875, Osječka 70, Požega</izvorni_sadrzaj>
    <derivirana_varijabla naziv="DomainObject.Predmet.ProtustrankaWithAdressOIB_1">TEHNIC društvo s ograničenom odgovornošću za servis i trgovinu, OIB 73966432875, Osječka 70, Požega</derivirana_varijabla>
  </DomainObject.Predmet.ProtustrankaWithAdressOIB>
  <DomainObject.Predmet.ProtustrankaNazivFormated>
    <izvorni_sadrzaj>TEHNIC društvo s ograničenom odgovornošću za servis i trgovinu</izvorni_sadrzaj>
    <derivirana_varijabla naziv="DomainObject.Predmet.ProtustrankaNazivFormated_1">TEHNIC društvo s ograničenom odgovornošću za servis i trgovinu</derivirana_varijabla>
  </DomainObject.Predmet.ProtustrankaNazivFormated>
  <DomainObject.Predmet.ProtustrankaNazivFormatedOIB>
    <izvorni_sadrzaj>TEHNIC društvo s ograničenom odgovornošću za servis i trgovinu, OIB 73966432875</izvorni_sadrzaj>
    <derivirana_varijabla naziv="DomainObject.Predmet.ProtustrankaNazivFormatedOIB_1">TEHNIC društvo s ograničenom odgovornošću za servis i trgovinu, OIB 73966432875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SB</izvorni_sadrzaj>
    <derivirana_varijabla naziv="DomainObject.Predmet.Referada.Naziv_1">Referada 7 SS SB</derivirana_varijabla>
  </DomainObject.Predmet.Referada.Naziv>
  <DomainObject.Predmet.Referada.Oznaka>
    <izvorni_sadrzaj>Referada 7</izvorni_sadrzaj>
    <derivirana_varijabla naziv="DomainObject.Predmet.Referada.Oznaka_1">Referada 7</derivirana_varijabla>
  </DomainObject.Predmet.Referada.Oznaka>
  <DomainObject.Predmet.Referada.Prostorija.Naziv>
    <izvorni_sadrzaj>Soba 78</izvorni_sadrzaj>
    <derivirana_varijabla naziv="DomainObject.Predmet.Referada.Prostorija.Naziv_1">Soba 78</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Mirna Vujčić</izvorni_sadrzaj>
    <derivirana_varijabla naziv="DomainObject.Predmet.Referada.Sudac_1">Mirna Vujčić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Osijek</izvorni_sadrzaj>
    <derivirana_varijabla naziv="DomainObject.Predmet.StrankaFormated_1">  FINA Regionalni centar Osijek</derivirana_varijabla>
  </DomainObject.Predmet.StrankaFormated>
  <DomainObject.Predmet.StrankaFormatedOIB>
    <izvorni_sadrzaj>  FINA Regionalni centar Osijek</izvorni_sadrzaj>
    <derivirana_varijabla naziv="DomainObject.Predmet.StrankaFormatedOIB_1">  FINA Regionalni centar Osijek</derivirana_varijabla>
  </DomainObject.Predmet.StrankaFormatedOIB>
  <DomainObject.Predmet.StrankaFormatedWithAdress>
    <izvorni_sadrzaj> FINA Regionalni centar Osijek, 31000 Osijek</izvorni_sadrzaj>
    <derivirana_varijabla naziv="DomainObject.Predmet.StrankaFormatedWithAdress_1"> FINA Regionalni centar Osijek, 31000 Osijek</derivirana_varijabla>
  </DomainObject.Predmet.StrankaFormatedWithAdress>
  <DomainObject.Predmet.StrankaFormatedWithAdressOIB>
    <izvorni_sadrzaj> FINA Regionalni centar Osijek, 31000 Osijek</izvorni_sadrzaj>
    <derivirana_varijabla naziv="DomainObject.Predmet.StrankaFormatedWithAdressOIB_1"> FINA Regionalni centar Osijek, 31000 Osijek</derivirana_varijabla>
  </DomainObject.Predmet.StrankaFormatedWithAdressOIB>
  <DomainObject.Predmet.StrankaWithAdress>
    <izvorni_sadrzaj>FINA Regionalni centar Osijek 31000 Osijek</izvorni_sadrzaj>
    <derivirana_varijabla naziv="DomainObject.Predmet.StrankaWithAdress_1">FINA Regionalni centar Osijek 31000 Osijek</derivirana_varijabla>
  </DomainObject.Predmet.StrankaWithAdress>
  <DomainObject.Predmet.StrankaWithAdressOIB>
    <izvorni_sadrzaj>FINA Regionalni centar Osijek, 31000 Osijek</izvorni_sadrzaj>
    <derivirana_varijabla naziv="DomainObject.Predmet.StrankaWithAdressOIB_1">FINA Regionalni centar Osijek, 31000 Osijek</derivirana_varijabla>
  </DomainObject.Predmet.StrankaWithAdressOIB>
  <DomainObject.Predmet.StrankaNazivFormated>
    <izvorni_sadrzaj>FINA Regionalni centar Osijek</izvorni_sadrzaj>
    <derivirana_varijabla naziv="DomainObject.Predmet.StrankaNazivFormated_1">FINA Regionalni centar Osijek</derivirana_varijabla>
  </DomainObject.Predmet.StrankaNazivFormated>
  <DomainObject.Predmet.StrankaNazivFormatedOIB>
    <izvorni_sadrzaj>FINA Regionalni centar Osijek</izvorni_sadrzaj>
    <derivirana_varijabla naziv="DomainObject.Predmet.StrankaNazivFormatedOIB_1">FINA Regionalni centar Osijek</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SB</izvorni_sadrzaj>
    <derivirana_varijabla naziv="DomainObject.Predmet.TrenutnaLokacijaSpisa.Naziv_1">Referada 7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Željka Sočković</izvorni_sadrzaj>
    <derivirana_varijabla naziv="DomainObject.Predmet.Zapisnicar_1">Željka Sočković</derivirana_varijabla>
  </DomainObject.Predmet.Zapisnicar>
  <DomainObject.Predmet.StrankaListFormated>
    <izvorni_sadrzaj>
      <item>FINA Regionalni centar Osijek</item>
    </izvorni_sadrzaj>
    <derivirana_varijabla naziv="DomainObject.Predmet.StrankaListFormated_1">
      <item>FINA Regionalni centar Osijek</item>
    </derivirana_varijabla>
  </DomainObject.Predmet.StrankaListFormated>
  <DomainObject.Predmet.StrankaListFormatedOIB>
    <izvorni_sadrzaj>
      <item>FINA Regionalni centar Osijek</item>
    </izvorni_sadrzaj>
    <derivirana_varijabla naziv="DomainObject.Predmet.StrankaListFormatedOIB_1">
      <item>FINA Regionalni centar Osijek</item>
    </derivirana_varijabla>
  </DomainObject.Predmet.StrankaListFormatedOIB>
  <DomainObject.Predmet.StrankaListFormatedWithAdress>
    <izvorni_sadrzaj>
      <item>FINA Regionalni centar Osijek, 31000 Osijek</item>
    </izvorni_sadrzaj>
    <derivirana_varijabla naziv="DomainObject.Predmet.StrankaListFormatedWithAdress_1">
      <item>FINA Regionalni centar Osijek, 31000 Osijek</item>
    </derivirana_varijabla>
  </DomainObject.Predmet.StrankaListFormatedWithAdress>
  <DomainObject.Predmet.StrankaListFormatedWithAdressOIB>
    <izvorni_sadrzaj>
      <item>FINA Regionalni centar Osijek, 31000 Osijek</item>
    </izvorni_sadrzaj>
    <derivirana_varijabla naziv="DomainObject.Predmet.StrankaListFormatedWithAdressOIB_1">
      <item>FINA Regionalni centar Osijek, 31000 Osijek</item>
    </derivirana_varijabla>
  </DomainObject.Predmet.StrankaListFormatedWithAdressOIB>
  <DomainObject.Predmet.StrankaListNazivFormated>
    <izvorni_sadrzaj>
      <item>FINA Regionalni centar Osijek</item>
    </izvorni_sadrzaj>
    <derivirana_varijabla naziv="DomainObject.Predmet.StrankaListNazivFormated_1">
      <item>FINA Regionalni centar Osijek</item>
    </derivirana_varijabla>
  </DomainObject.Predmet.StrankaListNazivFormated>
  <DomainObject.Predmet.StrankaListNazivFormatedOIB>
    <izvorni_sadrzaj>
      <item>FINA Regionalni centar Osijek</item>
    </izvorni_sadrzaj>
    <derivirana_varijabla naziv="DomainObject.Predmet.StrankaListNazivFormatedOIB_1">
      <item>FINA Regionalni centar Osijek</item>
    </derivirana_varijabla>
  </DomainObject.Predmet.StrankaListNazivFormatedOIB>
  <DomainObject.Predmet.ProtuStrankaListFormated>
    <izvorni_sadrzaj>
      <item>TEHNIC društvo s ograničenom odgovornošću za servis i trgovinu</item>
    </izvorni_sadrzaj>
    <derivirana_varijabla naziv="DomainObject.Predmet.ProtuStrankaListFormated_1">
      <item>TEHNIC društvo s ograničenom odgovornošću za servis i trgovinu</item>
    </derivirana_varijabla>
  </DomainObject.Predmet.ProtuStrankaListFormated>
  <DomainObject.Predmet.ProtuStrankaListFormatedOIB>
    <izvorni_sadrzaj>
      <item>TEHNIC društvo s ograničenom odgovornošću za servis i trgovinu, OIB 73966432875</item>
    </izvorni_sadrzaj>
    <derivirana_varijabla naziv="DomainObject.Predmet.ProtuStrankaListFormatedOIB_1">
      <item>TEHNIC društvo s ograničenom odgovornošću za servis i trgovinu, OIB 73966432875</item>
    </derivirana_varijabla>
  </DomainObject.Predmet.ProtuStrankaListFormatedOIB>
  <DomainObject.Predmet.ProtuStrankaListFormatedWithAdress>
    <izvorni_sadrzaj>
      <item>TEHNIC društvo s ograničenom odgovornošću za servis i trgovinu, Osječka 70, Požega</item>
    </izvorni_sadrzaj>
    <derivirana_varijabla naziv="DomainObject.Predmet.ProtuStrankaListFormatedWithAdress_1">
      <item>TEHNIC društvo s ograničenom odgovornošću za servis i trgovinu, Osječka 70, Požega</item>
    </derivirana_varijabla>
  </DomainObject.Predmet.ProtuStrankaListFormatedWithAdress>
  <DomainObject.Predmet.ProtuStrankaListFormatedWithAdressOIB>
    <izvorni_sadrzaj>
      <item>TEHNIC društvo s ograničenom odgovornošću za servis i trgovinu, OIB 73966432875, Osječka 70, Požega</item>
    </izvorni_sadrzaj>
    <derivirana_varijabla naziv="DomainObject.Predmet.ProtuStrankaListFormatedWithAdressOIB_1">
      <item>TEHNIC društvo s ograničenom odgovornošću za servis i trgovinu, OIB 73966432875, Osječka 70, Požega</item>
    </derivirana_varijabla>
  </DomainObject.Predmet.ProtuStrankaListFormatedWithAdressOIB>
  <DomainObject.Predmet.ProtuStrankaListNazivFormated>
    <izvorni_sadrzaj>
      <item>TEHNIC društvo s ograničenom odgovornošću za servis i trgovinu</item>
    </izvorni_sadrzaj>
    <derivirana_varijabla naziv="DomainObject.Predmet.ProtuStrankaListNazivFormated_1">
      <item>TEHNIC društvo s ograničenom odgovornošću za servis i trgovinu</item>
    </derivirana_varijabla>
  </DomainObject.Predmet.ProtuStrankaListNazivFormated>
  <DomainObject.Predmet.ProtuStrankaListNazivFormatedOIB>
    <izvorni_sadrzaj>
      <item>TEHNIC društvo s ograničenom odgovornošću za servis i trgovinu, OIB 73966432875</item>
    </izvorni_sadrzaj>
    <derivirana_varijabla naziv="DomainObject.Predmet.ProtuStrankaListNazivFormatedOIB_1">
      <item>TEHNIC društvo s ograničenom odgovornošću za servis i trgovinu, OIB 73966432875</item>
    </derivirana_varijabla>
  </DomainObject.Predmet.ProtuStrankaListNazivFormatedOIB>
  <DomainObject.Predmet.OstaliListFormated>
    <izvorni_sadrzaj>
      <item>NIKOLA BREKALO</item>
      <item>JOZO PERIĆ</item>
      <item>MIRA JELIĆ</item>
      <item>KATARINA BIGULA RADAKOVIĆ</item>
      <item>Gabriel Zovak</item>
      <item>Klara Miličević</item>
      <item>Mladen Tonković</item>
    </izvorni_sadrzaj>
    <derivirana_varijabla naziv="DomainObject.Predmet.OstaliListFormated_1">
      <item>NIKOLA BREKALO</item>
      <item>JOZO PERIĆ</item>
      <item>MIRA JELIĆ</item>
      <item>KATARINA BIGULA RADAKOVIĆ</item>
      <item>Gabriel Zovak</item>
      <item>Klara Miličević</item>
      <item>Mladen Tonković</item>
    </derivirana_varijabla>
  </DomainObject.Predmet.OstaliListFormated>
  <DomainObject.Predmet.OstaliListFormatedOIB>
    <izvorni_sadrzaj>
      <item>NIKOLA BREKALO</item>
      <item>JOZO PERIĆ, OIB 83577001032</item>
      <item>MIRA JELIĆ</item>
      <item>KATARINA BIGULA RADAKOVIĆ</item>
      <item>Gabriel Zovak</item>
      <item>Klara Miličević</item>
      <item>Mladen Tonković</item>
    </izvorni_sadrzaj>
    <derivirana_varijabla naziv="DomainObject.Predmet.OstaliListFormatedOIB_1">
      <item>NIKOLA BREKALO</item>
      <item>JOZO PERIĆ, OIB 83577001032</item>
      <item>MIRA JELIĆ</item>
      <item>KATARINA BIGULA RADAKOVIĆ</item>
      <item>Gabriel Zovak</item>
      <item>Klara Miličević</item>
      <item>Mladen Tonković</item>
    </derivirana_varijabla>
  </DomainObject.Predmet.OstaliListFormatedOIB>
  <DomainObject.Predmet.OstaliListFormatedWithAdress>
    <izvorni_sadrzaj>
      <item>NIKOLA BREKALO, SV. VIDA 17, 34000 Požega</item>
      <item>JOZO PERIĆ, Dr. Franje Tuđmana 28, VELIKA 34330</item>
      <item>MIRA JELIĆ, 35000 Slavonski Brod</item>
      <item>KATARINA BIGULA RADAKOVIĆ, 31000 Osijek</item>
      <item>Gabriel Zovak</item>
      <item>Klara Miličević</item>
      <item>Mladen Tonković</item>
    </izvorni_sadrzaj>
    <derivirana_varijabla naziv="DomainObject.Predmet.OstaliListFormatedWithAdress_1">
      <item>NIKOLA BREKALO, SV. VIDA 17, 34000 Požega</item>
      <item>JOZO PERIĆ, Dr. Franje Tuđmana 28, VELIKA 34330</item>
      <item>MIRA JELIĆ, 35000 Slavonski Brod</item>
      <item>KATARINA BIGULA RADAKOVIĆ, 31000 Osijek</item>
      <item>Gabriel Zovak</item>
      <item>Klara Miličević</item>
      <item>Mladen Tonković</item>
    </derivirana_varijabla>
  </DomainObject.Predmet.OstaliListFormatedWithAdress>
  <DomainObject.Predmet.OstaliListFormatedWithAdressOIB>
    <izvorni_sadrzaj>
      <item>NIKOLA BREKALO, SV. VIDA 17, 34000 Požega</item>
      <item>JOZO PERIĆ, OIB 83577001032, Dr. Franje Tuđmana 28, VELIKA 34330</item>
      <item>MIRA JELIĆ, 35000 Slavonski Brod</item>
      <item>KATARINA BIGULA RADAKOVIĆ, 31000 Osijek</item>
      <item>Gabriel Zovak</item>
      <item>Klara Miličević</item>
      <item>Mladen Tonković</item>
    </izvorni_sadrzaj>
    <derivirana_varijabla naziv="DomainObject.Predmet.OstaliListFormatedWithAdressOIB_1">
      <item>NIKOLA BREKALO, SV. VIDA 17, 34000 Požega</item>
      <item>JOZO PERIĆ, OIB 83577001032, Dr. Franje Tuđmana 28, VELIKA 34330</item>
      <item>MIRA JELIĆ, 35000 Slavonski Brod</item>
      <item>KATARINA BIGULA RADAKOVIĆ, 31000 Osijek</item>
      <item>Gabriel Zovak</item>
      <item>Klara Miličević</item>
      <item>Mladen Tonković</item>
    </derivirana_varijabla>
  </DomainObject.Predmet.OstaliListFormatedWithAdressOIB>
  <DomainObject.Predmet.OstaliListNazivFormated>
    <izvorni_sadrzaj>
      <item>NIKOLA BREKALO</item>
      <item>JOZO PERIĆ</item>
      <item>MIRA JELIĆ</item>
      <item>KATARINA BIGULA RADAKOVIĆ</item>
      <item>Gabriel Zovak</item>
      <item>Klara Miličević</item>
      <item>Mladen Tonković</item>
    </izvorni_sadrzaj>
    <derivirana_varijabla naziv="DomainObject.Predmet.OstaliListNazivFormated_1">
      <item>NIKOLA BREKALO</item>
      <item>JOZO PERIĆ</item>
      <item>MIRA JELIĆ</item>
      <item>KATARINA BIGULA RADAKOVIĆ</item>
      <item>Gabriel Zovak</item>
      <item>Klara Miličević</item>
      <item>Mladen Tonković</item>
    </derivirana_varijabla>
  </DomainObject.Predmet.OstaliListNazivFormated>
  <DomainObject.Predmet.OstaliListNazivFormatedOIB>
    <izvorni_sadrzaj>
      <item>NIKOLA BREKALO</item>
      <item>JOZO PERIĆ, OIB 83577001032</item>
      <item>MIRA JELIĆ</item>
      <item>KATARINA BIGULA RADAKOVIĆ</item>
      <item>Gabriel Zovak</item>
      <item>Klara Miličević</item>
      <item>Mladen Tonković</item>
    </izvorni_sadrzaj>
    <derivirana_varijabla naziv="DomainObject.Predmet.OstaliListNazivFormatedOIB_1">
      <item>NIKOLA BREKALO</item>
      <item>JOZO PERIĆ, OIB 83577001032</item>
      <item>MIRA JELIĆ</item>
      <item>KATARINA BIGULA RADAKOVIĆ</item>
      <item>Gabriel Zovak</item>
      <item>Klara Miličević</item>
      <item>Mladen Tonković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rujna 2017.</izvorni_sadrzaj>
    <derivirana_varijabla naziv="DomainObject.Datum_1">13. rujna 2017.</derivirana_varijabla>
  </DomainObject.Datum>
  <DomainObject.PoslovniBrojDokumenta>
    <izvorni_sadrzaj/>
    <derivirana_varijabla naziv="DomainObject.PoslovniBrojDokumenta_1"/>
  </DomainObject.PoslovniBrojDokumenta>
  <DomainObject.Predmet.StrankaIDrugi>
    <izvorni_sadrzaj>FINA Regionalni centar Osijek</izvorni_sadrzaj>
    <derivirana_varijabla naziv="DomainObject.Predmet.StrankaIDrugi_1">FINA Regionalni centar Osijek</derivirana_varijabla>
  </DomainObject.Predmet.StrankaIDrugi>
  <DomainObject.Predmet.ProtustrankaIDrugi>
    <izvorni_sadrzaj>TEHNIC društvo s ograničenom odgovornošću za servis i trgovinu</izvorni_sadrzaj>
    <derivirana_varijabla naziv="DomainObject.Predmet.ProtustrankaIDrugi_1">TEHNIC društvo s ograničenom odgovornošću za servis i trgovinu</derivirana_varijabla>
  </DomainObject.Predmet.ProtustrankaIDrugi>
  <DomainObject.Predmet.StrankaIDrugiAdressOIB>
    <izvorni_sadrzaj>FINA Regionalni centar Osijek, 31000 Osijek</izvorni_sadrzaj>
    <derivirana_varijabla naziv="DomainObject.Predmet.StrankaIDrugiAdressOIB_1">FINA Regionalni centar Osijek, 31000 Osijek</derivirana_varijabla>
  </DomainObject.Predmet.StrankaIDrugiAdressOIB>
  <DomainObject.Predmet.ProtustrankaIDrugiAdressOIB>
    <izvorni_sadrzaj>TEHNIC društvo s ograničenom odgovornošću za servis i trgovinu, OIB 73966432875, Osječka 70, Požega</izvorni_sadrzaj>
    <derivirana_varijabla naziv="DomainObject.Predmet.ProtustrankaIDrugiAdressOIB_1">TEHNIC društvo s ograničenom odgovornošću za servis i trgovinu, OIB 73966432875, Osječka 70, Požega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Osijek</item>
      <item>TEHNIC društvo s ograničenom odgovornošću za servis i trgovinu</item>
      <item>NIKOLA BREKALO</item>
      <item>JOZO PERIĆ</item>
      <item>MIRA JELIĆ</item>
      <item>KATARINA BIGULA RADAKOVIĆ</item>
      <item>Gabriel Zovak</item>
      <item>Klara Miličević</item>
      <item>Mladen Tonković</item>
    </izvorni_sadrzaj>
    <derivirana_varijabla naziv="DomainObject.Predmet.SudioniciListNaziv_1">
      <item>FINA Regionalni centar Osijek</item>
      <item>TEHNIC društvo s ograničenom odgovornošću za servis i trgovinu</item>
      <item>NIKOLA BREKALO</item>
      <item>JOZO PERIĆ</item>
      <item>MIRA JELIĆ</item>
      <item>KATARINA BIGULA RADAKOVIĆ</item>
      <item>Gabriel Zovak</item>
      <item>Klara Miličević</item>
      <item>Mladen Tonković</item>
    </derivirana_varijabla>
  </DomainObject.Predmet.SudioniciListNaziv>
  <DomainObject.Predmet.SudioniciListAdressOIB>
    <izvorni_sadrzaj>
      <item>FINA Regionalni centar Osijek, 31000 Osijek</item>
      <item>TEHNIC društvo s ograničenom odgovornošću za servis i trgovinu, OIB 73966432875, Osječka 70,Požega</item>
      <item>NIKOLA BREKALO, SV. VIDA 17,34000 Požega</item>
      <item>JOZO PERIĆ, OIB 83577001032, Dr. Franje Tuđmana 28,VELIKA 34330</item>
      <item>MIRA JELIĆ, 35000 Slavonski Brod</item>
      <item>KATARINA BIGULA RADAKOVIĆ, 31000 Osijek</item>
      <item>Gabriel Zovak</item>
      <item>Klara Miličević</item>
      <item>Mladen Tonković</item>
    </izvorni_sadrzaj>
    <derivirana_varijabla naziv="DomainObject.Predmet.SudioniciListAdressOIB_1">
      <item>FINA Regionalni centar Osijek, 31000 Osijek</item>
      <item>TEHNIC društvo s ograničenom odgovornošću za servis i trgovinu, OIB 73966432875, Osječka 70,Požega</item>
      <item>NIKOLA BREKALO, SV. VIDA 17,34000 Požega</item>
      <item>JOZO PERIĆ, OIB 83577001032, Dr. Franje Tuđmana 28,VELIKA 34330</item>
      <item>MIRA JELIĆ, 35000 Slavonski Brod</item>
      <item>KATARINA BIGULA RADAKOVIĆ, 31000 Osijek</item>
      <item>Gabriel Zovak</item>
      <item>Klara Miličević</item>
      <item>Mladen Tonković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73966432875</item>
      <item>, OIB null</item>
      <item>, OIB 83577001032</item>
      <item>, OIB null</item>
      <item>, OIB null</item>
      <item>, OIB null</item>
      <item>, OIB null</item>
      <item>, OIB null</item>
    </izvorni_sadrzaj>
    <derivirana_varijabla naziv="DomainObject.Predmet.SudioniciListNazivOIB_1">
      <item>, OIB null</item>
      <item>, OIB 73966432875</item>
      <item>, OIB null</item>
      <item>, OIB 83577001032</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Jozo Perić, OIB 83577001032, Dr. Franje Tuđmana 28 Velika</item>
    </izvorni_sadrzaj>
    <derivirana_varijabla naziv="DomainObject.Predmet.StecajniUpraviteljiListAddressOIB_1">
      <item>Jozo Perić, OIB 83577001032, Dr. Franje Tuđmana 28 Velika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315</properties:Words>
  <properties:Characters>1651</properties:Characters>
  <properties:Lines>47</properties:Lines>
  <properties:Paragraphs>21</properties:Paragraphs>
  <properties:TotalTime>18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2297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2017-09-13T06:20:00Z</dcterms:created>
  <dc:creator>wsadmin</dc:creator>
  <cp:lastModifiedBy>wsadmin</cp:lastModifiedBy>
  <cp:lastPrinted>2017-09-13T06:36:00Z</cp:lastPrinted>
  <dcterms:modified xmlns:xsi="http://www.w3.org/2001/XMLSchema-instance" xsi:type="dcterms:W3CDTF">2017-09-13T08:56:00Z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