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37696" w14:paraId="a337696" w:rsidRDefault="008F1BDF" w:rsidP="00910611" w:rsidR="008F1BDF" w:rsidRPr="008F1BDF">
      <w:pPr>
        <w:ind w:firstLine="708"/>
        <w15:collapsed w:val="false"/>
        <w:rPr>
          <w:rFonts w:hAnsi="Times New Roman" w:ascii="Times New Roman"/>
          <w:b w:val="false"/>
        </w:rPr>
      </w:pPr>
      <w:bookmarkStart w:name="_GoBack" w:id="0"/>
      <w:bookmarkEnd w:id="0"/>
      <w:r w:rsidRPr="008F1BDF">
        <w:rPr>
          <w:rFonts w:hAnsi="Times New Roman" w:ascii="Times New Roman"/>
          <w:b w:val="false"/>
        </w:rPr>
        <w:t xml:space="preserve">     </w:t>
      </w:r>
      <w:r w:rsidRPr="008F1BDF">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F1BDF" w:rsidP="00910611" w:rsidR="008F1BDF" w:rsidRPr="008F1BDF">
      <w:pPr>
        <w:rPr>
          <w:rFonts w:hAnsi="Times New Roman" w:ascii="Times New Roman"/>
          <w:b w:val="false"/>
        </w:rPr>
      </w:pPr>
      <w:r w:rsidRPr="008F1BDF">
        <w:rPr>
          <w:rFonts w:eastAsia="MS Mincho" w:hAnsi="Times New Roman" w:ascii="Times New Roman"/>
          <w:b w:val="false"/>
        </w:rPr>
        <w:t xml:space="preserve">   REPUBLIKA HRVATSKA</w:t>
      </w:r>
    </w:p>
    <w:p w:rsidRDefault="008F1BDF" w:rsidP="00910611" w:rsidR="008F1BDF" w:rsidRPr="008F1BDF">
      <w:pPr>
        <w:rPr>
          <w:rFonts w:hAnsi="Times New Roman" w:ascii="Times New Roman"/>
          <w:b w:val="false"/>
        </w:rPr>
      </w:pPr>
      <w:r w:rsidRPr="008F1BDF">
        <w:rPr>
          <w:rFonts w:eastAsia="MS Mincho" w:hAnsi="Times New Roman" w:ascii="Times New Roman"/>
          <w:b w:val="false"/>
        </w:rPr>
        <w:t>TRGOVAČKI SUD U RIJECI</w:t>
      </w:r>
    </w:p>
    <w:p w:rsidRDefault="008F1BDF" w:rsidR="008F1BDF" w:rsidRPr="008F1BDF">
      <w:pPr>
        <w:rPr>
          <w:rFonts w:eastAsia="MS Mincho" w:hAnsi="Times New Roman" w:ascii="Times New Roman"/>
          <w:b w:val="false"/>
        </w:rPr>
      </w:pPr>
      <w:r w:rsidRPr="008F1BDF">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86298A">
        <w:rPr>
          <w:rFonts w:hAnsi="Times New Roman" w:ascii="Times New Roman"/>
          <w:b w:val="false"/>
        </w:rPr>
        <w:t>288</w:t>
      </w:r>
      <w:r w:rsidR="00046E96">
        <w:rPr>
          <w:rFonts w:hAnsi="Times New Roman" w:ascii="Times New Roman"/>
          <w:b w:val="false"/>
        </w:rPr>
        <w:t>/18-10</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86298A" w:rsidRPr="0086298A">
        <w:rPr>
          <w:rFonts w:hAnsi="Times New Roman" w:ascii="Times New Roman"/>
          <w:b w:val="false"/>
        </w:rPr>
        <w:t>SQUADRA M j.d.o.o. za građevinarstvo, Čavle, Bani 2, OIB 58771706059</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86298A">
        <w:rPr>
          <w:rFonts w:hAnsi="Times New Roman" w:ascii="Times New Roman"/>
          <w:b w:val="false"/>
        </w:rPr>
        <w:t>06. rujna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 xml:space="preserve">1. Stečajnog zakona (Narodne novine broj </w:t>
      </w:r>
      <w:r w:rsidR="00641312">
        <w:rPr>
          <w:rFonts w:hAnsi="Times New Roman" w:ascii="Times New Roman"/>
          <w:b w:val="false"/>
        </w:rPr>
        <w:t>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3721B6">
      <w:pPr>
        <w:pStyle w:val="Odlomakpopisa"/>
        <w:numPr>
          <w:ilvl w:val="0"/>
          <w:numId w:val="3"/>
        </w:numPr>
        <w:jc w:val="both"/>
        <w:rPr>
          <w:rFonts w:hAnsi="Times New Roman" w:ascii="Times New Roman"/>
          <w:b w:val="false"/>
        </w:rPr>
      </w:pPr>
      <w:r w:rsidRPr="003721B6">
        <w:rPr>
          <w:rFonts w:hAnsi="Times New Roman" w:ascii="Times New Roman"/>
          <w:b w:val="false"/>
        </w:rPr>
        <w:t>Za privremenog stečajnog upravitelja imenuje</w:t>
      </w:r>
      <w:r w:rsidR="00CD7FC5" w:rsidRPr="003721B6">
        <w:rPr>
          <w:rFonts w:hAnsi="Times New Roman" w:ascii="Times New Roman"/>
          <w:b w:val="false"/>
        </w:rPr>
        <w:t xml:space="preserve"> </w:t>
      </w:r>
      <w:r w:rsidR="008F1BDF">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8F1BDF">
        <w:rPr>
          <w:rFonts w:hAnsi="Times New Roman" w:ascii="Times New Roman"/>
          <w:b w:val="false"/>
          <w:noProof/>
          <w:lang w:eastAsia="hr-HR"/>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2B474A" w:rsidP="00562A5A" w:rsidR="002B474A" w:rsidRPr="00492587">
                  <w:pPr>
                    <w:pBdr>
                      <w:top w:space="1" w:sz="4" w:color="7F7F7F" w:val="single"/>
                    </w:pBdr>
                    <w:jc w:val="center"/>
                    <w:rPr>
                      <w:color w:val="C0504D"/>
                    </w:rPr>
                  </w:pPr>
                </w:p>
              </w:txbxContent>
            </v:textbox>
            <w10:wrap anchory="margin" anchorx="margin"/>
          </v:rect>
        </w:pict>
      </w:r>
      <w:r w:rsidR="00641312">
        <w:rPr>
          <w:rFonts w:hAnsi="Times New Roman" w:ascii="Times New Roman"/>
          <w:b w:val="false"/>
        </w:rPr>
        <w:t>se</w:t>
      </w:r>
      <w:r w:rsidR="00046E96">
        <w:rPr>
          <w:rFonts w:hAnsi="Times New Roman" w:ascii="Times New Roman"/>
          <w:b w:val="false"/>
        </w:rPr>
        <w:t xml:space="preserve"> </w:t>
      </w:r>
      <w:r w:rsidR="0086298A" w:rsidRPr="0086298A">
        <w:rPr>
          <w:rFonts w:hAnsi="Times New Roman" w:ascii="Times New Roman"/>
          <w:b w:val="false"/>
        </w:rPr>
        <w:t>Ranka Herljević, Čavle, Soboli 10, OIB 14109641646</w:t>
      </w:r>
      <w:r w:rsidR="00046E96">
        <w:rPr>
          <w:rFonts w:hAnsi="Times New Roman" w:ascii="Times New Roman"/>
          <w:b w:val="false"/>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w:t>
      </w:r>
      <w:r w:rsidR="00046E96">
        <w:rPr>
          <w:rFonts w:hAnsi="Times New Roman" w:ascii="Times New Roman"/>
          <w:b w:val="false"/>
        </w:rPr>
        <w:t>pretpostavke</w:t>
      </w:r>
      <w:r w:rsidRPr="00A66A0B">
        <w:rPr>
          <w:rFonts w:hAnsi="Times New Roman" w:ascii="Times New Roman"/>
          <w:b w:val="false"/>
        </w:rPr>
        <w:t xml:space="preserve"> za otvaranje stečajnog postupka, te posebno mogu li se imovinom dužnika </w:t>
      </w:r>
      <w:r w:rsidR="00046E96">
        <w:rPr>
          <w:rFonts w:hAnsi="Times New Roman" w:ascii="Times New Roman"/>
          <w:b w:val="false"/>
        </w:rPr>
        <w:t>namiriti</w:t>
      </w:r>
      <w:r w:rsidRPr="00A66A0B">
        <w:rPr>
          <w:rFonts w:hAnsi="Times New Roman" w:ascii="Times New Roman"/>
          <w:b w:val="false"/>
        </w:rPr>
        <w:t xml:space="preserve"> troškovi postupka (čl.119. st.2.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8F1BDF" w:rsidP="000E7287" w:rsidR="008F1BDF">
      <w:pPr>
        <w:pStyle w:val="Odlomakpopisa"/>
        <w:ind w:left="1080"/>
        <w:jc w:val="center"/>
        <w:rPr>
          <w:rFonts w:hAnsi="Times New Roman" w:ascii="Times New Roman"/>
          <w:b w:val="false"/>
          <w:bCs/>
        </w:rPr>
      </w:pPr>
    </w:p>
    <w:p w:rsidRDefault="008F1BDF" w:rsidP="000E7287" w:rsidR="008F1BDF">
      <w:pPr>
        <w:pStyle w:val="Odlomakpopisa"/>
        <w:ind w:left="1080"/>
        <w:jc w:val="center"/>
        <w:rPr>
          <w:rFonts w:hAnsi="Times New Roman" w:ascii="Times New Roman"/>
          <w:b w:val="false"/>
          <w:bCs/>
        </w:rPr>
      </w:pPr>
    </w:p>
    <w:p w:rsidRDefault="0086298A" w:rsidP="000E7287" w:rsidR="000E7287" w:rsidRPr="00172BAB">
      <w:pPr>
        <w:pStyle w:val="Odlomakpopisa"/>
        <w:ind w:left="1080"/>
        <w:jc w:val="center"/>
        <w:rPr>
          <w:rFonts w:hAnsi="Times New Roman" w:ascii="Times New Roman"/>
          <w:bCs/>
        </w:rPr>
      </w:pPr>
      <w:r>
        <w:rPr>
          <w:rFonts w:hAnsi="Times New Roman" w:ascii="Times New Roman"/>
          <w:bCs/>
        </w:rPr>
        <w:lastRenderedPageBreak/>
        <w:t>16</w:t>
      </w:r>
      <w:r w:rsidR="00046E96">
        <w:rPr>
          <w:rFonts w:hAnsi="Times New Roman" w:ascii="Times New Roman"/>
          <w:bCs/>
        </w:rPr>
        <w:t>. listopada</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sidR="00541717" w:rsidRPr="00172BAB">
        <w:rPr>
          <w:rFonts w:hAnsi="Times New Roman" w:ascii="Times New Roman"/>
          <w:bCs/>
        </w:rPr>
        <w:t xml:space="preserve">godine </w:t>
      </w:r>
      <w:r w:rsidR="008D7824" w:rsidRPr="00172BAB">
        <w:rPr>
          <w:rFonts w:hAnsi="Times New Roman" w:ascii="Times New Roman"/>
          <w:bCs/>
        </w:rPr>
        <w:t xml:space="preserve">u </w:t>
      </w:r>
      <w:r w:rsidR="00046E96">
        <w:rPr>
          <w:rFonts w:hAnsi="Times New Roman" w:ascii="Times New Roman"/>
          <w:bCs/>
        </w:rPr>
        <w:t>09</w:t>
      </w:r>
      <w:r w:rsidR="00837C3C" w:rsidRPr="00172BAB">
        <w:rPr>
          <w:rFonts w:hAnsi="Times New Roman" w:ascii="Times New Roman"/>
          <w:bCs/>
        </w:rPr>
        <w:t>:</w:t>
      </w:r>
      <w:r>
        <w:rPr>
          <w:rFonts w:hAnsi="Times New Roman" w:ascii="Times New Roman"/>
          <w:bCs/>
        </w:rPr>
        <w:t>00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DE701C" w:rsidP="000E7287" w:rsidR="00DE701C">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86298A">
        <w:rPr>
          <w:rFonts w:hAnsi="Times New Roman" w:ascii="Times New Roman"/>
          <w:b w:val="false"/>
          <w:lang w:eastAsia="hr-HR"/>
        </w:rPr>
        <w:t>288</w:t>
      </w:r>
      <w:r w:rsidR="00641312">
        <w:rPr>
          <w:rFonts w:hAnsi="Times New Roman" w:ascii="Times New Roman"/>
          <w:b w:val="false"/>
          <w:lang w:eastAsia="hr-HR"/>
        </w:rPr>
        <w:t>/18-</w:t>
      </w:r>
      <w:r w:rsidR="0086298A">
        <w:rPr>
          <w:rFonts w:hAnsi="Times New Roman" w:ascii="Times New Roman"/>
          <w:b w:val="false"/>
          <w:lang w:eastAsia="hr-HR"/>
        </w:rPr>
        <w:t>7</w:t>
      </w:r>
      <w:r w:rsidR="000E7287" w:rsidRPr="00A66A0B">
        <w:rPr>
          <w:rFonts w:hAnsi="Times New Roman" w:ascii="Times New Roman"/>
          <w:b w:val="false"/>
          <w:lang w:eastAsia="hr-HR"/>
        </w:rPr>
        <w:t xml:space="preserve"> od </w:t>
      </w:r>
      <w:r w:rsidR="0086298A">
        <w:rPr>
          <w:rFonts w:hAnsi="Times New Roman" w:ascii="Times New Roman"/>
          <w:b w:val="false"/>
          <w:lang w:eastAsia="hr-HR"/>
        </w:rPr>
        <w:t>02. svibnja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172BAB">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641312">
        <w:rPr>
          <w:rFonts w:hAnsi="Times New Roman" w:ascii="Times New Roman"/>
          <w:b w:val="false"/>
          <w:lang w:eastAsia="hr-HR"/>
        </w:rPr>
        <w:t xml:space="preserve">trgovačkim </w:t>
      </w:r>
      <w:r w:rsidR="00565D1B" w:rsidRPr="00A66A0B">
        <w:rPr>
          <w:rFonts w:hAnsi="Times New Roman" w:ascii="Times New Roman"/>
          <w:b w:val="false"/>
        </w:rPr>
        <w:t xml:space="preserve">društvom </w:t>
      </w:r>
      <w:r w:rsidR="0086298A" w:rsidRPr="0086298A">
        <w:rPr>
          <w:rFonts w:hAnsi="Times New Roman" w:ascii="Times New Roman"/>
          <w:b w:val="false"/>
        </w:rPr>
        <w:t xml:space="preserve">SQUADRA M j.d.o.o. za građevinarstvo, Čavle, Bani 2, OIB 58771706059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86298A">
        <w:rPr>
          <w:rFonts w:hAnsi="Times New Roman" w:ascii="Times New Roman"/>
          <w:b w:val="false"/>
        </w:rPr>
        <w:t>Milanu Vlah, Cernik, Cernik 10</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Zastupni</w:t>
      </w:r>
      <w:r w:rsidR="0086298A">
        <w:rPr>
          <w:rFonts w:hAnsi="Times New Roman" w:ascii="Times New Roman"/>
          <w:b w:val="false"/>
          <w:lang w:eastAsia="hr-HR"/>
        </w:rPr>
        <w:t>k</w:t>
      </w:r>
      <w:r w:rsidR="00D55C8E" w:rsidRPr="00A66A0B">
        <w:rPr>
          <w:rFonts w:hAnsi="Times New Roman" w:ascii="Times New Roman"/>
          <w:b w:val="false"/>
          <w:lang w:eastAsia="hr-HR"/>
        </w:rPr>
        <w:t xml:space="preserve">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postupi</w:t>
      </w:r>
      <w:r w:rsidR="0086298A">
        <w:rPr>
          <w:rFonts w:hAnsi="Times New Roman" w:ascii="Times New Roman"/>
          <w:b w:val="false"/>
          <w:lang w:eastAsia="hr-HR"/>
        </w:rPr>
        <w:t>o</w:t>
      </w:r>
      <w:r w:rsidR="006B0261">
        <w:rPr>
          <w:rFonts w:hAnsi="Times New Roman" w:ascii="Times New Roman"/>
          <w:b w:val="false"/>
          <w:lang w:eastAsia="hr-HR"/>
        </w:rPr>
        <w:t xml:space="preserve"> </w:t>
      </w:r>
      <w:r w:rsidR="00036D1E">
        <w:rPr>
          <w:rFonts w:hAnsi="Times New Roman" w:ascii="Times New Roman"/>
          <w:b w:val="false"/>
          <w:lang w:eastAsia="hr-HR"/>
        </w:rPr>
        <w:t>po nalogu suda od</w:t>
      </w:r>
      <w:r w:rsidR="006B0261">
        <w:rPr>
          <w:rFonts w:hAnsi="Times New Roman" w:ascii="Times New Roman"/>
          <w:b w:val="false"/>
          <w:lang w:eastAsia="hr-HR"/>
        </w:rPr>
        <w:t xml:space="preserve"> </w:t>
      </w:r>
      <w:r w:rsidR="0086298A">
        <w:rPr>
          <w:rFonts w:hAnsi="Times New Roman" w:ascii="Times New Roman"/>
          <w:b w:val="false"/>
          <w:lang w:eastAsia="hr-HR"/>
        </w:rPr>
        <w:t>02. svibnja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pristupi</w:t>
      </w:r>
      <w:r w:rsidR="0086298A">
        <w:rPr>
          <w:rFonts w:hAnsi="Times New Roman" w:ascii="Times New Roman"/>
          <w:b w:val="false"/>
          <w:lang w:eastAsia="hr-HR"/>
        </w:rPr>
        <w:t>o</w:t>
      </w:r>
      <w:r w:rsidR="006646AC">
        <w:rPr>
          <w:rFonts w:hAnsi="Times New Roman" w:ascii="Times New Roman"/>
          <w:b w:val="false"/>
          <w:lang w:eastAsia="hr-HR"/>
        </w:rPr>
        <w:t xml:space="preserve"> na ročište</w:t>
      </w:r>
      <w:r w:rsidR="006B0261">
        <w:rPr>
          <w:rFonts w:hAnsi="Times New Roman" w:ascii="Times New Roman"/>
          <w:b w:val="false"/>
          <w:lang w:eastAsia="hr-HR"/>
        </w:rPr>
        <w:t xml:space="preserve"> </w:t>
      </w:r>
      <w:r w:rsidR="0086298A">
        <w:rPr>
          <w:rFonts w:hAnsi="Times New Roman" w:ascii="Times New Roman"/>
          <w:b w:val="false"/>
          <w:lang w:eastAsia="hr-HR"/>
        </w:rPr>
        <w:t>03. srpnja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641312">
        <w:rPr>
          <w:rFonts w:hAnsi="Times New Roman" w:ascii="Times New Roman"/>
          <w:b w:val="false"/>
          <w:lang w:eastAsia="hr-HR"/>
        </w:rPr>
        <w:t>a niti na ročište</w:t>
      </w:r>
      <w:r w:rsidR="0086298A">
        <w:rPr>
          <w:rFonts w:hAnsi="Times New Roman" w:ascii="Times New Roman"/>
          <w:b w:val="false"/>
          <w:lang w:eastAsia="hr-HR"/>
        </w:rPr>
        <w:t xml:space="preserve"> 05. rujna</w:t>
      </w:r>
      <w:r w:rsidR="00641312">
        <w:rPr>
          <w:rFonts w:hAnsi="Times New Roman" w:ascii="Times New Roman"/>
          <w:b w:val="false"/>
          <w:lang w:eastAsia="hr-HR"/>
        </w:rPr>
        <w:t xml:space="preserve"> 2018. godine radi </w:t>
      </w:r>
      <w:r w:rsidR="0086298A">
        <w:rPr>
          <w:rFonts w:hAnsi="Times New Roman" w:ascii="Times New Roman"/>
          <w:b w:val="false"/>
          <w:lang w:eastAsia="hr-HR"/>
        </w:rPr>
        <w:t>njegova</w:t>
      </w:r>
      <w:r w:rsidR="00641312">
        <w:rPr>
          <w:rFonts w:hAnsi="Times New Roman" w:ascii="Times New Roman"/>
          <w:b w:val="false"/>
          <w:lang w:eastAsia="hr-HR"/>
        </w:rPr>
        <w:t xml:space="preserve"> saslušanja,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w:t>
      </w:r>
      <w:r w:rsidR="0086298A">
        <w:rPr>
          <w:rFonts w:hAnsi="Times New Roman" w:ascii="Times New Roman"/>
          <w:b w:val="false"/>
          <w:lang w:eastAsia="hr-HR"/>
        </w:rPr>
        <w:t>o</w:t>
      </w:r>
      <w:r w:rsidR="00D55C8E" w:rsidRPr="00A66A0B">
        <w:rPr>
          <w:rFonts w:hAnsi="Times New Roman" w:ascii="Times New Roman"/>
          <w:b w:val="false"/>
          <w:lang w:eastAsia="hr-HR"/>
        </w:rPr>
        <w:t>.</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Valjalo je stoga, temeljem čl.119. SZ-a odrediti mjeru osiguranj</w:t>
      </w:r>
      <w:r w:rsidR="00503697">
        <w:rPr>
          <w:rFonts w:hAnsi="Times New Roman" w:ascii="Times New Roman"/>
          <w:b w:val="false"/>
          <w:lang w:eastAsia="hr-HR"/>
        </w:rPr>
        <w:t>a</w:t>
      </w:r>
      <w:r w:rsidRPr="00A66A0B">
        <w:rPr>
          <w:rFonts w:hAnsi="Times New Roman" w:ascii="Times New Roman"/>
          <w:b w:val="false"/>
          <w:lang w:eastAsia="hr-HR"/>
        </w:rPr>
        <w:t xml:space="preserve">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86298A">
        <w:rPr>
          <w:rFonts w:hAnsi="Times New Roman" w:ascii="Times New Roman"/>
          <w:b w:val="false"/>
        </w:rPr>
        <w:t>06. rujna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046E96" w:rsidR="00046E96" w:rsidRPr="00472FBA">
      <w:pPr>
        <w:ind w:firstLine="708" w:left="1416"/>
        <w:jc w:val="right"/>
        <w:rPr>
          <w:rFonts w:hAnsi="Times New Roman" w:ascii="Times New Roman"/>
          <w:b w:val="false"/>
          <w:sz w:val="36"/>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p>
    <w:p w:rsidRDefault="00555D76" w:rsidP="00B92547" w:rsidR="00555D76" w:rsidRPr="00A60567">
      <w:pPr>
        <w:ind w:firstLine="708" w:left="1416"/>
        <w:jc w:val="right"/>
        <w:rPr>
          <w:rFonts w:hAnsi="Times New Roman" w:ascii="Times New Roman"/>
          <w:b w:val="false"/>
          <w:sz w:val="32"/>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1BDF">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1BDF">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86298A">
      <w:rPr>
        <w:rFonts w:hAnsi="Times New Roman" w:ascii="Times New Roman"/>
        <w:b w:val="false"/>
      </w:rPr>
      <w:t>288</w:t>
    </w:r>
    <w:r w:rsidR="00046E96">
      <w:rPr>
        <w:rFonts w:hAnsi="Times New Roman" w:ascii="Times New Roman"/>
        <w:b w:val="false"/>
      </w:rPr>
      <w:t>/18-10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46E96"/>
    <w:rsid w:val="00063DC6"/>
    <w:rsid w:val="00064392"/>
    <w:rsid w:val="00064408"/>
    <w:rsid w:val="00073027"/>
    <w:rsid w:val="00085D9F"/>
    <w:rsid w:val="000B2736"/>
    <w:rsid w:val="000B572E"/>
    <w:rsid w:val="000C4540"/>
    <w:rsid w:val="000E29EE"/>
    <w:rsid w:val="000E2B1B"/>
    <w:rsid w:val="000E7287"/>
    <w:rsid w:val="00102B53"/>
    <w:rsid w:val="00103A12"/>
    <w:rsid w:val="00104A08"/>
    <w:rsid w:val="00110393"/>
    <w:rsid w:val="00117816"/>
    <w:rsid w:val="00130B57"/>
    <w:rsid w:val="00137D53"/>
    <w:rsid w:val="00141BCF"/>
    <w:rsid w:val="001531B6"/>
    <w:rsid w:val="00172BAB"/>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E4B8C"/>
    <w:rsid w:val="002E7BFB"/>
    <w:rsid w:val="002F5A6B"/>
    <w:rsid w:val="002F5AED"/>
    <w:rsid w:val="00301454"/>
    <w:rsid w:val="00301B00"/>
    <w:rsid w:val="003044F6"/>
    <w:rsid w:val="00306FFE"/>
    <w:rsid w:val="00314955"/>
    <w:rsid w:val="00342217"/>
    <w:rsid w:val="00342DFE"/>
    <w:rsid w:val="003464FC"/>
    <w:rsid w:val="003721B6"/>
    <w:rsid w:val="0038798A"/>
    <w:rsid w:val="00397115"/>
    <w:rsid w:val="003A1BBC"/>
    <w:rsid w:val="003A2220"/>
    <w:rsid w:val="003B6E73"/>
    <w:rsid w:val="003C6B78"/>
    <w:rsid w:val="003E5FD3"/>
    <w:rsid w:val="00410D0E"/>
    <w:rsid w:val="004179A4"/>
    <w:rsid w:val="004214E9"/>
    <w:rsid w:val="0043101C"/>
    <w:rsid w:val="00444F62"/>
    <w:rsid w:val="004631CB"/>
    <w:rsid w:val="00463ABA"/>
    <w:rsid w:val="00472FBA"/>
    <w:rsid w:val="00477004"/>
    <w:rsid w:val="004A37F2"/>
    <w:rsid w:val="004D6F1C"/>
    <w:rsid w:val="004D764C"/>
    <w:rsid w:val="004E2169"/>
    <w:rsid w:val="004F7E4E"/>
    <w:rsid w:val="00503697"/>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41312"/>
    <w:rsid w:val="00655A02"/>
    <w:rsid w:val="00655B96"/>
    <w:rsid w:val="00663A4A"/>
    <w:rsid w:val="006646AC"/>
    <w:rsid w:val="006769F5"/>
    <w:rsid w:val="006824F0"/>
    <w:rsid w:val="00691B1B"/>
    <w:rsid w:val="006A5C5E"/>
    <w:rsid w:val="006B0261"/>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298A"/>
    <w:rsid w:val="008634C3"/>
    <w:rsid w:val="00865200"/>
    <w:rsid w:val="00890FDF"/>
    <w:rsid w:val="00891A46"/>
    <w:rsid w:val="00893DAA"/>
    <w:rsid w:val="008940CA"/>
    <w:rsid w:val="008A2B70"/>
    <w:rsid w:val="008A3C2F"/>
    <w:rsid w:val="008A6A74"/>
    <w:rsid w:val="008B5111"/>
    <w:rsid w:val="008C32A2"/>
    <w:rsid w:val="008D1A82"/>
    <w:rsid w:val="008D7824"/>
    <w:rsid w:val="008E3FCD"/>
    <w:rsid w:val="008E4C4D"/>
    <w:rsid w:val="008F1BDF"/>
    <w:rsid w:val="008F631B"/>
    <w:rsid w:val="00900E66"/>
    <w:rsid w:val="00901F53"/>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E13D1"/>
    <w:rsid w:val="00DE1650"/>
    <w:rsid w:val="00DE701C"/>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E4967"/>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8F1BDF"/>
    <w:rPr>
      <w:color w:val="808080"/>
      <w:bdr w:space="0" w:sz="0" w:color="auto" w:val="none"/>
      <w:shd w:fill="auto" w:color="auto" w:val="clear"/>
    </w:rPr>
  </w:style>
  <w:style w:customStyle="true" w:styleId="eSPISCCParagraphDefaultFont" w:type="character">
    <w:name w:val="eSPIS_CC_Paragraph Default Font"/>
    <w:basedOn w:val="Zadanifontodlomka"/>
    <w:rsid w:val="008F1B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1BD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F1B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1B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8F1BDF"/>
    <w:rPr>
      <w:color w:val="808080"/>
      <w:bdr w:color="auto" w:space="0" w:sz="0" w:val="none"/>
      <w:shd w:color="auto" w:fill="auto" w:val="clear"/>
    </w:rPr>
  </w:style>
  <w:style w:customStyle="1" w:styleId="eSPISCCParagraphDefaultFont" w:type="character">
    <w:name w:val="eSPIS_CC_Paragraph Default Font"/>
    <w:basedOn w:val="Zadanifontodlomka"/>
    <w:rsid w:val="008F1B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1BD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F1B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1B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St-288/2018</izvorni_sadrzaj>
    <derivirana_varijabla naziv="DomainObject.Predmet.OznakaBroj_1">St-288/2018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SQUADRA M j.d.o.o.</izvorni_sadrzaj>
    <derivirana_varijabla naziv="DomainObject.Predmet.ProtustrankaFormated_1">  SQUADRA M j.d.o.o.</derivirana_varijabla>
  </DomainObject.Predmet.ProtustrankaFormated>
  <DomainObject.Predmet.ProtustrankaFormatedOIB>
    <izvorni_sadrzaj>  SQUADRA M j.d.o.o., OIB 58771706059</izvorni_sadrzaj>
    <derivirana_varijabla naziv="DomainObject.Predmet.ProtustrankaFormatedOIB_1">  SQUADRA M j.d.o.o., OIB 58771706059</derivirana_varijabla>
  </DomainObject.Predmet.ProtustrankaFormatedOIB>
  <DomainObject.Predmet.ProtustrankaFormatedWithAdress>
    <izvorni_sadrzaj> SQUADRA M j.d.o.o., Bani 2, 51219 Čavle</izvorni_sadrzaj>
    <derivirana_varijabla naziv="DomainObject.Predmet.ProtustrankaFormatedWithAdress_1"> SQUADRA M j.d.o.o., Bani 2, 51219 Čavle</derivirana_varijabla>
  </DomainObject.Predmet.ProtustrankaFormatedWithAdress>
  <DomainObject.Predmet.ProtustrankaFormatedWithAdressOIB>
    <izvorni_sadrzaj> SQUADRA M j.d.o.o., OIB 58771706059, Bani 2, 51219 Čavle</izvorni_sadrzaj>
    <derivirana_varijabla naziv="DomainObject.Predmet.ProtustrankaFormatedWithAdressOIB_1"> SQUADRA M j.d.o.o., OIB 58771706059, Bani 2, 51219 Čavle</derivirana_varijabla>
  </DomainObject.Predmet.ProtustrankaFormatedWithAdressOIB>
  <DomainObject.Predmet.ProtustrankaWithAdress>
    <izvorni_sadrzaj>SQUADRA M j.d.o.o. Bani 2, 51219 Čavle</izvorni_sadrzaj>
    <derivirana_varijabla naziv="DomainObject.Predmet.ProtustrankaWithAdress_1">SQUADRA M j.d.o.o. Bani 2, 51219 Čavle</derivirana_varijabla>
  </DomainObject.Predmet.ProtustrankaWithAdress>
  <DomainObject.Predmet.ProtustrankaWithAdressOIB>
    <izvorni_sadrzaj>SQUADRA M j.d.o.o., OIB 58771706059, Bani 2, 51219 Čavle</izvorni_sadrzaj>
    <derivirana_varijabla naziv="DomainObject.Predmet.ProtustrankaWithAdressOIB_1">SQUADRA M j.d.o.o., OIB 58771706059, Bani 2, 51219 Čavle</derivirana_varijabla>
  </DomainObject.Predmet.ProtustrankaWithAdressOIB>
  <DomainObject.Predmet.ProtustrankaNazivFormated>
    <izvorni_sadrzaj>SQUADRA M j.d.o.o.</izvorni_sadrzaj>
    <derivirana_varijabla naziv="DomainObject.Predmet.ProtustrankaNazivFormated_1">SQUADRA M j.d.o.o.</derivirana_varijabla>
  </DomainObject.Predmet.ProtustrankaNazivFormated>
  <DomainObject.Predmet.ProtustrankaNazivFormatedOIB>
    <izvorni_sadrzaj>SQUADRA M j.d.o.o., OIB 58771706059</izvorni_sadrzaj>
    <derivirana_varijabla naziv="DomainObject.Predmet.ProtustrankaNazivFormatedOIB_1">SQUADRA M j.d.o.o., OIB 58771706059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SQUADRA M j.d.o.o.</item>
    </izvorni_sadrzaj>
    <derivirana_varijabla naziv="DomainObject.Predmet.ProtuStrankaListFormated_1">
      <item>SQUADRA M j.d.o.o.</item>
    </derivirana_varijabla>
  </DomainObject.Predmet.ProtuStrankaListFormated>
  <DomainObject.Predmet.ProtuStrankaListFormatedOIB>
    <izvorni_sadrzaj>
      <item>SQUADRA M j.d.o.o., OIB 58771706059</item>
    </izvorni_sadrzaj>
    <derivirana_varijabla naziv="DomainObject.Predmet.ProtuStrankaListFormatedOIB_1">
      <item>SQUADRA M j.d.o.o., OIB 58771706059</item>
    </derivirana_varijabla>
  </DomainObject.Predmet.ProtuStrankaListFormatedOIB>
  <DomainObject.Predmet.ProtuStrankaListFormatedWithAdress>
    <izvorni_sadrzaj>
      <item>SQUADRA M j.d.o.o., Bani 2, 51219 Čavle</item>
    </izvorni_sadrzaj>
    <derivirana_varijabla naziv="DomainObject.Predmet.ProtuStrankaListFormatedWithAdress_1">
      <item>SQUADRA M j.d.o.o., Bani 2, 51219 Čavle</item>
    </derivirana_varijabla>
  </DomainObject.Predmet.ProtuStrankaListFormatedWithAdress>
  <DomainObject.Predmet.ProtuStrankaListFormatedWithAdressOIB>
    <izvorni_sadrzaj>
      <item>SQUADRA M j.d.o.o., OIB 58771706059, Bani 2, 51219 Čavle</item>
    </izvorni_sadrzaj>
    <derivirana_varijabla naziv="DomainObject.Predmet.ProtuStrankaListFormatedWithAdressOIB_1">
      <item>SQUADRA M j.d.o.o., OIB 58771706059, Bani 2, 51219 Čavle</item>
    </derivirana_varijabla>
  </DomainObject.Predmet.ProtuStrankaListFormatedWithAdressOIB>
  <DomainObject.Predmet.ProtuStrankaListNazivFormated>
    <izvorni_sadrzaj>
      <item>SQUADRA M j.d.o.o.</item>
    </izvorni_sadrzaj>
    <derivirana_varijabla naziv="DomainObject.Predmet.ProtuStrankaListNazivFormated_1">
      <item>SQUADRA M j.d.o.o.</item>
    </derivirana_varijabla>
  </DomainObject.Predmet.ProtuStrankaListNazivFormated>
  <DomainObject.Predmet.ProtuStrankaListNazivFormatedOIB>
    <izvorni_sadrzaj>
      <item>SQUADRA M j.d.o.o., OIB 58771706059</item>
    </izvorni_sadrzaj>
    <derivirana_varijabla naziv="DomainObject.Predmet.ProtuStrankaListNazivFormatedOIB_1">
      <item>SQUADRA M j.d.o.o., OIB 58771706059</item>
    </derivirana_varijabla>
  </DomainObject.Predmet.ProtuStrankaListNazivFormatedOIB>
  <DomainObject.Predmet.OstaliListFormated>
    <izvorni_sadrzaj>
      <item>Milan Vlah</item>
    </izvorni_sadrzaj>
    <derivirana_varijabla naziv="DomainObject.Predmet.OstaliListFormated_1">
      <item>Milan Vlah</item>
    </derivirana_varijabla>
  </DomainObject.Predmet.OstaliListFormated>
  <DomainObject.Predmet.OstaliListFormatedOIB>
    <izvorni_sadrzaj>
      <item>Milan Vlah, OIB 36775689862</item>
    </izvorni_sadrzaj>
    <derivirana_varijabla naziv="DomainObject.Predmet.OstaliListFormatedOIB_1">
      <item>Milan Vlah, OIB 36775689862</item>
    </derivirana_varijabla>
  </DomainObject.Predmet.OstaliListFormatedOIB>
  <DomainObject.Predmet.OstaliListFormatedWithAdress>
    <izvorni_sadrzaj>
      <item>Milan Vlah, Cernik 10, 51218 Cernik</item>
    </izvorni_sadrzaj>
    <derivirana_varijabla naziv="DomainObject.Predmet.OstaliListFormatedWithAdress_1">
      <item>Milan Vlah, Cernik 10, 51218 Cernik</item>
    </derivirana_varijabla>
  </DomainObject.Predmet.OstaliListFormatedWithAdress>
  <DomainObject.Predmet.OstaliListFormatedWithAdressOIB>
    <izvorni_sadrzaj>
      <item>Milan Vlah, OIB 36775689862, Cernik 10, 51218 Cernik</item>
    </izvorni_sadrzaj>
    <derivirana_varijabla naziv="DomainObject.Predmet.OstaliListFormatedWithAdressOIB_1">
      <item>Milan Vlah, OIB 36775689862, Cernik 10, 51218 Cernik</item>
    </derivirana_varijabla>
  </DomainObject.Predmet.OstaliListFormatedWithAdressOIB>
  <DomainObject.Predmet.OstaliListNazivFormated>
    <izvorni_sadrzaj>
      <item>Milan Vlah</item>
    </izvorni_sadrzaj>
    <derivirana_varijabla naziv="DomainObject.Predmet.OstaliListNazivFormated_1">
      <item>Milan Vlah</item>
    </derivirana_varijabla>
  </DomainObject.Predmet.OstaliListNazivFormated>
  <DomainObject.Predmet.OstaliListNazivFormatedOIB>
    <izvorni_sadrzaj>
      <item>Milan Vlah, OIB 36775689862</item>
    </izvorni_sadrzaj>
    <derivirana_varijabla naziv="DomainObject.Predmet.OstaliListNazivFormatedOIB_1">
      <item>Milan Vlah, OIB 36775689862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SQUADRA M j.d.o.o.</izvorni_sadrzaj>
    <derivirana_varijabla naziv="DomainObject.Predmet.ProtustrankaIDrugi_1">SQUADRA 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SQUADRA M j.d.o.o., OIB 58771706059, Bani 2, 51219 Čavle</izvorni_sadrzaj>
    <derivirana_varijabla naziv="DomainObject.Predmet.ProtustrankaIDrugiAdressOIB_1">SQUADRA M j.d.o.o., OIB 58771706059, Bani 2,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SQUADRA M j.d.o.o.</item>
      <item>Milan Vlah</item>
    </izvorni_sadrzaj>
    <derivirana_varijabla naziv="DomainObject.Predmet.SudioniciListNaziv_1">
      <item>FINA  Rijeka</item>
      <item>SQUADRA M j.d.o.o.</item>
      <item>Milan Vlah</item>
    </derivirana_varijabla>
  </DomainObject.Predmet.SudioniciListNaziv>
  <DomainObject.Predmet.SudioniciListAdressOIB>
    <izvorni_sadrzaj>
      <item>FINA  Rijeka, OIB 85821130368, Frana Kurelca 8,51000 Rijeka</item>
      <item>SQUADRA M j.d.o.o., OIB 58771706059, Bani 2,51219 Čavle</item>
      <item>Milan Vlah, OIB 36775689862, Cernik 10,51218 Cernik</item>
    </izvorni_sadrzaj>
    <derivirana_varijabla naziv="DomainObject.Predmet.SudioniciListAdressOIB_1">
      <item>FINA  Rijeka, OIB 85821130368, Frana Kurelca 8,51000 Rijeka</item>
      <item>SQUADRA M j.d.o.o., OIB 58771706059, Bani 2,51219 Čavle</item>
      <item>Milan Vlah, OIB 36775689862, Cernik 10,51218 Cernik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58771706059</item>
      <item>, OIB 36775689862</item>
    </izvorni_sadrzaj>
    <derivirana_varijabla naziv="DomainObject.Predmet.SudioniciListNazivOIB_1">
      <item>, OIB 85821130368</item>
      <item>, OIB 58771706059</item>
      <item>, OIB 36775689862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2498BE-0BB4-464B-AC7C-231C934530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570</properties:Words>
  <properties:Characters>3116</properties:Characters>
  <properties:Lines>87</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2018-09-06T11:56:00Z</dcterms:created>
  <dc:creator>dcmelik</dc:creator>
  <cp:lastModifiedBy>Jasna Radulović</cp:lastModifiedBy>
  <cp:lastPrinted>2018-08-30T11:07:00Z</cp:lastPrinted>
  <dcterms:modified xmlns:xsi="http://www.w3.org/2001/XMLSchema-instance" xsi:type="dcterms:W3CDTF">2018-09-06T11:59:00Z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(288-18 mjera osiguranja privremeni NOVO.docx)</vt:lpwstr>
  </prop:property>
  <prop:property name="CC_coloring" pid="4" fmtid="{D5CDD505-2E9C-101B-9397-08002B2CF9AE}">
    <vt:bool>false</vt:bool>
  </prop:property>
  <prop:property name="BrojStranica" pid="5" fmtid="{D5CDD505-2E9C-101B-9397-08002B2CF9AE}">
    <vt:i4>2</vt:i4>
  </prop:property>
</prop:Properties>
</file>