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af95e07" w14:paraId="af95e0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C10D89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 w:rsidR="005B0DF8"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 w:rsidR="005B0DF8"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 w:rsidR="005B0DF8"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945A8B">
        <w:rPr>
          <w:rFonts w:hAnsi="Times New Roman" w:ascii="Times New Roman"/>
          <w:b/>
          <w:sz w:val="24"/>
          <w:szCs w:val="24"/>
        </w:rPr>
        <w:t>601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945A8B">
        <w:rPr>
          <w:rFonts w:hAnsi="Times New Roman" w:ascii="Times New Roman"/>
          <w:sz w:val="24"/>
          <w:szCs w:val="24"/>
        </w:rPr>
        <w:t>601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45A8B" w:rsidRPr="00945A8B">
        <w:rPr>
          <w:rFonts w:hAnsi="Times New Roman" w:ascii="Times New Roman"/>
          <w:sz w:val="24"/>
          <w:szCs w:val="24"/>
        </w:rPr>
        <w:t>OCCASIO</w:t>
      </w:r>
      <w:proofErr w:type="spellEnd"/>
      <w:r w:rsidR="00945A8B" w:rsidRPr="00945A8B">
        <w:rPr>
          <w:rFonts w:hAnsi="Times New Roman" w:ascii="Times New Roman"/>
          <w:sz w:val="24"/>
          <w:szCs w:val="24"/>
        </w:rPr>
        <w:t xml:space="preserve"> d.o.o.</w:t>
      </w:r>
      <w:r w:rsidR="00945A8B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25C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945A8B" w:rsidRPr="00945A8B">
        <w:rPr>
          <w:rFonts w:hAnsi="Times New Roman" w:ascii="Times New Roman"/>
          <w:sz w:val="24"/>
          <w:szCs w:val="24"/>
        </w:rPr>
        <w:t>98269774023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51523E"/>
    <w:rsid w:val="00517D33"/>
    <w:rsid w:val="005A07C5"/>
    <w:rsid w:val="005A7220"/>
    <w:rsid w:val="005B0DF8"/>
    <w:rsid w:val="005B0E4E"/>
    <w:rsid w:val="005F55AC"/>
    <w:rsid w:val="006F32D5"/>
    <w:rsid w:val="006F3D60"/>
    <w:rsid w:val="00706249"/>
    <w:rsid w:val="0077295E"/>
    <w:rsid w:val="00814D96"/>
    <w:rsid w:val="008311CC"/>
    <w:rsid w:val="00887A36"/>
    <w:rsid w:val="008E1309"/>
    <w:rsid w:val="008F7DC7"/>
    <w:rsid w:val="00945A8B"/>
    <w:rsid w:val="009B52C6"/>
    <w:rsid w:val="00A202EA"/>
    <w:rsid w:val="00A51D40"/>
    <w:rsid w:val="00A545DA"/>
    <w:rsid w:val="00A85325"/>
    <w:rsid w:val="00B14486"/>
    <w:rsid w:val="00BE0790"/>
    <w:rsid w:val="00BE73AA"/>
    <w:rsid w:val="00C10D89"/>
    <w:rsid w:val="00C14FC1"/>
    <w:rsid w:val="00C348BA"/>
    <w:rsid w:val="00CE41E6"/>
    <w:rsid w:val="00E1737F"/>
    <w:rsid w:val="00ED22A2"/>
    <w:rsid w:val="00EE3E10"/>
    <w:rsid w:val="00F1455F"/>
    <w:rsid w:val="00F235F3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0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7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A07C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A07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A07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0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7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A07C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07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07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St-601/2016-3</izvorni_sadrzaj>
    <derivirana_varijabla naziv="DomainObject.Oznaka_1">St-601/2016-3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OCCASIO d.o.o.</izvorni_sadrzaj>
    <derivirana_varijabla naziv="DomainObject.Predmet.ProtustrankaFormated_1">  OCCASIO d.o.o.</derivirana_varijabla>
  </DomainObject.Predmet.ProtustrankaFormated>
  <DomainObject.Predmet.ProtustrankaFormatedOIB>
    <izvorni_sadrzaj>  OCCASIO d.o.o., OIB 98269774023</izvorni_sadrzaj>
    <derivirana_varijabla naziv="DomainObject.Predmet.ProtustrankaFormatedOIB_1">  OCCASIO d.o.o., OIB 98269774023</derivirana_varijabla>
  </DomainObject.Predmet.ProtustrankaFormatedOIB>
  <DomainObject.Predmet.ProtustrankaFormatedWithAdress>
    <izvorni_sadrzaj> OCCASIO d.o.o., Marulićev trg 15, 10000 Zagreb</izvorni_sadrzaj>
    <derivirana_varijabla naziv="DomainObject.Predmet.ProtustrankaFormatedWithAdress_1"> OCCASIO d.o.o., Marulićev trg 15, 10000 Zagreb</derivirana_varijabla>
  </DomainObject.Predmet.ProtustrankaFormatedWithAdress>
  <DomainObject.Predmet.ProtustrankaFormatedWithAdressOIB>
    <izvorni_sadrzaj> OCCASIO d.o.o., OIB 98269774023, Marulićev trg 15, 10000 Zagreb</izvorni_sadrzaj>
    <derivirana_varijabla naziv="DomainObject.Predmet.ProtustrankaFormatedWithAdressOIB_1"> OCCASIO d.o.o., OIB 98269774023, Marulićev trg 15, 10000 Zagreb</derivirana_varijabla>
  </DomainObject.Predmet.ProtustrankaFormatedWithAdressOIB>
  <DomainObject.Predmet.ProtustrankaWithAdress>
    <izvorni_sadrzaj>OCCASIO d.o.o. Marulićev trg 15, 10000 Zagreb</izvorni_sadrzaj>
    <derivirana_varijabla naziv="DomainObject.Predmet.ProtustrankaWithAdress_1">OCCASIO d.o.o. Marulićev trg 15, 10000 Zagreb</derivirana_varijabla>
  </DomainObject.Predmet.ProtustrankaWithAdress>
  <DomainObject.Predmet.ProtustrankaWithAdressOIB>
    <izvorni_sadrzaj>OCCASIO d.o.o., OIB 98269774023, Marulićev trg 15, 10000 Zagreb</izvorni_sadrzaj>
    <derivirana_varijabla naziv="DomainObject.Predmet.ProtustrankaWithAdressOIB_1">OCCASIO d.o.o., OIB 98269774023, Marulićev trg 15, 10000 Zagreb</derivirana_varijabla>
  </DomainObject.Predmet.ProtustrankaWithAdressOIB>
  <DomainObject.Predmet.ProtustrankaNazivFormated>
    <izvorni_sadrzaj>OCCASIO d.o.o.</izvorni_sadrzaj>
    <derivirana_varijabla naziv="DomainObject.Predmet.ProtustrankaNazivFormated_1">OCCASIO d.o.o.</derivirana_varijabla>
  </DomainObject.Predmet.ProtustrankaNazivFormated>
  <DomainObject.Predmet.ProtustrankaNazivFormatedOIB>
    <izvorni_sadrzaj>OCCASIO d.o.o., OIB 98269774023</izvorni_sadrzaj>
    <derivirana_varijabla naziv="DomainObject.Predmet.ProtustrankaNazivFormatedOIB_1">OCCASIO d.o.o., OIB 98269774023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OCCASIO d.o.o.</item>
    </izvorni_sadrzaj>
    <derivirana_varijabla naziv="DomainObject.Predmet.ProtuStrankaListFormated_1">
      <item>OCCASIO d.o.o.</item>
    </derivirana_varijabla>
  </DomainObject.Predmet.ProtuStrankaListFormated>
  <DomainObject.Predmet.ProtuStrankaListFormatedOIB>
    <izvorni_sadrzaj>
      <item>OCCASIO d.o.o., OIB 98269774023</item>
    </izvorni_sadrzaj>
    <derivirana_varijabla naziv="DomainObject.Predmet.ProtuStrankaListFormatedOIB_1">
      <item>OCCASIO d.o.o., OIB 98269774023</item>
    </derivirana_varijabla>
  </DomainObject.Predmet.ProtuStrankaListFormatedOIB>
  <DomainObject.Predmet.ProtuStrankaListFormatedWithAdress>
    <izvorni_sadrzaj>
      <item>OCCASIO d.o.o., Marulićev trg 15, 10000 Zagreb</item>
    </izvorni_sadrzaj>
    <derivirana_varijabla naziv="DomainObject.Predmet.ProtuStrankaListFormatedWithAdress_1">
      <item>OCCASIO d.o.o., Marulićev trg 15, 10000 Zagreb</item>
    </derivirana_varijabla>
  </DomainObject.Predmet.ProtuStrankaListFormatedWithAdress>
  <DomainObject.Predmet.ProtuStrankaListFormatedWithAdressOIB>
    <izvorni_sadrzaj>
      <item>OCCASIO d.o.o., OIB 98269774023, Marulićev trg 15, 10000 Zagreb</item>
    </izvorni_sadrzaj>
    <derivirana_varijabla naziv="DomainObject.Predmet.ProtuStrankaListFormatedWithAdressOIB_1">
      <item>OCCASIO d.o.o., OIB 98269774023, Marulićev trg 15, 10000 Zagreb</item>
    </derivirana_varijabla>
  </DomainObject.Predmet.ProtuStrankaListFormatedWithAdressOIB>
  <DomainObject.Predmet.ProtuStrankaListNazivFormated>
    <izvorni_sadrzaj>
      <item>OCCASIO d.o.o.</item>
    </izvorni_sadrzaj>
    <derivirana_varijabla naziv="DomainObject.Predmet.ProtuStrankaListNazivFormated_1">
      <item>OCCASIO d.o.o.</item>
    </derivirana_varijabla>
  </DomainObject.Predmet.ProtuStrankaListNazivFormated>
  <DomainObject.Predmet.ProtuStrankaListNazivFormatedOIB>
    <izvorni_sadrzaj>
      <item>OCCASIO d.o.o., OIB 98269774023</item>
    </izvorni_sadrzaj>
    <derivirana_varijabla naziv="DomainObject.Predmet.ProtuStrankaListNazivFormatedOIB_1">
      <item>OCCASIO d.o.o., OIB 98269774023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St-601/2016-3</izvorni_sadrzaj>
    <derivirana_varijabla naziv="DomainObject.PoslovniBrojDokumenta_1">St-601/2016-3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OCCASIO d.o.o.</izvorni_sadrzaj>
    <derivirana_varijabla naziv="DomainObject.Predmet.ProtustrankaIDrugi_1">OCCASIO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OCCASIO d.o.o., OIB 98269774023, Marulićev trg 15, 10000 Zagreb</izvorni_sadrzaj>
    <derivirana_varijabla naziv="DomainObject.Predmet.ProtustrankaIDrugiAdressOIB_1">OCCASIO d.o.o., OIB 98269774023, Marulićev trg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OCCASIO d.o.o.</item>
    </izvorni_sadrzaj>
    <derivirana_varijabla naziv="DomainObject.Predmet.SudioniciListNaziv_1">
      <item>FINA Regionalni centar Zagreb</item>
      <item>OCCASIO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OCCASIO d.o.o., OIB 98269774023, Marulićev trg 15,10000 Zagreb</item>
    </izvorni_sadrzaj>
    <derivirana_varijabla naziv="DomainObject.Predmet.SudioniciListAdressOIB_1">
      <item>FINA Regionalni centar Zagreb, OIB 85821130368, Trg svibanjskih žrtava 1995. br. 1,10000 Zagreb</item>
      <item>OCCASIO d.o.o., OIB 98269774023, Marulićev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98269774023</item>
    </izvorni_sadrzaj>
    <derivirana_varijabla naziv="DomainObject.Predmet.SudioniciListNazivOIB_1">
      <item>, OIB 85821130368</item>
      <item>, OIB 98269774023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44</properties:Lines>
  <properties:Paragraphs>21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2016-04-15T07:31:00Z</cp:lastPrinted>
  <dcterms:modified xmlns:xsi="http://www.w3.org/2001/XMLSchema-instance" xsi:type="dcterms:W3CDTF">2016-04-15T07:31:00Z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St-601/2016-3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