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8e35" w14:paraId="2fc8e3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C1E3D">
        <w:rPr>
          <w:rFonts w:hAnsi="Times New Roman" w:ascii="Times New Roman"/>
          <w:szCs w:val="24"/>
        </w:rPr>
        <w:t>2865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C1E3D" w:rsidRPr="00AF710E">
        <w:rPr>
          <w:rFonts w:hAnsi="Times New Roman" w:ascii="Times New Roman"/>
          <w:szCs w:val="24"/>
        </w:rPr>
        <w:t>ŠOLO PROMET d.o.o.</w:t>
      </w:r>
      <w:r w:rsidR="00AC1E3D">
        <w:rPr>
          <w:rFonts w:hAnsi="Times New Roman" w:ascii="Times New Roman"/>
          <w:szCs w:val="24"/>
        </w:rPr>
        <w:t xml:space="preserve"> za graditeljstvo i trgovinu, Velika Gorica (Grad Velika Gorica), Šenoin put I br. 13, </w:t>
      </w:r>
      <w:r w:rsidR="00AC1E3D" w:rsidRPr="004D3A78">
        <w:rPr>
          <w:rFonts w:hAnsi="Times New Roman" w:ascii="Times New Roman"/>
          <w:szCs w:val="24"/>
        </w:rPr>
        <w:t>OIB:</w:t>
      </w:r>
      <w:r w:rsidR="00AC1E3D">
        <w:rPr>
          <w:rFonts w:hAnsi="Times New Roman" w:ascii="Times New Roman"/>
          <w:szCs w:val="24"/>
        </w:rPr>
        <w:t xml:space="preserve"> </w:t>
      </w:r>
      <w:r w:rsidR="00AC1E3D" w:rsidRPr="00AF710E">
        <w:rPr>
          <w:rFonts w:hAnsi="Times New Roman" w:ascii="Times New Roman"/>
          <w:szCs w:val="24"/>
        </w:rPr>
        <w:t>52330105509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C1E3D" w:rsidRPr="00AF710E">
        <w:rPr>
          <w:rFonts w:hAnsi="Times New Roman" w:ascii="Times New Roman"/>
          <w:szCs w:val="24"/>
        </w:rPr>
        <w:t>ŠOLO PROMET d.o.o.</w:t>
      </w:r>
      <w:r w:rsidR="00AC1E3D">
        <w:rPr>
          <w:rFonts w:hAnsi="Times New Roman" w:ascii="Times New Roman"/>
          <w:szCs w:val="24"/>
        </w:rPr>
        <w:t xml:space="preserve"> za graditeljstvo i trgovinu, Velika Gorica (Grad Velika Gorica), Šenoin put I br. 13, </w:t>
      </w:r>
      <w:r w:rsidR="00AC1E3D" w:rsidRPr="004D3A78">
        <w:rPr>
          <w:rFonts w:hAnsi="Times New Roman" w:ascii="Times New Roman"/>
          <w:szCs w:val="24"/>
        </w:rPr>
        <w:t>OIB:</w:t>
      </w:r>
      <w:r w:rsidR="00AC1E3D">
        <w:rPr>
          <w:rFonts w:hAnsi="Times New Roman" w:ascii="Times New Roman"/>
          <w:szCs w:val="24"/>
        </w:rPr>
        <w:t xml:space="preserve"> </w:t>
      </w:r>
      <w:r w:rsidR="00AC1E3D" w:rsidRPr="00AF710E">
        <w:rPr>
          <w:rFonts w:hAnsi="Times New Roman" w:ascii="Times New Roman"/>
          <w:szCs w:val="24"/>
        </w:rPr>
        <w:t>52330105509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AC1E3D">
        <w:rPr>
          <w:rFonts w:hAnsi="Times New Roman" w:ascii="Times New Roman"/>
        </w:rPr>
        <w:t>1150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C1E3D">
        <w:rPr>
          <w:rFonts w:hAnsi="Times New Roman" w:ascii="Times New Roman"/>
        </w:rPr>
        <w:t>499.534,38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7068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6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068D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C1E3D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6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6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ŠOLO PROMET d.o.o. zastupanog po punomoćniku Mislav Kozmić</izvorni_sadrzaj>
    <derivirana_varijabla naziv="DomainObject.Predmet.ProtustrankaFormated_1">  ŠOLO PROMET d.o.o. zastupanog po punomoćniku Mislav Kozmić</derivirana_varijabla>
  </DomainObject.Predmet.ProtustrankaFormated>
  <DomainObject.Predmet.ProtustrankaFormatedOIB>
    <izvorni_sadrzaj>  ŠOLO PROMET d.o.o., OIB 52330105509 zastupanog po punomoćniku Mislav Kozmić</izvorni_sadrzaj>
    <derivirana_varijabla naziv="DomainObject.Predmet.ProtustrankaFormatedOIB_1">  ŠOLO PROMET d.o.o., OIB 52330105509 zastupanog po punomoćniku Mislav Kozmić</derivirana_varijabla>
  </DomainObject.Predmet.ProtustrankaFormatedOIB>
  <DomainObject.Predmet.ProtustrankaFormatedWithAdress>
    <izvorni_sadrzaj> ŠOLO PROMET d.o.o., Šenoin Put I 13, 10410 Velika Gorica zastupanog po punomoćniku Mislav Kozmić</izvorni_sadrzaj>
    <derivirana_varijabla naziv="DomainObject.Predmet.ProtustrankaFormatedWithAdress_1"> ŠOLO PROMET d.o.o., Šenoin Put I 13, 10410 Velika Gorica zastupanog po punomoćniku Mislav Kozmić</derivirana_varijabla>
  </DomainObject.Predmet.ProtustrankaFormatedWithAdress>
  <DomainObject.Predmet.ProtustrankaFormatedWithAdressOIB>
    <izvorni_sadrzaj> ŠOLO PROMET d.o.o., OIB 52330105509, Šenoin Put I 13, 10410 Velika Gorica zastupanog po punomoćniku Mislav Kozmić</izvorni_sadrzaj>
    <derivirana_varijabla naziv="DomainObject.Predmet.ProtustrankaFormatedWithAdressOIB_1"> ŠOLO PROMET d.o.o., OIB 52330105509, Šenoin Put I 13, 10410 Velika Gorica zastupanog po punomoćniku Mislav Kozmić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ŠOLO PROMET d.o.o. zastupanog po punomoćniku Mislav Kozmić</item>
    </izvorni_sadrzaj>
    <derivirana_varijabla naziv="DomainObject.Predmet.ProtuStrankaListFormated_1">
      <item>ŠOLO PROMET d.o.o. zastupanog po punomoćniku Mislav Kozmić</item>
    </derivirana_varijabla>
  </DomainObject.Predmet.ProtuStrankaListFormated>
  <DomainObject.Predmet.ProtuStrankaListFormatedOIB>
    <izvorni_sadrzaj>
      <item>ŠOLO PROMET d.o.o., OIB 52330105509 zastupanog po punomoćniku Mislav Kozmić</item>
    </izvorni_sadrzaj>
    <derivirana_varijabla naziv="DomainObject.Predmet.ProtuStrankaListFormatedOIB_1">
      <item>ŠOLO PROMET d.o.o., OIB 52330105509 zastupanog po punomoćniku Mislav Kozmić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</item>
    </izvorni_sadrzaj>
    <derivirana_varijabla naziv="DomainObject.Predmet.ProtuStrankaListFormatedWithAdress_1">
      <item>ŠOLO PROMET d.o.o., Šenoin Put I 13, 10410 Velika Gorica zastupanog po punomoćniku Mislav Kozmić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</item>
    </izvorni_sadrzaj>
    <derivirana_varijabla naziv="DomainObject.Predmet.ProtuStrankaListFormatedWithAdressOIB_1">
      <item>ŠOLO PROMET d.o.o., OIB 52330105509, Šenoin Put I 13, 10410 Velika Gorica zastupanog po punomoćniku Mislav Kozmić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</izvorni_sadrzaj>
    <derivirana_varijabla naziv="DomainObject.Predmet.OstaliListFormated_1">
      <item>Mislav Kozmić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</izvorni_sadrzaj>
    <derivirana_varijabla naziv="DomainObject.Predmet.OstaliListFormatedOIB_1">
      <item>Mislav Kozmić, OIB 31011716842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</derivirana_varijabla>
  </DomainObject.Predmet.OstaliListFormatedWithAdressOIB>
  <DomainObject.Predmet.OstaliListNazivFormated>
    <izvorni_sadrzaj>
      <item>Mislav Kozmić</item>
    </izvorni_sadrzaj>
    <derivirana_varijabla naziv="DomainObject.Predmet.OstaliListNazivFormated_1">
      <item>Mislav Kozmić</item>
    </derivirana_varijabla>
  </DomainObject.Predmet.OstaliListNazivFormated>
  <DomainObject.Predmet.OstaliListNazivFormatedOIB>
    <izvorni_sadrzaj>
      <item>Mislav Kozmić, OIB 31011716842</item>
    </izvorni_sadrzaj>
    <derivirana_varijabla naziv="DomainObject.Predmet.OstaliListNazivFormatedOIB_1">
      <item>Mislav Kozmić, OIB 31011716842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ŠOLO PROMET d.o.o.</item>
      <item>Mislav Kozmić</item>
    </izvorni_sadrzaj>
    <derivirana_varijabla naziv="DomainObject.Predmet.SudioniciListNaziv_1">
      <item>FINA Regionalni centar Zagreb</item>
      <item>ŠOLO PROMET d.o.o.</item>
      <item>Mislav Kozmić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izvorni_sadrzaj>
    <derivirana_varijabla naziv="DomainObject.Predmet.SudioniciListAdressOIB_1"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52330105509</item>
      <item>, OIB 31011716842</item>
    </izvorni_sadrzaj>
    <derivirana_varijabla naziv="DomainObject.Predmet.SudioniciListNazivOIB_1">
      <item>, OIB 85821130368</item>
      <item>, OIB 52330105509</item>
      <item>, OIB 31011716842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1728</properties:Characters>
  <properties:Lines>46</properties:Lines>
  <properties:Paragraphs>23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2015-12-30T12:05:00Z</cp:lastPrinted>
  <dcterms:modified xmlns:xsi="http://www.w3.org/2001/XMLSchema-instance" xsi:type="dcterms:W3CDTF">2015-12-30T12:44:00Z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