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79691" w14:paraId="5c79691" w:rsidRDefault="001D587C" w:rsidP="00F10EE7" w:rsidR="001D587C">
      <w:pPr>
        <w:spacing w:after="0"/>
        <w:jc w:val="both"/>
        <w15:collapsed w:val="fals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bookmarkStart w:name="_GoBack" w:id="0"/>
      <w:bookmarkEnd w:id="0"/>
      <w:r w:rsidRPr="001D587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OM ZA STARIJE I NEMOĆNE OSOBE TOLIĆ JEŽDOVEC</w:t>
      </w:r>
    </w:p>
    <w:p w:rsidRDefault="001D587C" w:rsidP="001D587C" w:rsidR="001D587C" w:rsidRPr="001D587C">
      <w:pPr>
        <w:spacing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587C">
        <w:rPr>
          <w:rFonts w:cs="Times New Roman" w:eastAsia="Times New Roman" w:hAnsi="Times New Roman" w:ascii="Times New Roman"/>
          <w:sz w:val="24"/>
          <w:szCs w:val="24"/>
          <w:lang w:eastAsia="hr-HR"/>
        </w:rPr>
        <w:t>OIB. 57529868243</w:t>
      </w:r>
    </w:p>
    <w:p w:rsidRDefault="001D587C" w:rsidP="00F10EE7" w:rsidR="001D587C">
      <w:pPr>
        <w:spacing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587C">
        <w:rPr>
          <w:rFonts w:cs="Times New Roman" w:eastAsia="Times New Roman" w:hAnsi="Times New Roman" w:ascii="Times New Roman"/>
          <w:sz w:val="24"/>
          <w:szCs w:val="24"/>
          <w:lang w:eastAsia="hr-HR"/>
        </w:rPr>
        <w:t>Ježdovečka 108 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Ježdovec</w:t>
      </w:r>
    </w:p>
    <w:p w:rsidRDefault="001D587C" w:rsidP="00F10EE7" w:rsidR="001D587C">
      <w:pPr>
        <w:spacing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</w:p>
    <w:p w:rsidRDefault="00F10EE7" w:rsidP="00F10EE7" w:rsidR="00F10EE7" w:rsidRPr="00AF639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AF6399">
        <w:rPr>
          <w:rFonts w:cs="Times New Roman" w:hAnsi="Times New Roman" w:ascii="Times New Roman"/>
          <w:sz w:val="24"/>
          <w:szCs w:val="24"/>
        </w:rPr>
        <w:t>Privremeni stečajni upravitelj:</w:t>
      </w:r>
    </w:p>
    <w:p w:rsidRDefault="00F10EE7" w:rsidP="00F10EE7" w:rsidR="00F10EE7" w:rsidRPr="00AF6399">
      <w:pPr>
        <w:spacing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AF6399">
        <w:rPr>
          <w:rFonts w:cs="Times New Roman" w:hAnsi="Times New Roman" w:ascii="Times New Roman"/>
          <w:b/>
          <w:sz w:val="24"/>
          <w:szCs w:val="24"/>
        </w:rPr>
        <w:t>VLADO ŠOKAC</w:t>
      </w:r>
    </w:p>
    <w:p w:rsidRDefault="00F10EE7" w:rsidP="00F10EE7" w:rsidR="00F10EE7" w:rsidRPr="00AF639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AF6399">
        <w:rPr>
          <w:rFonts w:cs="Times New Roman" w:hAnsi="Times New Roman" w:ascii="Times New Roman"/>
          <w:sz w:val="24"/>
          <w:szCs w:val="24"/>
        </w:rPr>
        <w:t xml:space="preserve">Fiskulturna 12 </w:t>
      </w:r>
    </w:p>
    <w:p w:rsidRDefault="00F10EE7" w:rsidP="00F10EE7" w:rsidR="00F10EE7" w:rsidRPr="00AF639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AF6399">
        <w:rPr>
          <w:rFonts w:cs="Times New Roman" w:hAnsi="Times New Roman" w:ascii="Times New Roman"/>
          <w:sz w:val="24"/>
          <w:szCs w:val="24"/>
        </w:rPr>
        <w:t>Bistrinci</w:t>
      </w:r>
    </w:p>
    <w:p w:rsidRDefault="00F10EE7" w:rsidP="00F10EE7" w:rsidR="00F10EE7" w:rsidRPr="00AF639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AF6399">
        <w:rPr>
          <w:rFonts w:cs="Times New Roman" w:hAnsi="Times New Roman" w:ascii="Times New Roman"/>
          <w:sz w:val="24"/>
          <w:szCs w:val="24"/>
        </w:rPr>
        <w:t>31551 Belišće</w:t>
      </w:r>
    </w:p>
    <w:p w:rsidRDefault="00F10EE7" w:rsidP="00AF6399" w:rsidR="00F10EE7">
      <w:pPr>
        <w:pStyle w:val="Bodytext20"/>
        <w:shd w:fill="auto" w:color="auto" w:val="clear"/>
        <w:spacing w:lineRule="exact" w:line="240"/>
        <w:ind w:firstLine="0"/>
        <w:jc w:val="left"/>
      </w:pPr>
    </w:p>
    <w:p w:rsidRDefault="00AF6399" w:rsidP="00AF6399" w:rsidR="00AF6399" w:rsidRPr="001D587C">
      <w:pPr>
        <w:pStyle w:val="Bodytext20"/>
        <w:spacing w:lineRule="exact" w:line="240"/>
        <w:rPr>
          <w:b/>
          <w:sz w:val="24"/>
          <w:szCs w:val="24"/>
        </w:rPr>
      </w:pPr>
      <w:r w:rsidRPr="001D587C">
        <w:rPr>
          <w:b/>
          <w:sz w:val="24"/>
          <w:szCs w:val="24"/>
        </w:rPr>
        <w:t>TRGOVAČKI SUD U BJELOVARU</w:t>
      </w:r>
    </w:p>
    <w:p w:rsidRDefault="00AF6399" w:rsidP="00AF6399" w:rsidR="00AF6399" w:rsidRPr="00AF6399">
      <w:pPr>
        <w:pStyle w:val="Bodytext20"/>
        <w:spacing w:lineRule="exact" w:line="240"/>
        <w:rPr>
          <w:sz w:val="24"/>
          <w:szCs w:val="24"/>
        </w:rPr>
      </w:pPr>
      <w:r w:rsidRPr="00AF6399">
        <w:rPr>
          <w:sz w:val="24"/>
          <w:szCs w:val="24"/>
        </w:rPr>
        <w:t>Dr. I. Lebovića 42</w:t>
      </w:r>
    </w:p>
    <w:p w:rsidRDefault="00AF6399" w:rsidP="00AF6399" w:rsidR="00AF6399" w:rsidRPr="00AF6399">
      <w:pPr>
        <w:pStyle w:val="Bodytext20"/>
        <w:spacing w:lineRule="exact" w:line="240"/>
        <w:rPr>
          <w:sz w:val="24"/>
          <w:szCs w:val="24"/>
        </w:rPr>
      </w:pPr>
      <w:r w:rsidRPr="00AF6399">
        <w:rPr>
          <w:sz w:val="24"/>
          <w:szCs w:val="24"/>
        </w:rPr>
        <w:t>Bjelovar</w:t>
      </w:r>
    </w:p>
    <w:p w:rsidRDefault="00AF6399" w:rsidP="00AF6399" w:rsidR="00AF6399">
      <w:pPr>
        <w:pStyle w:val="Bodytext20"/>
        <w:spacing w:lineRule="exact" w:line="240"/>
      </w:pPr>
    </w:p>
    <w:p w:rsidRDefault="001D587C" w:rsidP="00AF6399" w:rsidR="00AF6399" w:rsidRPr="00AF6399">
      <w:pPr>
        <w:pStyle w:val="Bodytext20"/>
        <w:spacing w:lineRule="exact" w:line="24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AF6399" w:rsidRPr="00AF6399">
        <w:rPr>
          <w:sz w:val="24"/>
          <w:szCs w:val="24"/>
        </w:rPr>
        <w:t>Poslovni broj: 1-St-549/2017-10</w:t>
      </w:r>
    </w:p>
    <w:p w:rsidRDefault="00AF6399" w:rsidP="00AF6399" w:rsidR="00AF6399" w:rsidRPr="00AF6399">
      <w:pPr>
        <w:pStyle w:val="Bodytext20"/>
        <w:shd w:fill="auto" w:color="auto" w:val="clear"/>
        <w:spacing w:lineRule="exact" w:line="240"/>
        <w:ind w:firstLine="0"/>
        <w:jc w:val="left"/>
        <w:rPr>
          <w:sz w:val="24"/>
          <w:szCs w:val="24"/>
        </w:rPr>
      </w:pPr>
    </w:p>
    <w:p w:rsidRDefault="00F10EE7" w:rsidP="00F10EE7" w:rsidR="00F10EE7" w:rsidRPr="00AF639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10EE7" w:rsidP="00F10EE7" w:rsidR="00F10EE7" w:rsidRPr="00AF639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10EE7" w:rsidP="00F10EE7" w:rsidR="00F10EE7" w:rsidRPr="00AF639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10EE7" w:rsidP="00AF6399" w:rsidR="00F10EE7" w:rsidRPr="00AF6399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AF6399">
        <w:rPr>
          <w:rFonts w:cs="Times New Roman" w:hAnsi="Times New Roman" w:ascii="Times New Roman"/>
          <w:sz w:val="24"/>
          <w:szCs w:val="24"/>
        </w:rPr>
        <w:t>IZVJEŠĆE O UTVRĐIVANJU UVJETA ZA OTVARANJE STEČAJNOG POSTUPKA</w:t>
      </w:r>
    </w:p>
    <w:p w:rsidRDefault="00F10EE7" w:rsidP="00F10EE7" w:rsidR="00F10EE7" w:rsidRPr="00AF639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10EE7" w:rsidP="00F10EE7" w:rsidR="00F10EE7" w:rsidRPr="00AF639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10EE7" w:rsidP="00F10EE7" w:rsidR="00F10EE7" w:rsidRPr="00AF639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AF6399">
        <w:rPr>
          <w:rFonts w:cs="Times New Roman" w:hAnsi="Times New Roman" w:ascii="Times New Roman"/>
          <w:sz w:val="24"/>
          <w:szCs w:val="24"/>
        </w:rPr>
        <w:t xml:space="preserve">      1. UVOD</w:t>
      </w:r>
    </w:p>
    <w:p w:rsidRDefault="00F10EE7" w:rsidP="00F10EE7" w:rsidR="00F10EE7" w:rsidRPr="00AF639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F6399" w:rsidP="00F10EE7" w:rsidR="00F10EE7" w:rsidRPr="00AF639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AF6399">
        <w:rPr>
          <w:rFonts w:cs="Times New Roman" w:hAnsi="Times New Roman" w:ascii="Times New Roman"/>
          <w:sz w:val="24"/>
          <w:szCs w:val="24"/>
        </w:rPr>
        <w:t xml:space="preserve">      </w:t>
      </w:r>
      <w:r w:rsidR="00F10EE7" w:rsidRPr="00AF6399">
        <w:rPr>
          <w:rFonts w:cs="Times New Roman" w:hAnsi="Times New Roman" w:ascii="Times New Roman"/>
          <w:sz w:val="24"/>
          <w:szCs w:val="24"/>
        </w:rPr>
        <w:t>1.1. OPĆI PODACI</w:t>
      </w:r>
    </w:p>
    <w:p w:rsidRDefault="00AF6399" w:rsidP="00AF6399" w:rsidR="00AF639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</w:p>
    <w:p w:rsidRDefault="00AF6399" w:rsidP="001D587C" w:rsidR="001D587C">
      <w:pPr>
        <w:spacing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      Rješenjem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Trgovačkog</w:t>
      </w:r>
      <w:r w:rsidRPr="00AF63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u Bjelovaru </w:t>
      </w:r>
      <w:r w:rsidR="001D587C"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broj </w:t>
      </w:r>
      <w:r w:rsidRPr="00AF6399">
        <w:rPr>
          <w:rFonts w:cs="Times New Roman" w:eastAsia="Times New Roman" w:hAnsi="Times New Roman" w:ascii="Times New Roman"/>
          <w:sz w:val="24"/>
          <w:szCs w:val="24"/>
          <w:lang w:eastAsia="hr-HR"/>
        </w:rPr>
        <w:t>1-St-549/2017-10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8. siječnja 2018.g. </w:t>
      </w:r>
      <w:r w:rsidRPr="00AF63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Branki Pleskalt, u  stečajnom predmetu predlagatelja FINA Regionalni centar Zagreb,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AF6399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 Zagreb,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AF63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pokrenut je prethodni postupak radi utvrđivanja uvjeta za otvaranje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Pr="00AF6399">
        <w:rPr>
          <w:rFonts w:cs="Times New Roman" w:eastAsia="Times New Roman" w:hAnsi="Times New Roman" w:ascii="Times New Roman"/>
          <w:sz w:val="24"/>
          <w:szCs w:val="24"/>
          <w:lang w:eastAsia="hr-HR"/>
        </w:rPr>
        <w:t>Dom za starije i nemoćne osobe Tolić Zagreb, Ježdovec, Ježdovčeka 108/E, OIB. 57529868243</w:t>
      </w:r>
      <w:r w:rsidR="001D58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8. te sam imenovan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AF63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vremenog  stečajnog upravitelja.</w:t>
      </w:r>
    </w:p>
    <w:p w:rsidRDefault="001D587C" w:rsidP="00F10EE7" w:rsidR="00F10E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Pr="001D587C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 je na temelju čl. 110. st. 1. Stečajnog zakona (NN br. 71/15, dalje: SZ), 15. lipnja 2016. godine podnijeta prijedlog za otvaranje stečajnog postupka nad dužnikom Dom za starije i nemoćne osobe Tolić Ježdovec, Ježdovečka 108 E, OIB: 57529868243. U prijedlogu navodi da na dan 12. kolovoza 2016. godine dužnik u Očevidniku redoslijeda osnova za plaćanjima evidentirane osnove za plaćanje u neprekidnom razdoblju od 120 dana u ukupnom iznosu od 2.222.019,51 kuna, u koji iznos je uračunata kamata i naknada Financijske agencije za provedbu ovrhe na novčanim sredstvima. Prema podacima koje je FINI dostavio Hrvatski zavod za mirovinsko osiguranje dužnik ima petero zaposlenih.</w:t>
      </w:r>
    </w:p>
    <w:p w:rsidRDefault="00A74C0A" w:rsidP="00F10EE7" w:rsidR="00A74C0A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74C0A" w:rsidP="00F10EE7" w:rsidR="00F10E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F10EE7" w:rsidRPr="001D587C">
        <w:rPr>
          <w:rFonts w:cs="Times New Roman" w:hAnsi="Times New Roman" w:ascii="Times New Roman"/>
          <w:sz w:val="24"/>
          <w:szCs w:val="24"/>
        </w:rPr>
        <w:t>Uvidom u Izvadak iz sudskog re</w:t>
      </w:r>
      <w:r>
        <w:rPr>
          <w:rFonts w:cs="Times New Roman" w:hAnsi="Times New Roman" w:ascii="Times New Roman"/>
          <w:sz w:val="24"/>
          <w:szCs w:val="24"/>
        </w:rPr>
        <w:t>gistra Trgovačkog suda u Zagrebu</w:t>
      </w:r>
      <w:r w:rsidR="00F10EE7" w:rsidRPr="001D587C">
        <w:rPr>
          <w:rFonts w:cs="Times New Roman" w:hAnsi="Times New Roman" w:ascii="Times New Roman"/>
          <w:sz w:val="24"/>
          <w:szCs w:val="24"/>
        </w:rPr>
        <w:t xml:space="preserve"> utvrdio sam da je</w:t>
      </w:r>
      <w:r w:rsidR="001D587C" w:rsidRPr="001D587C">
        <w:rPr>
          <w:rFonts w:cs="Times New Roman" w:hAnsi="Times New Roman" w:ascii="Times New Roman"/>
          <w:sz w:val="24"/>
          <w:szCs w:val="24"/>
        </w:rPr>
        <w:t xml:space="preserve"> </w:t>
      </w:r>
      <w:r w:rsidR="00F10EE7" w:rsidRPr="001D587C">
        <w:rPr>
          <w:rFonts w:cs="Times New Roman" w:hAnsi="Times New Roman" w:ascii="Times New Roman"/>
          <w:sz w:val="24"/>
          <w:szCs w:val="24"/>
        </w:rPr>
        <w:t xml:space="preserve"> </w:t>
      </w:r>
      <w:r w:rsidR="001D587C" w:rsidRPr="001D58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Dom za starije i nemoćne osobe Tolić </w:t>
      </w:r>
      <w:r w:rsidR="001D587C">
        <w:rPr>
          <w:rFonts w:cs="Times New Roman" w:hAnsi="Times New Roman" w:ascii="Times New Roman"/>
          <w:sz w:val="24"/>
          <w:szCs w:val="24"/>
        </w:rPr>
        <w:t>upisan</w:t>
      </w:r>
      <w:r w:rsidR="00F10EE7" w:rsidRPr="001D587C">
        <w:rPr>
          <w:rFonts w:cs="Times New Roman" w:hAnsi="Times New Roman" w:ascii="Times New Roman"/>
          <w:sz w:val="24"/>
          <w:szCs w:val="24"/>
        </w:rPr>
        <w:t xml:space="preserve"> u registar suda sa slijedećim podacima:</w:t>
      </w:r>
    </w:p>
    <w:p w:rsidRDefault="00A74C0A" w:rsidP="00A74C0A" w:rsidR="00A74C0A" w:rsidRPr="00A74C0A">
      <w:pPr>
        <w:spacing w:after="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Pr="00A74C0A">
        <w:rPr>
          <w:rFonts w:cs="Times New Roman" w:hAnsi="Times New Roman" w:ascii="Times New Roman"/>
          <w:b/>
          <w:sz w:val="24"/>
          <w:szCs w:val="24"/>
        </w:rPr>
        <w:t>Pravni oblik:</w:t>
      </w:r>
    </w:p>
    <w:p w:rsidRDefault="00A74C0A" w:rsidP="00A74C0A" w:rsidR="00A74C0A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Pr="00A74C0A">
        <w:rPr>
          <w:rFonts w:cs="Times New Roman" w:hAnsi="Times New Roman" w:ascii="Times New Roman"/>
          <w:sz w:val="24"/>
          <w:szCs w:val="24"/>
        </w:rPr>
        <w:t>Ustanova</w:t>
      </w:r>
      <w:r>
        <w:rPr>
          <w:rFonts w:cs="Times New Roman" w:hAnsi="Times New Roman" w:ascii="Times New Roman"/>
          <w:sz w:val="24"/>
          <w:szCs w:val="24"/>
        </w:rPr>
        <w:t xml:space="preserve"> socijalne skrbi</w:t>
      </w:r>
    </w:p>
    <w:p w:rsidRDefault="00A74C0A" w:rsidP="00A74C0A" w:rsidR="00A74C0A" w:rsidRPr="00A74C0A">
      <w:pPr>
        <w:spacing w:after="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Pr="00A74C0A">
        <w:rPr>
          <w:rFonts w:cs="Times New Roman" w:hAnsi="Times New Roman" w:ascii="Times New Roman"/>
          <w:b/>
          <w:sz w:val="24"/>
          <w:szCs w:val="24"/>
        </w:rPr>
        <w:t>Djelatnosti</w:t>
      </w:r>
    </w:p>
    <w:p w:rsidRDefault="00A74C0A" w:rsidP="00A74C0A" w:rsidR="00A74C0A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-</w:t>
      </w:r>
      <w:r w:rsidRPr="00A74C0A">
        <w:rPr>
          <w:rFonts w:cs="Times New Roman" w:hAnsi="Times New Roman" w:ascii="Times New Roman"/>
          <w:sz w:val="24"/>
          <w:szCs w:val="24"/>
        </w:rPr>
        <w:t xml:space="preserve">u sklopu stalnog smještaja pružanje usluga stanovanja, prehrane, održavanje osobne higijene, </w:t>
      </w: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Pr="00A74C0A">
        <w:rPr>
          <w:rFonts w:cs="Times New Roman" w:hAnsi="Times New Roman" w:ascii="Times New Roman"/>
          <w:sz w:val="24"/>
          <w:szCs w:val="24"/>
        </w:rPr>
        <w:t>briga o zdravlju, njega, radne aktivnosti i korištenje slobodnog vremena</w:t>
      </w:r>
    </w:p>
    <w:p w:rsidRDefault="00A74C0A" w:rsidP="00A74C0A" w:rsidR="00A74C0A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-</w:t>
      </w:r>
      <w:r w:rsidRPr="00A74C0A">
        <w:rPr>
          <w:rFonts w:cs="Times New Roman" w:hAnsi="Times New Roman" w:ascii="Times New Roman"/>
          <w:sz w:val="24"/>
          <w:szCs w:val="24"/>
        </w:rPr>
        <w:t>pružanje usluga poludnevnog i cjelodnevnog boravka i usluga pomoći i njege u kući</w:t>
      </w:r>
    </w:p>
    <w:p w:rsidRDefault="00A74C0A" w:rsidP="00A74C0A" w:rsidR="00A74C0A" w:rsidRPr="00A74C0A">
      <w:pPr>
        <w:spacing w:after="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Pr="00A74C0A">
        <w:rPr>
          <w:rFonts w:cs="Times New Roman" w:hAnsi="Times New Roman" w:ascii="Times New Roman"/>
          <w:b/>
          <w:sz w:val="24"/>
          <w:szCs w:val="24"/>
        </w:rPr>
        <w:t>Osnivači/članovi društva</w:t>
      </w:r>
    </w:p>
    <w:p w:rsidRDefault="00A74C0A" w:rsidP="00A74C0A" w:rsidR="00A74C0A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A74C0A">
        <w:rPr>
          <w:rFonts w:cs="Times New Roman" w:hAnsi="Times New Roman" w:ascii="Times New Roman"/>
          <w:sz w:val="24"/>
          <w:szCs w:val="24"/>
        </w:rPr>
        <w:t>JOZO TOLIĆ, OIB: 91422</w:t>
      </w:r>
      <w:r>
        <w:rPr>
          <w:rFonts w:cs="Times New Roman" w:hAnsi="Times New Roman" w:ascii="Times New Roman"/>
          <w:sz w:val="24"/>
          <w:szCs w:val="24"/>
        </w:rPr>
        <w:t xml:space="preserve">042990 </w:t>
      </w:r>
    </w:p>
    <w:p w:rsidRDefault="00A74C0A" w:rsidP="00A74C0A" w:rsidR="00A74C0A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A74C0A">
        <w:rPr>
          <w:rFonts w:cs="Times New Roman" w:hAnsi="Times New Roman" w:ascii="Times New Roman"/>
          <w:sz w:val="24"/>
          <w:szCs w:val="24"/>
        </w:rPr>
        <w:t>Zagreb, PUTINE 3/B</w:t>
      </w:r>
    </w:p>
    <w:p w:rsidRDefault="00A74C0A" w:rsidP="00A74C0A" w:rsid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A74C0A">
        <w:rPr>
          <w:rFonts w:cs="Times New Roman" w:hAnsi="Times New Roman" w:ascii="Times New Roman"/>
          <w:sz w:val="24"/>
          <w:szCs w:val="24"/>
        </w:rPr>
        <w:t>- osnivač</w:t>
      </w:r>
    </w:p>
    <w:p w:rsidRDefault="00A74C0A" w:rsidP="00A74C0A" w:rsidR="00A74C0A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74C0A" w:rsidP="00A74C0A" w:rsidR="00A74C0A" w:rsidRPr="00A74C0A">
      <w:pPr>
        <w:spacing w:after="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Pr="00A74C0A">
        <w:rPr>
          <w:rFonts w:cs="Times New Roman" w:hAnsi="Times New Roman" w:ascii="Times New Roman"/>
          <w:b/>
          <w:sz w:val="24"/>
          <w:szCs w:val="24"/>
        </w:rPr>
        <w:t>Osobe ovlaštene za zastupanje</w:t>
      </w:r>
    </w:p>
    <w:p w:rsidRDefault="00A74C0A" w:rsidP="00A74C0A" w:rsidR="00A74C0A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A74C0A">
        <w:rPr>
          <w:rFonts w:cs="Times New Roman" w:hAnsi="Times New Roman" w:ascii="Times New Roman"/>
          <w:sz w:val="24"/>
          <w:szCs w:val="24"/>
        </w:rPr>
        <w:t>JOZO TOLIĆ, OIB: 91422</w:t>
      </w:r>
      <w:r>
        <w:rPr>
          <w:rFonts w:cs="Times New Roman" w:hAnsi="Times New Roman" w:ascii="Times New Roman"/>
          <w:sz w:val="24"/>
          <w:szCs w:val="24"/>
        </w:rPr>
        <w:t xml:space="preserve">042990 </w:t>
      </w:r>
    </w:p>
    <w:p w:rsidRDefault="00A74C0A" w:rsidP="00A74C0A" w:rsidR="00A74C0A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A74C0A">
        <w:rPr>
          <w:rFonts w:cs="Times New Roman" w:hAnsi="Times New Roman" w:ascii="Times New Roman"/>
          <w:sz w:val="24"/>
          <w:szCs w:val="24"/>
        </w:rPr>
        <w:t>Zagreb, PUTINE 3/B</w:t>
      </w:r>
    </w:p>
    <w:p w:rsidRDefault="00A74C0A" w:rsidP="00A74C0A" w:rsidR="00A74C0A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A74C0A">
        <w:rPr>
          <w:rFonts w:cs="Times New Roman" w:hAnsi="Times New Roman" w:ascii="Times New Roman"/>
          <w:sz w:val="24"/>
          <w:szCs w:val="24"/>
        </w:rPr>
        <w:t>- vršitelj dužnosti ravnatelja</w:t>
      </w:r>
    </w:p>
    <w:p w:rsidRDefault="00A74C0A" w:rsidP="00A74C0A" w:rsidR="00A74C0A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A74C0A">
        <w:rPr>
          <w:rFonts w:cs="Times New Roman" w:hAnsi="Times New Roman" w:ascii="Times New Roman"/>
          <w:sz w:val="24"/>
          <w:szCs w:val="24"/>
        </w:rPr>
        <w:t>- zastupa ustanovu pojedinačno i samostalno od 28.04.2015. godine</w:t>
      </w:r>
    </w:p>
    <w:p w:rsidRDefault="00A74C0A" w:rsidP="00A74C0A" w:rsidR="00A74C0A" w:rsidRPr="001D587C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A74C0A" w:rsidP="00F10EE7" w:rsidR="00F10EE7" w:rsidRPr="00A74C0A">
      <w:pPr>
        <w:spacing w:after="0"/>
        <w:rPr>
          <w:rFonts w:cs="Times New Roman" w:hAnsi="Times New Roman" w:ascii="Times New Roman"/>
          <w:sz w:val="24"/>
          <w:szCs w:val="24"/>
          <w:lang w:bidi="hr-HR"/>
        </w:rPr>
      </w:pPr>
      <w:r>
        <w:rPr>
          <w:rFonts w:cs="Times New Roman" w:hAnsi="Times New Roman" w:ascii="Times New Roman"/>
          <w:sz w:val="24"/>
          <w:szCs w:val="24"/>
          <w:lang w:bidi="hr-HR"/>
        </w:rPr>
        <w:t xml:space="preserve">   </w:t>
      </w:r>
      <w:r w:rsidR="00F10EE7" w:rsidRPr="00A74C0A">
        <w:rPr>
          <w:rFonts w:cs="Times New Roman" w:hAnsi="Times New Roman" w:ascii="Times New Roman"/>
          <w:sz w:val="24"/>
          <w:szCs w:val="24"/>
          <w:lang w:bidi="hr-HR"/>
        </w:rPr>
        <w:t>Osnovna djelatnost dužnika prema usmenoj izjavi odgovorne osobe za zastupanj</w:t>
      </w:r>
      <w:r w:rsidRPr="00A74C0A">
        <w:rPr>
          <w:rFonts w:cs="Times New Roman" w:hAnsi="Times New Roman" w:ascii="Times New Roman"/>
          <w:sz w:val="24"/>
          <w:szCs w:val="24"/>
          <w:lang w:bidi="hr-HR"/>
        </w:rPr>
        <w:t>e  u stvarnosti bila je</w:t>
      </w:r>
    </w:p>
    <w:p w:rsidRDefault="00F10EE7" w:rsidP="00F10EE7" w:rsidR="00F10EE7" w:rsidRPr="00A74C0A">
      <w:pPr>
        <w:spacing w:after="0"/>
        <w:rPr>
          <w:rFonts w:cs="Times New Roman" w:hAnsi="Times New Roman" w:ascii="Times New Roman"/>
          <w:sz w:val="24"/>
          <w:szCs w:val="24"/>
          <w:lang w:bidi="hr-HR"/>
        </w:rPr>
      </w:pPr>
    </w:p>
    <w:p w:rsidRDefault="00A74C0A" w:rsidP="00F10EE7" w:rsidR="00F10EE7" w:rsidRPr="00A74C0A">
      <w:pPr>
        <w:spacing w:after="0"/>
        <w:rPr>
          <w:rFonts w:cs="Times New Roman" w:hAnsi="Times New Roman" w:ascii="Times New Roman"/>
          <w:sz w:val="24"/>
          <w:szCs w:val="24"/>
          <w:lang w:bidi="hr-HR"/>
        </w:rPr>
      </w:pPr>
      <w:r>
        <w:rPr>
          <w:rFonts w:cs="Times New Roman" w:hAnsi="Times New Roman" w:ascii="Times New Roman"/>
          <w:sz w:val="24"/>
          <w:szCs w:val="24"/>
          <w:lang w:bidi="hr-HR"/>
        </w:rPr>
        <w:t xml:space="preserve"> </w:t>
      </w:r>
      <w:r w:rsidR="00F10EE7" w:rsidRPr="00A74C0A">
        <w:rPr>
          <w:rFonts w:cs="Times New Roman" w:hAnsi="Times New Roman" w:ascii="Times New Roman"/>
          <w:sz w:val="24"/>
          <w:szCs w:val="24"/>
          <w:lang w:bidi="hr-HR"/>
        </w:rPr>
        <w:t>2. PODUZETE AKTIVNOSTI</w:t>
      </w:r>
    </w:p>
    <w:p w:rsidRDefault="00F10EE7" w:rsidP="00F10EE7" w:rsidR="00F10EE7" w:rsidRPr="00A74C0A">
      <w:pPr>
        <w:spacing w:after="0"/>
        <w:rPr>
          <w:rFonts w:cs="Times New Roman" w:hAnsi="Times New Roman" w:ascii="Times New Roman"/>
          <w:sz w:val="24"/>
          <w:szCs w:val="24"/>
          <w:lang w:bidi="hr-HR"/>
        </w:rPr>
      </w:pPr>
    </w:p>
    <w:p w:rsidRDefault="00F10EE7" w:rsidP="00A74C0A" w:rsidR="00F10EE7">
      <w:pPr>
        <w:spacing w:after="0"/>
        <w:rPr>
          <w:rFonts w:cs="Times New Roman" w:hAnsi="Times New Roman" w:ascii="Times New Roman"/>
          <w:sz w:val="24"/>
          <w:szCs w:val="24"/>
          <w:lang w:bidi="hr-HR"/>
        </w:rPr>
      </w:pPr>
      <w:r w:rsidRPr="00A74C0A">
        <w:rPr>
          <w:rFonts w:cs="Times New Roman" w:hAnsi="Times New Roman" w:ascii="Times New Roman"/>
          <w:sz w:val="24"/>
          <w:szCs w:val="24"/>
          <w:lang w:bidi="hr-HR"/>
        </w:rPr>
        <w:t xml:space="preserve">  Nakon što sam primio Rješenje o imenovanju privremenog stečajnog upravitelja </w:t>
      </w:r>
      <w:r w:rsidR="00A74C0A">
        <w:rPr>
          <w:rFonts w:cs="Times New Roman" w:hAnsi="Times New Roman" w:ascii="Times New Roman"/>
          <w:sz w:val="24"/>
          <w:szCs w:val="24"/>
          <w:lang w:bidi="hr-HR"/>
        </w:rPr>
        <w:t>pismenim pute</w:t>
      </w:r>
      <w:r w:rsidR="005367F4">
        <w:rPr>
          <w:rFonts w:cs="Times New Roman" w:hAnsi="Times New Roman" w:ascii="Times New Roman"/>
          <w:sz w:val="24"/>
          <w:szCs w:val="24"/>
          <w:lang w:bidi="hr-HR"/>
        </w:rPr>
        <w:t>m</w:t>
      </w:r>
      <w:r w:rsidR="00A74C0A">
        <w:rPr>
          <w:rFonts w:cs="Times New Roman" w:hAnsi="Times New Roman" w:ascii="Times New Roman"/>
          <w:sz w:val="24"/>
          <w:szCs w:val="24"/>
          <w:lang w:bidi="hr-HR"/>
        </w:rPr>
        <w:t xml:space="preserve"> sam zatražio uvid u poslovnu dokumentaciju:</w:t>
      </w:r>
    </w:p>
    <w:p w:rsidRDefault="00A74C0A" w:rsidP="00A74C0A" w:rsidR="00A74C0A">
      <w:pPr>
        <w:spacing w:after="0"/>
        <w:rPr>
          <w:rFonts w:cs="Times New Roman" w:hAnsi="Times New Roman" w:ascii="Times New Roman"/>
          <w:sz w:val="24"/>
          <w:szCs w:val="24"/>
          <w:lang w:bidi="hr-HR"/>
        </w:rPr>
      </w:pPr>
    </w:p>
    <w:p w:rsidRDefault="005367F4" w:rsidP="005367F4" w:rsidR="005367F4" w:rsidRPr="005367F4">
      <w:pPr>
        <w:spacing w:after="0"/>
        <w:jc w:val="both"/>
        <w:rPr>
          <w:rFonts w:cs="Times New Roman" w:hAnsi="Times New Roman" w:ascii="Times New Roman"/>
          <w:sz w:val="24"/>
          <w:szCs w:val="24"/>
          <w:lang w:bidi="hr-HR"/>
        </w:rPr>
      </w:pPr>
      <w:r w:rsidRPr="005367F4">
        <w:rPr>
          <w:rFonts w:cs="Times New Roman" w:hAnsi="Times New Roman" w:ascii="Times New Roman"/>
          <w:sz w:val="24"/>
          <w:szCs w:val="24"/>
          <w:lang w:bidi="hr-HR"/>
        </w:rPr>
        <w:t>1. Odluku o osnivanju sa njenim izmjenama</w:t>
      </w:r>
    </w:p>
    <w:p w:rsidRDefault="005367F4" w:rsidP="005367F4" w:rsidR="005367F4" w:rsidRPr="005367F4">
      <w:pPr>
        <w:spacing w:after="0"/>
        <w:jc w:val="both"/>
        <w:rPr>
          <w:rFonts w:cs="Times New Roman" w:hAnsi="Times New Roman" w:ascii="Times New Roman"/>
          <w:sz w:val="24"/>
          <w:szCs w:val="24"/>
          <w:lang w:bidi="hr-HR"/>
        </w:rPr>
      </w:pPr>
      <w:r w:rsidRPr="005367F4">
        <w:rPr>
          <w:rFonts w:cs="Times New Roman" w:hAnsi="Times New Roman" w:ascii="Times New Roman"/>
          <w:sz w:val="24"/>
          <w:szCs w:val="24"/>
          <w:lang w:bidi="hr-HR"/>
        </w:rPr>
        <w:t>2. Statut ustanove sa njegovim izmjenama</w:t>
      </w:r>
    </w:p>
    <w:p w:rsidRDefault="005367F4" w:rsidP="005367F4" w:rsidR="005367F4" w:rsidRPr="005367F4">
      <w:pPr>
        <w:spacing w:after="0"/>
        <w:jc w:val="both"/>
        <w:rPr>
          <w:rFonts w:cs="Times New Roman" w:hAnsi="Times New Roman" w:ascii="Times New Roman"/>
          <w:sz w:val="24"/>
          <w:szCs w:val="24"/>
          <w:lang w:bidi="hr-HR"/>
        </w:rPr>
      </w:pPr>
      <w:r w:rsidRPr="005367F4">
        <w:rPr>
          <w:rFonts w:cs="Times New Roman" w:hAnsi="Times New Roman" w:ascii="Times New Roman"/>
          <w:sz w:val="24"/>
          <w:szCs w:val="24"/>
          <w:lang w:bidi="hr-HR"/>
        </w:rPr>
        <w:t>3. Završne račune sa svim njihovim dijelovima za posljednje 4 godine (2013, 2014, 2015 i 2016. g. )</w:t>
      </w:r>
    </w:p>
    <w:p w:rsidRDefault="005367F4" w:rsidP="005367F4" w:rsidR="005367F4" w:rsidRPr="005367F4">
      <w:pPr>
        <w:spacing w:after="0"/>
        <w:jc w:val="both"/>
        <w:rPr>
          <w:rFonts w:cs="Times New Roman" w:hAnsi="Times New Roman" w:ascii="Times New Roman"/>
          <w:sz w:val="24"/>
          <w:szCs w:val="24"/>
          <w:lang w:bidi="hr-HR"/>
        </w:rPr>
      </w:pPr>
      <w:r w:rsidRPr="005367F4">
        <w:rPr>
          <w:rFonts w:cs="Times New Roman" w:hAnsi="Times New Roman" w:ascii="Times New Roman"/>
          <w:sz w:val="24"/>
          <w:szCs w:val="24"/>
          <w:lang w:bidi="hr-HR"/>
        </w:rPr>
        <w:t>4. Bruto bilance uz završne račune za protekle 4 godine (2013, 2014, 2015 i 2016. g. )</w:t>
      </w:r>
    </w:p>
    <w:p w:rsidRDefault="005367F4" w:rsidP="005367F4" w:rsidR="005367F4" w:rsidRPr="005367F4">
      <w:pPr>
        <w:spacing w:after="0"/>
        <w:jc w:val="both"/>
        <w:rPr>
          <w:rFonts w:cs="Times New Roman" w:hAnsi="Times New Roman" w:ascii="Times New Roman"/>
          <w:sz w:val="24"/>
          <w:szCs w:val="24"/>
          <w:lang w:bidi="hr-HR"/>
        </w:rPr>
      </w:pPr>
      <w:r w:rsidRPr="005367F4">
        <w:rPr>
          <w:rFonts w:cs="Times New Roman" w:hAnsi="Times New Roman" w:ascii="Times New Roman"/>
          <w:sz w:val="24"/>
          <w:szCs w:val="24"/>
          <w:lang w:bidi="hr-HR"/>
        </w:rPr>
        <w:t>5. Bruto bilanca na 08. siječanj  2018. godine kad je pokrenut prethodni postupak</w:t>
      </w:r>
    </w:p>
    <w:p w:rsidRDefault="005367F4" w:rsidP="005367F4" w:rsidR="005367F4" w:rsidRPr="005367F4">
      <w:pPr>
        <w:spacing w:after="0"/>
        <w:jc w:val="both"/>
        <w:rPr>
          <w:rFonts w:cs="Times New Roman" w:hAnsi="Times New Roman" w:ascii="Times New Roman"/>
          <w:sz w:val="24"/>
          <w:szCs w:val="24"/>
          <w:lang w:bidi="hr-HR"/>
        </w:rPr>
      </w:pPr>
      <w:r w:rsidRPr="005367F4">
        <w:rPr>
          <w:rFonts w:cs="Times New Roman" w:hAnsi="Times New Roman" w:ascii="Times New Roman"/>
          <w:sz w:val="24"/>
          <w:szCs w:val="24"/>
          <w:lang w:bidi="hr-HR"/>
        </w:rPr>
        <w:t>7. Uvid u transakcijske račune ovjeren u FIN-i (original dokument)</w:t>
      </w:r>
    </w:p>
    <w:p w:rsidRDefault="005367F4" w:rsidP="005367F4" w:rsidR="005367F4" w:rsidRPr="005367F4">
      <w:pPr>
        <w:spacing w:after="0"/>
        <w:jc w:val="both"/>
        <w:rPr>
          <w:rFonts w:cs="Times New Roman" w:hAnsi="Times New Roman" w:ascii="Times New Roman"/>
          <w:sz w:val="24"/>
          <w:szCs w:val="24"/>
          <w:lang w:bidi="hr-HR"/>
        </w:rPr>
      </w:pPr>
      <w:r w:rsidRPr="005367F4">
        <w:rPr>
          <w:rFonts w:cs="Times New Roman" w:hAnsi="Times New Roman" w:ascii="Times New Roman"/>
          <w:sz w:val="24"/>
          <w:szCs w:val="24"/>
          <w:lang w:bidi="hr-HR"/>
        </w:rPr>
        <w:t>8. Popis zaliha - inventurni zapisnik na dan 8. siječanj 2018.g .s njihovom nabavnom vrijednosti, starosti i sadašnjom vrijednosti u računovodstvenoj evidenciji.</w:t>
      </w:r>
    </w:p>
    <w:p w:rsidRDefault="005367F4" w:rsidP="005367F4" w:rsidR="005367F4" w:rsidRPr="005367F4">
      <w:pPr>
        <w:spacing w:after="0"/>
        <w:jc w:val="both"/>
        <w:rPr>
          <w:rFonts w:cs="Times New Roman" w:hAnsi="Times New Roman" w:ascii="Times New Roman"/>
          <w:sz w:val="24"/>
          <w:szCs w:val="24"/>
          <w:lang w:bidi="hr-HR"/>
        </w:rPr>
      </w:pPr>
      <w:r w:rsidRPr="005367F4">
        <w:rPr>
          <w:rFonts w:cs="Times New Roman" w:hAnsi="Times New Roman" w:ascii="Times New Roman"/>
          <w:sz w:val="24"/>
          <w:szCs w:val="24"/>
          <w:lang w:bidi="hr-HR"/>
        </w:rPr>
        <w:t>9. Popis sitnog inventara na dan 8. siječnja 2018.g. s njihovom nabavnom vrijednosti, starosti i sadašnjom vrijednosti u računovodstvenoj evidenciji.</w:t>
      </w:r>
    </w:p>
    <w:p w:rsidRDefault="005367F4" w:rsidP="005367F4" w:rsidR="005367F4" w:rsidRPr="005367F4">
      <w:pPr>
        <w:spacing w:after="0"/>
        <w:jc w:val="both"/>
        <w:rPr>
          <w:rFonts w:cs="Times New Roman" w:hAnsi="Times New Roman" w:ascii="Times New Roman"/>
          <w:sz w:val="24"/>
          <w:szCs w:val="24"/>
          <w:lang w:bidi="hr-HR"/>
        </w:rPr>
      </w:pPr>
      <w:r w:rsidRPr="005367F4">
        <w:rPr>
          <w:rFonts w:cs="Times New Roman" w:hAnsi="Times New Roman" w:ascii="Times New Roman"/>
          <w:sz w:val="24"/>
          <w:szCs w:val="24"/>
          <w:lang w:bidi="hr-HR"/>
        </w:rPr>
        <w:t>10. Popis osnovnih sredstava na dan 8. siječnja 2017.g. s njihovom nabavnom vrijednosti, starosti i sadašnjoj vrijednosti u računovodstvenoj evidenciji.</w:t>
      </w:r>
    </w:p>
    <w:p w:rsidRDefault="005367F4" w:rsidP="005367F4" w:rsidR="005367F4" w:rsidRPr="005367F4">
      <w:pPr>
        <w:spacing w:after="0"/>
        <w:jc w:val="both"/>
        <w:rPr>
          <w:rFonts w:cs="Times New Roman" w:hAnsi="Times New Roman" w:ascii="Times New Roman"/>
          <w:sz w:val="24"/>
          <w:szCs w:val="24"/>
          <w:lang w:bidi="hr-HR"/>
        </w:rPr>
      </w:pPr>
      <w:r w:rsidRPr="005367F4">
        <w:rPr>
          <w:rFonts w:cs="Times New Roman" w:hAnsi="Times New Roman" w:ascii="Times New Roman"/>
          <w:sz w:val="24"/>
          <w:szCs w:val="24"/>
          <w:lang w:bidi="hr-HR"/>
        </w:rPr>
        <w:t>Napomena: u popis imovine uvrštavaju se i predmeti s računovodstvenom vrijednosti nula</w:t>
      </w:r>
    </w:p>
    <w:p w:rsidRDefault="005367F4" w:rsidP="005367F4" w:rsidR="005367F4" w:rsidRPr="005367F4">
      <w:pPr>
        <w:spacing w:after="0"/>
        <w:jc w:val="both"/>
        <w:rPr>
          <w:rFonts w:cs="Times New Roman" w:hAnsi="Times New Roman" w:ascii="Times New Roman"/>
          <w:sz w:val="24"/>
          <w:szCs w:val="24"/>
          <w:lang w:bidi="hr-HR"/>
        </w:rPr>
      </w:pPr>
      <w:r w:rsidRPr="005367F4">
        <w:rPr>
          <w:rFonts w:cs="Times New Roman" w:hAnsi="Times New Roman" w:ascii="Times New Roman"/>
          <w:sz w:val="24"/>
          <w:szCs w:val="24"/>
          <w:lang w:bidi="hr-HR"/>
        </w:rPr>
        <w:t>11. Ugovore o kreditima sa pregledom otplaćenosti u otplatnom planu</w:t>
      </w:r>
    </w:p>
    <w:p w:rsidRDefault="005367F4" w:rsidP="005367F4" w:rsidR="005367F4" w:rsidRPr="005367F4">
      <w:pPr>
        <w:spacing w:after="0"/>
        <w:jc w:val="both"/>
        <w:rPr>
          <w:rFonts w:cs="Times New Roman" w:hAnsi="Times New Roman" w:ascii="Times New Roman"/>
          <w:sz w:val="24"/>
          <w:szCs w:val="24"/>
          <w:lang w:bidi="hr-HR"/>
        </w:rPr>
      </w:pPr>
      <w:r w:rsidRPr="005367F4">
        <w:rPr>
          <w:rFonts w:cs="Times New Roman" w:hAnsi="Times New Roman" w:ascii="Times New Roman"/>
          <w:sz w:val="24"/>
          <w:szCs w:val="24"/>
          <w:lang w:bidi="hr-HR"/>
        </w:rPr>
        <w:t>12. Prokazni popis imovine ovjeren kod javnog bilježnika ili u sudu</w:t>
      </w:r>
    </w:p>
    <w:p w:rsidRDefault="005367F4" w:rsidP="005367F4" w:rsidR="005367F4" w:rsidRPr="005367F4">
      <w:pPr>
        <w:spacing w:after="0"/>
        <w:jc w:val="both"/>
        <w:rPr>
          <w:rFonts w:cs="Times New Roman" w:hAnsi="Times New Roman" w:ascii="Times New Roman"/>
          <w:sz w:val="24"/>
          <w:szCs w:val="24"/>
          <w:lang w:bidi="hr-HR"/>
        </w:rPr>
      </w:pPr>
      <w:r w:rsidRPr="005367F4">
        <w:rPr>
          <w:rFonts w:cs="Times New Roman" w:hAnsi="Times New Roman" w:ascii="Times New Roman"/>
          <w:sz w:val="24"/>
          <w:szCs w:val="24"/>
          <w:lang w:bidi="hr-HR"/>
        </w:rPr>
        <w:t xml:space="preserve">13. Dokumentaciju poslanu Trgovačkom sudu sukladno gore navedenom rješenju </w:t>
      </w:r>
    </w:p>
    <w:p w:rsidRDefault="005367F4" w:rsidP="005367F4" w:rsidR="005367F4" w:rsidRPr="005367F4">
      <w:pPr>
        <w:spacing w:after="0"/>
        <w:jc w:val="both"/>
        <w:rPr>
          <w:rFonts w:cs="Times New Roman" w:hAnsi="Times New Roman" w:ascii="Times New Roman"/>
          <w:sz w:val="24"/>
          <w:szCs w:val="24"/>
          <w:lang w:bidi="hr-HR"/>
        </w:rPr>
      </w:pPr>
      <w:r>
        <w:rPr>
          <w:rFonts w:cs="Times New Roman" w:hAnsi="Times New Roman" w:ascii="Times New Roman"/>
          <w:sz w:val="24"/>
          <w:szCs w:val="24"/>
          <w:lang w:bidi="hr-HR"/>
        </w:rPr>
        <w:t>Poslovni broj: 1 -St-</w:t>
      </w:r>
      <w:r w:rsidRPr="005367F4">
        <w:rPr>
          <w:rFonts w:cs="Times New Roman" w:hAnsi="Times New Roman" w:ascii="Times New Roman"/>
          <w:sz w:val="24"/>
          <w:szCs w:val="24"/>
          <w:lang w:bidi="hr-HR"/>
        </w:rPr>
        <w:t>549/2017-10</w:t>
      </w:r>
    </w:p>
    <w:p w:rsidRDefault="005367F4" w:rsidP="005367F4" w:rsidR="005367F4" w:rsidRPr="005367F4">
      <w:pPr>
        <w:spacing w:after="0"/>
        <w:jc w:val="both"/>
        <w:rPr>
          <w:rFonts w:cs="Times New Roman" w:hAnsi="Times New Roman" w:ascii="Times New Roman"/>
          <w:sz w:val="24"/>
          <w:szCs w:val="24"/>
          <w:lang w:bidi="hr-HR"/>
        </w:rPr>
      </w:pPr>
      <w:r w:rsidRPr="005367F4">
        <w:rPr>
          <w:rFonts w:cs="Times New Roman" w:hAnsi="Times New Roman" w:ascii="Times New Roman"/>
          <w:sz w:val="24"/>
          <w:szCs w:val="24"/>
          <w:lang w:bidi="hr-HR"/>
        </w:rPr>
        <w:t xml:space="preserve">14. Zemljišno knjižne izvatke svih nekretnina u vlasništvu </w:t>
      </w:r>
    </w:p>
    <w:p w:rsidRDefault="005367F4" w:rsidP="005367F4" w:rsidR="005367F4" w:rsidRPr="005367F4">
      <w:pPr>
        <w:spacing w:after="0"/>
        <w:jc w:val="both"/>
        <w:rPr>
          <w:rFonts w:cs="Times New Roman" w:hAnsi="Times New Roman" w:ascii="Times New Roman"/>
          <w:sz w:val="24"/>
          <w:szCs w:val="24"/>
          <w:lang w:bidi="hr-HR"/>
        </w:rPr>
      </w:pPr>
      <w:r w:rsidRPr="005367F4">
        <w:rPr>
          <w:rFonts w:cs="Times New Roman" w:hAnsi="Times New Roman" w:ascii="Times New Roman"/>
          <w:sz w:val="24"/>
          <w:szCs w:val="24"/>
          <w:lang w:bidi="hr-HR"/>
        </w:rPr>
        <w:t xml:space="preserve">15. Kopije prometnih dozvola vozila </w:t>
      </w:r>
    </w:p>
    <w:p w:rsidRDefault="005367F4" w:rsidP="005367F4" w:rsidR="005367F4" w:rsidRPr="005367F4">
      <w:pPr>
        <w:spacing w:after="0"/>
        <w:jc w:val="both"/>
        <w:rPr>
          <w:rFonts w:cs="Times New Roman" w:hAnsi="Times New Roman" w:ascii="Times New Roman"/>
          <w:sz w:val="24"/>
          <w:szCs w:val="24"/>
          <w:lang w:bidi="hr-HR"/>
        </w:rPr>
      </w:pPr>
      <w:r w:rsidRPr="005367F4">
        <w:rPr>
          <w:rFonts w:cs="Times New Roman" w:hAnsi="Times New Roman" w:ascii="Times New Roman"/>
          <w:sz w:val="24"/>
          <w:szCs w:val="24"/>
          <w:lang w:bidi="hr-HR"/>
        </w:rPr>
        <w:t>16. Ugovore o najmu ako je nešto unajmljeno.</w:t>
      </w:r>
    </w:p>
    <w:p w:rsidRDefault="005367F4" w:rsidP="005367F4" w:rsidR="005367F4" w:rsidRPr="005367F4">
      <w:pPr>
        <w:spacing w:after="0"/>
        <w:jc w:val="both"/>
        <w:rPr>
          <w:rFonts w:cs="Times New Roman" w:hAnsi="Times New Roman" w:ascii="Times New Roman"/>
          <w:sz w:val="24"/>
          <w:szCs w:val="24"/>
          <w:lang w:bidi="hr-HR"/>
        </w:rPr>
      </w:pPr>
      <w:r w:rsidRPr="005367F4">
        <w:rPr>
          <w:rFonts w:cs="Times New Roman" w:hAnsi="Times New Roman" w:ascii="Times New Roman"/>
          <w:sz w:val="24"/>
          <w:szCs w:val="24"/>
          <w:lang w:bidi="hr-HR"/>
        </w:rPr>
        <w:t xml:space="preserve">17. Ugovor o vođenju knjigovodstvenih poslova ako knjigovodstvo vodi servis </w:t>
      </w:r>
    </w:p>
    <w:p w:rsidRDefault="005367F4" w:rsidP="005367F4" w:rsidR="005367F4" w:rsidRPr="005367F4">
      <w:pPr>
        <w:spacing w:after="0"/>
        <w:jc w:val="both"/>
        <w:rPr>
          <w:rFonts w:cs="Times New Roman" w:hAnsi="Times New Roman" w:ascii="Times New Roman"/>
          <w:sz w:val="24"/>
          <w:szCs w:val="24"/>
          <w:lang w:bidi="hr-HR"/>
        </w:rPr>
      </w:pPr>
      <w:r w:rsidRPr="005367F4">
        <w:rPr>
          <w:rFonts w:cs="Times New Roman" w:hAnsi="Times New Roman" w:ascii="Times New Roman"/>
          <w:sz w:val="24"/>
          <w:szCs w:val="24"/>
          <w:lang w:bidi="hr-HR"/>
        </w:rPr>
        <w:t>18. Potvrda o blokadi iz FINA-e</w:t>
      </w:r>
    </w:p>
    <w:p w:rsidRDefault="005367F4" w:rsidP="005367F4" w:rsidR="005367F4" w:rsidRPr="005367F4">
      <w:pPr>
        <w:spacing w:after="0"/>
        <w:jc w:val="both"/>
        <w:rPr>
          <w:rFonts w:cs="Times New Roman" w:hAnsi="Times New Roman" w:ascii="Times New Roman"/>
          <w:sz w:val="24"/>
          <w:szCs w:val="24"/>
          <w:lang w:bidi="hr-HR"/>
        </w:rPr>
      </w:pPr>
      <w:r w:rsidRPr="005367F4">
        <w:rPr>
          <w:rFonts w:cs="Times New Roman" w:hAnsi="Times New Roman" w:ascii="Times New Roman"/>
          <w:sz w:val="24"/>
          <w:szCs w:val="24"/>
          <w:lang w:bidi="hr-HR"/>
        </w:rPr>
        <w:t xml:space="preserve">19. Obavijest o razvrstavanju poslovnog subjekta prema NKD-u </w:t>
      </w:r>
    </w:p>
    <w:p w:rsidRDefault="005367F4" w:rsidP="005367F4" w:rsidR="005367F4" w:rsidRPr="005367F4">
      <w:pPr>
        <w:spacing w:after="0"/>
        <w:jc w:val="both"/>
        <w:rPr>
          <w:rFonts w:cs="Times New Roman" w:hAnsi="Times New Roman" w:ascii="Times New Roman"/>
          <w:sz w:val="24"/>
          <w:szCs w:val="24"/>
          <w:lang w:bidi="hr-HR"/>
        </w:rPr>
      </w:pPr>
      <w:r w:rsidRPr="005367F4">
        <w:rPr>
          <w:rFonts w:cs="Times New Roman" w:hAnsi="Times New Roman" w:ascii="Times New Roman"/>
          <w:sz w:val="24"/>
          <w:szCs w:val="24"/>
          <w:lang w:bidi="hr-HR"/>
        </w:rPr>
        <w:t xml:space="preserve">20. Analitički pregled svih postojećih dugovanja iz računovodstvene evidencije </w:t>
      </w:r>
    </w:p>
    <w:p w:rsidRDefault="005367F4" w:rsidP="005367F4" w:rsidR="005367F4" w:rsidRPr="005367F4">
      <w:pPr>
        <w:spacing w:after="0"/>
        <w:jc w:val="both"/>
        <w:rPr>
          <w:rFonts w:cs="Times New Roman" w:hAnsi="Times New Roman" w:ascii="Times New Roman"/>
          <w:sz w:val="24"/>
          <w:szCs w:val="24"/>
          <w:lang w:bidi="hr-HR"/>
        </w:rPr>
      </w:pPr>
      <w:r w:rsidRPr="005367F4">
        <w:rPr>
          <w:rFonts w:cs="Times New Roman" w:hAnsi="Times New Roman" w:ascii="Times New Roman"/>
          <w:sz w:val="24"/>
          <w:szCs w:val="24"/>
          <w:lang w:bidi="hr-HR"/>
        </w:rPr>
        <w:t xml:space="preserve">21. Analitički pregled svih postojećih potraživanja iz računovodstvene evidencije </w:t>
      </w:r>
    </w:p>
    <w:p w:rsidRDefault="005367F4" w:rsidP="005367F4" w:rsidR="005367F4" w:rsidRPr="005367F4">
      <w:pPr>
        <w:spacing w:after="0"/>
        <w:jc w:val="both"/>
        <w:rPr>
          <w:rFonts w:cs="Times New Roman" w:hAnsi="Times New Roman" w:ascii="Times New Roman"/>
          <w:sz w:val="24"/>
          <w:szCs w:val="24"/>
          <w:lang w:bidi="hr-HR"/>
        </w:rPr>
      </w:pPr>
      <w:r w:rsidRPr="005367F4">
        <w:rPr>
          <w:rFonts w:cs="Times New Roman" w:hAnsi="Times New Roman" w:ascii="Times New Roman"/>
          <w:sz w:val="24"/>
          <w:szCs w:val="24"/>
          <w:lang w:bidi="hr-HR"/>
        </w:rPr>
        <w:t>22. Uvjerenje o poreznom dugu od nadležne porezne uprave</w:t>
      </w:r>
    </w:p>
    <w:p w:rsidRDefault="005367F4" w:rsidP="005367F4" w:rsidR="00A74C0A">
      <w:pPr>
        <w:spacing w:after="0"/>
        <w:jc w:val="both"/>
        <w:rPr>
          <w:rFonts w:cs="Times New Roman" w:hAnsi="Times New Roman" w:ascii="Times New Roman"/>
          <w:sz w:val="24"/>
          <w:szCs w:val="24"/>
          <w:lang w:bidi="hr-HR"/>
        </w:rPr>
      </w:pPr>
      <w:r w:rsidRPr="005367F4">
        <w:rPr>
          <w:rFonts w:cs="Times New Roman" w:hAnsi="Times New Roman" w:ascii="Times New Roman"/>
          <w:sz w:val="24"/>
          <w:szCs w:val="24"/>
          <w:lang w:bidi="hr-HR"/>
        </w:rPr>
        <w:t>23. Evidencija zaposlenih sa kopijama njihovih ugovora o radu.</w:t>
      </w:r>
      <w:r>
        <w:rPr>
          <w:rFonts w:cs="Times New Roman" w:hAnsi="Times New Roman" w:ascii="Times New Roman"/>
          <w:sz w:val="24"/>
          <w:szCs w:val="24"/>
          <w:lang w:bidi="hr-HR"/>
        </w:rPr>
        <w:t xml:space="preserve">   </w:t>
      </w:r>
    </w:p>
    <w:p w:rsidRDefault="005367F4" w:rsidP="005367F4" w:rsidR="005367F4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  <w:lang w:bidi="hr-HR"/>
        </w:rPr>
        <w:sectPr w:rsidSect="005367F4" w:rsidR="005367F4" w:rsidRPr="00A74C0A">
          <w:headerReference w:type="default" r:id="rId9"/>
          <w:headerReference w:type="first" r:id="rId10"/>
          <w:pgSz w:h="16840" w:w="11900"/>
          <w:pgMar w:gutter="0" w:footer="3" w:header="0" w:left="1252" w:bottom="567" w:right="985" w:top="1135"/>
          <w:cols w:space="720"/>
          <w:noEndnote/>
          <w:titlePg/>
          <w:docGrid w:linePitch="360"/>
        </w:sectPr>
      </w:pPr>
    </w:p>
    <w:p w:rsidRDefault="004F4106" w:rsidP="00F10EE7" w:rsidR="00F10EE7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Iz državnih službi nadležnima za vođenje javnih knjiga </w:t>
      </w:r>
      <w:r w:rsidR="00F10EE7" w:rsidRPr="00A74C0A">
        <w:rPr>
          <w:rFonts w:cs="Times New Roman" w:hAnsi="Times New Roman" w:ascii="Times New Roman"/>
          <w:sz w:val="24"/>
          <w:szCs w:val="24"/>
        </w:rPr>
        <w:t xml:space="preserve"> zatražio sam</w:t>
      </w:r>
      <w:r>
        <w:rPr>
          <w:rFonts w:cs="Times New Roman" w:hAnsi="Times New Roman" w:ascii="Times New Roman"/>
          <w:sz w:val="24"/>
          <w:szCs w:val="24"/>
        </w:rPr>
        <w:t xml:space="preserve"> potrebna </w:t>
      </w:r>
      <w:r w:rsidR="00F10EE7" w:rsidRPr="00A74C0A">
        <w:rPr>
          <w:rFonts w:cs="Times New Roman" w:hAnsi="Times New Roman" w:ascii="Times New Roman"/>
          <w:sz w:val="24"/>
          <w:szCs w:val="24"/>
        </w:rPr>
        <w:t xml:space="preserve"> uvj</w:t>
      </w:r>
      <w:r>
        <w:rPr>
          <w:rFonts w:cs="Times New Roman" w:hAnsi="Times New Roman" w:ascii="Times New Roman"/>
          <w:sz w:val="24"/>
          <w:szCs w:val="24"/>
        </w:rPr>
        <w:t>erenja.</w:t>
      </w:r>
    </w:p>
    <w:p w:rsidRDefault="00F14B02" w:rsidP="00F14B02" w:rsidR="00F10EE7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F14B02">
        <w:t xml:space="preserve"> </w:t>
      </w:r>
      <w:r w:rsidRPr="00F14B02">
        <w:rPr>
          <w:rFonts w:cs="Times New Roman" w:hAnsi="Times New Roman" w:ascii="Times New Roman"/>
          <w:sz w:val="24"/>
          <w:szCs w:val="24"/>
        </w:rPr>
        <w:t>Općinski sud</w:t>
      </w:r>
      <w:r>
        <w:rPr>
          <w:rFonts w:cs="Times New Roman" w:hAnsi="Times New Roman" w:ascii="Times New Roman"/>
          <w:sz w:val="24"/>
          <w:szCs w:val="24"/>
        </w:rPr>
        <w:t xml:space="preserve"> u Novom Zagrebu, Zemljišno knjižni odjel Novi Zagreb</w:t>
      </w:r>
    </w:p>
    <w:p w:rsidRDefault="00F10EE7" w:rsidP="00F10EE7" w:rsidR="00F10EE7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A74C0A">
        <w:rPr>
          <w:rFonts w:cs="Times New Roman" w:hAnsi="Times New Roman" w:ascii="Times New Roman"/>
          <w:sz w:val="24"/>
          <w:szCs w:val="24"/>
        </w:rPr>
        <w:t xml:space="preserve"> Zahtjev za uvid u nekretnine u vlasništvu </w:t>
      </w:r>
    </w:p>
    <w:p w:rsidRDefault="00F14B02" w:rsidP="00F10EE7" w:rsidR="00F10EE7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F14B02">
        <w:rPr>
          <w:rFonts w:cs="Times New Roman" w:hAnsi="Times New Roman" w:ascii="Times New Roman"/>
          <w:sz w:val="24"/>
          <w:szCs w:val="24"/>
        </w:rPr>
        <w:t>Policijska postaja Zagreb (VI. PP Zagreb - Novi Zagreb)</w:t>
      </w:r>
    </w:p>
    <w:p w:rsidRDefault="00F10EE7" w:rsidP="00F10EE7" w:rsidR="00F10EE7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A74C0A">
        <w:rPr>
          <w:rFonts w:cs="Times New Roman" w:hAnsi="Times New Roman" w:ascii="Times New Roman"/>
          <w:sz w:val="24"/>
          <w:szCs w:val="24"/>
        </w:rPr>
        <w:t xml:space="preserve"> Zahtjev za uvid u evidenciju registriranih cestovnih vozila</w:t>
      </w:r>
    </w:p>
    <w:p w:rsidRDefault="005367F4" w:rsidP="005367F4" w:rsidR="00F10EE7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-HZMO Područna služba u Zagrebu, Tvrtkova 5, </w:t>
      </w:r>
      <w:r w:rsidRPr="005367F4">
        <w:rPr>
          <w:rFonts w:cs="Times New Roman" w:hAnsi="Times New Roman" w:ascii="Times New Roman"/>
          <w:sz w:val="24"/>
          <w:szCs w:val="24"/>
        </w:rPr>
        <w:t>10000 Zagreb</w:t>
      </w:r>
    </w:p>
    <w:p w:rsidRDefault="00F10EE7" w:rsidP="00F10EE7" w:rsidR="00F10E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A74C0A">
        <w:rPr>
          <w:rFonts w:cs="Times New Roman" w:hAnsi="Times New Roman" w:ascii="Times New Roman"/>
          <w:sz w:val="24"/>
          <w:szCs w:val="24"/>
        </w:rPr>
        <w:t xml:space="preserve"> Zahtjev za uvid u evidenciju zaposlenih osoba</w:t>
      </w:r>
    </w:p>
    <w:p w:rsidRDefault="00F14B02" w:rsidP="00F10EE7" w:rsidR="00F14B0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-FINA</w:t>
      </w:r>
    </w:p>
    <w:p w:rsidRDefault="00F14B02" w:rsidP="00F10EE7" w:rsidR="00F14B02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Uvjerenje o blokadi</w:t>
      </w:r>
    </w:p>
    <w:p w:rsidRDefault="00F10EE7" w:rsidP="00F10EE7" w:rsidR="00F10EE7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10EE7" w:rsidP="00F10EE7" w:rsidR="00F10EE7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10EE7" w:rsidP="00F10EE7" w:rsidR="00F10EE7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A74C0A">
        <w:rPr>
          <w:rFonts w:cs="Times New Roman" w:hAnsi="Times New Roman" w:ascii="Times New Roman"/>
          <w:sz w:val="24"/>
          <w:szCs w:val="24"/>
        </w:rPr>
        <w:t>3. FINANCIJSKO - GOSPODARSKO STANJE STEČAJNOG DUŽNIKA 2013-2016. godina</w:t>
      </w:r>
    </w:p>
    <w:p w:rsidRDefault="00F10EE7" w:rsidP="00F10EE7" w:rsidR="00F10EE7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106BB" w:rsidP="00F10EE7" w:rsidR="00F10EE7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579B2">
        <w:rPr>
          <w:rFonts w:cs="Times New Roman" w:hAnsi="Times New Roman" w:ascii="Times New Roman"/>
          <w:sz w:val="24"/>
          <w:szCs w:val="24"/>
        </w:rPr>
        <w:t>3.1. RAČUN DOBITI I GUBITKA 31. PROSINCA 2013., 2014, 2015. I 2016. GODINE</w:t>
      </w:r>
      <w:r>
        <w:rPr>
          <w:rFonts w:cs="Times New Roman" w:hAnsi="Times New Roman" w:ascii="Times New Roman"/>
          <w:sz w:val="24"/>
          <w:szCs w:val="24"/>
        </w:rPr>
        <w:t xml:space="preserve">   </w:t>
      </w:r>
    </w:p>
    <w:tbl>
      <w:tblPr>
        <w:tblpPr w:tblpY="349" w:tblpXSpec="right" w:horzAnchor="margin" w:vertAnchor="text" w:rightFromText="180" w:leftFromText="180"/>
        <w:tblW w:type="dxa" w:w="7940"/>
        <w:tblLook w:val="04A0" w:noVBand="1" w:noHBand="0" w:lastColumn="0" w:firstColumn="1" w:lastRow="0" w:firstRow="1"/>
      </w:tblPr>
      <w:tblGrid>
        <w:gridCol w:w="6980"/>
        <w:gridCol w:w="960"/>
      </w:tblGrid>
      <w:tr w:rsidTr="00EA7DE2" w:rsidR="00EA7DE2" w:rsidRPr="00A579B2">
        <w:trPr>
          <w:trHeight w:val="292"/>
        </w:trPr>
        <w:tc>
          <w:tcPr>
            <w:tcW w:type="dxa" w:w="6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A7DE2" w:rsidP="00EA7DE2" w:rsidR="00EA7DE2" w:rsidRPr="00A579B2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A579B2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RAČUN DOBITI I GUBITKA 31.12. 2013. GOD.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A7DE2" w:rsidP="00EA7DE2" w:rsidR="00EA7DE2" w:rsidRPr="00A579B2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EA7DE2" w:rsidR="00EA7DE2" w:rsidRPr="00A579B2">
        <w:trPr>
          <w:trHeight w:val="292"/>
        </w:trPr>
        <w:tc>
          <w:tcPr>
            <w:tcW w:type="dxa" w:w="69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7DE2" w:rsidP="00EA7DE2" w:rsidR="00EA7DE2" w:rsidRPr="00A579B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A579B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I. POSLOVNI PRIHODI (112+113)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7DE2" w:rsidP="00EA7DE2" w:rsidR="00EA7DE2" w:rsidRPr="00A579B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A579B2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6.012.663</w:t>
            </w:r>
          </w:p>
        </w:tc>
      </w:tr>
      <w:tr w:rsidTr="00EA7DE2" w:rsidR="00EA7DE2" w:rsidRPr="00A579B2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7DE2" w:rsidP="00EA7DE2" w:rsidR="00EA7DE2" w:rsidRPr="00A579B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A579B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1. Prihodi od prodaje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7DE2" w:rsidP="00EA7DE2" w:rsidR="00EA7DE2" w:rsidRPr="00A579B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A579B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5.915.211</w:t>
            </w:r>
          </w:p>
        </w:tc>
      </w:tr>
      <w:tr w:rsidTr="00EA7DE2" w:rsidR="00EA7DE2" w:rsidRPr="00A579B2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7DE2" w:rsidP="00EA7DE2" w:rsidR="00EA7DE2" w:rsidRPr="00A579B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A579B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2. Ostali poslovni prihodi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7DE2" w:rsidP="00EA7DE2" w:rsidR="00EA7DE2" w:rsidRPr="00A579B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A579B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97.452</w:t>
            </w:r>
          </w:p>
        </w:tc>
      </w:tr>
      <w:tr w:rsidTr="00EA7DE2" w:rsidR="00EA7DE2" w:rsidRPr="00A579B2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7DE2" w:rsidP="00EA7DE2" w:rsidR="00EA7DE2" w:rsidRPr="00A579B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A579B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II. POSLOVNI RASHODI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7DE2" w:rsidP="00EA7DE2" w:rsidR="00EA7DE2" w:rsidRPr="00A579B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A579B2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5.195.050</w:t>
            </w:r>
          </w:p>
        </w:tc>
      </w:tr>
      <w:tr w:rsidTr="00EA7DE2" w:rsidR="00EA7DE2" w:rsidRPr="00A579B2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7DE2" w:rsidP="00EA7DE2" w:rsidR="00EA7DE2" w:rsidRPr="00A579B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A579B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 2. Materijalni troškovi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7DE2" w:rsidP="00EA7DE2" w:rsidR="00EA7DE2" w:rsidRPr="00A579B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A579B2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1.425.887</w:t>
            </w:r>
          </w:p>
        </w:tc>
      </w:tr>
      <w:tr w:rsidTr="00EA7DE2" w:rsidR="00EA7DE2" w:rsidRPr="00A579B2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7DE2" w:rsidP="00EA7DE2" w:rsidR="00EA7DE2" w:rsidRPr="00A579B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A579B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 a) Troškovi sirovina i materijala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7DE2" w:rsidP="00EA7DE2" w:rsidR="00EA7DE2" w:rsidRPr="00A579B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A579B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1.001.934</w:t>
            </w:r>
          </w:p>
        </w:tc>
      </w:tr>
      <w:tr w:rsidTr="00EA7DE2" w:rsidR="00EA7DE2" w:rsidRPr="00A579B2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7DE2" w:rsidP="00EA7DE2" w:rsidR="00EA7DE2" w:rsidRPr="00A579B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A579B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 c) Ostali vanjski troškovi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7DE2" w:rsidP="00EA7DE2" w:rsidR="00EA7DE2" w:rsidRPr="00A579B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A579B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423.953</w:t>
            </w:r>
          </w:p>
        </w:tc>
      </w:tr>
      <w:tr w:rsidTr="00EA7DE2" w:rsidR="00EA7DE2" w:rsidRPr="00A579B2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7DE2" w:rsidP="00EA7DE2" w:rsidR="00EA7DE2" w:rsidRPr="00A579B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A579B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3. Troškovi osoblja (121 do 123)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7DE2" w:rsidP="00EA7DE2" w:rsidR="00EA7DE2" w:rsidRPr="00A579B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A579B2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2.781.207</w:t>
            </w:r>
          </w:p>
        </w:tc>
      </w:tr>
      <w:tr w:rsidTr="00EA7DE2" w:rsidR="00EA7DE2" w:rsidRPr="00A579B2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7DE2" w:rsidP="00EA7DE2" w:rsidR="00EA7DE2" w:rsidRPr="00A579B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A579B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 a) Neto plaće i nadnice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7DE2" w:rsidP="00EA7DE2" w:rsidR="00EA7DE2" w:rsidRPr="00A579B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A579B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1.802.496</w:t>
            </w:r>
          </w:p>
        </w:tc>
      </w:tr>
      <w:tr w:rsidTr="00EA7DE2" w:rsidR="00EA7DE2" w:rsidRPr="00A579B2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7DE2" w:rsidP="00EA7DE2" w:rsidR="00EA7DE2" w:rsidRPr="00A579B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A579B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 b) Troškovi poreza i doprinosa iz plaća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7DE2" w:rsidP="00EA7DE2" w:rsidR="00EA7DE2" w:rsidRPr="00A579B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A579B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607.304</w:t>
            </w:r>
          </w:p>
        </w:tc>
      </w:tr>
      <w:tr w:rsidTr="00EA7DE2" w:rsidR="00EA7DE2" w:rsidRPr="00A579B2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7DE2" w:rsidP="00EA7DE2" w:rsidR="00EA7DE2" w:rsidRPr="00A579B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A579B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 c) Doprinosi na plaće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7DE2" w:rsidP="00EA7DE2" w:rsidR="00EA7DE2" w:rsidRPr="00A579B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A579B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371.407</w:t>
            </w:r>
          </w:p>
        </w:tc>
      </w:tr>
      <w:tr w:rsidTr="00EA7DE2" w:rsidR="00EA7DE2" w:rsidRPr="00A579B2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7DE2" w:rsidP="00EA7DE2" w:rsidR="00EA7DE2" w:rsidRPr="00A579B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A579B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4. Amortizacija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7DE2" w:rsidP="00EA7DE2" w:rsidR="00EA7DE2" w:rsidRPr="00A579B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A579B2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542.808</w:t>
            </w:r>
          </w:p>
        </w:tc>
      </w:tr>
      <w:tr w:rsidTr="00EA7DE2" w:rsidR="00EA7DE2" w:rsidRPr="00A579B2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7DE2" w:rsidP="00EA7DE2" w:rsidR="00EA7DE2" w:rsidRPr="00A579B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A579B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5. Ostali troškovi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7DE2" w:rsidP="00EA7DE2" w:rsidR="00EA7DE2" w:rsidRPr="00A579B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A579B2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253.414</w:t>
            </w:r>
          </w:p>
        </w:tc>
      </w:tr>
      <w:tr w:rsidTr="00EA7DE2" w:rsidR="00EA7DE2" w:rsidRPr="00A579B2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7DE2" w:rsidP="00EA7DE2" w:rsidR="00EA7DE2" w:rsidRPr="00A579B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A579B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8. Ostali poslovni rashodi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7DE2" w:rsidP="00EA7DE2" w:rsidR="00EA7DE2" w:rsidRPr="00A579B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A579B2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191.734</w:t>
            </w:r>
          </w:p>
        </w:tc>
      </w:tr>
      <w:tr w:rsidTr="00EA7DE2" w:rsidR="00EA7DE2" w:rsidRPr="00A579B2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7DE2" w:rsidP="00EA7DE2" w:rsidR="00EA7DE2" w:rsidRPr="00A579B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A579B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III. FINANCIJSKI PRIHODI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7DE2" w:rsidP="00EA7DE2" w:rsidR="00EA7DE2" w:rsidRPr="00A579B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A579B2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355.099</w:t>
            </w:r>
          </w:p>
        </w:tc>
      </w:tr>
      <w:tr w:rsidTr="00EA7DE2" w:rsidR="00EA7DE2" w:rsidRPr="00A579B2">
        <w:trPr>
          <w:trHeight w:val="463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7DE2" w:rsidP="00EA7DE2" w:rsidR="00EA7DE2" w:rsidRPr="00A579B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A579B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2. Kamate, tečajne razlike, dividende, slični prihodi iz odnosa s nepovezanim poduzetnicima i drugim osobama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7DE2" w:rsidP="00EA7DE2" w:rsidR="00EA7DE2" w:rsidRPr="00A579B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A579B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355.099</w:t>
            </w:r>
          </w:p>
        </w:tc>
      </w:tr>
      <w:tr w:rsidTr="00EA7DE2" w:rsidR="00EA7DE2" w:rsidRPr="00A579B2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7DE2" w:rsidP="00EA7DE2" w:rsidR="00EA7DE2" w:rsidRPr="00A579B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A579B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IV. FINANCIJSKI RASHODI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7DE2" w:rsidP="00EA7DE2" w:rsidR="00EA7DE2" w:rsidRPr="00A579B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A579B2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946.786</w:t>
            </w:r>
          </w:p>
        </w:tc>
      </w:tr>
      <w:tr w:rsidTr="00EA7DE2" w:rsidR="00EA7DE2" w:rsidRPr="00A579B2">
        <w:trPr>
          <w:trHeight w:val="463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7DE2" w:rsidP="00EA7DE2" w:rsidR="00EA7DE2" w:rsidRPr="00A579B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A579B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2. Kamate, tečajne razlike i drugi rashodi iz odnosa s nepovezanim  poduzetnicima i drugim osobama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7DE2" w:rsidP="00EA7DE2" w:rsidR="00EA7DE2" w:rsidRPr="00A579B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A579B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946.786</w:t>
            </w:r>
          </w:p>
        </w:tc>
      </w:tr>
      <w:tr w:rsidTr="00EA7DE2" w:rsidR="00EA7DE2" w:rsidRPr="00A579B2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7DE2" w:rsidP="00EA7DE2" w:rsidR="00EA7DE2" w:rsidRPr="00A579B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A579B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IX.  UKUPNI PRIHODI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7DE2" w:rsidP="00EA7DE2" w:rsidR="00EA7DE2" w:rsidRPr="00A579B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A579B2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6.367.762</w:t>
            </w:r>
          </w:p>
        </w:tc>
      </w:tr>
      <w:tr w:rsidTr="00EA7DE2" w:rsidR="00EA7DE2" w:rsidRPr="00A579B2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7DE2" w:rsidP="00EA7DE2" w:rsidR="00EA7DE2" w:rsidRPr="00A579B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A579B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X.   UKUPNI RASHODI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7DE2" w:rsidP="00EA7DE2" w:rsidR="00EA7DE2" w:rsidRPr="00A579B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A579B2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6.141.836</w:t>
            </w:r>
          </w:p>
        </w:tc>
      </w:tr>
      <w:tr w:rsidTr="00EA7DE2" w:rsidR="00EA7DE2" w:rsidRPr="00A579B2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7DE2" w:rsidP="00EA7DE2" w:rsidR="00EA7DE2" w:rsidRPr="00A579B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A579B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XI.  DOBIT ILI GUBITAK PRIJE OPOREZIVANJA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7DE2" w:rsidP="00EA7DE2" w:rsidR="00EA7DE2" w:rsidRPr="00A579B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A579B2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225.926</w:t>
            </w:r>
          </w:p>
        </w:tc>
      </w:tr>
      <w:tr w:rsidTr="00EA7DE2" w:rsidR="00EA7DE2" w:rsidRPr="00A579B2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7DE2" w:rsidP="00EA7DE2" w:rsidR="00EA7DE2" w:rsidRPr="00A579B2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A579B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1. Dobit prije oporezivanja (146-147)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7DE2" w:rsidP="00EA7DE2" w:rsidR="00EA7DE2" w:rsidRPr="00A579B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A579B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225.926</w:t>
            </w:r>
          </w:p>
        </w:tc>
      </w:tr>
      <w:tr w:rsidTr="00EA7DE2" w:rsidR="00EA7DE2" w:rsidRPr="00A579B2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7DE2" w:rsidP="00EA7DE2" w:rsidR="00EA7DE2" w:rsidRPr="00A579B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A579B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XII.  POREZ NA DOBIT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7DE2" w:rsidP="00EA7DE2" w:rsidR="00EA7DE2" w:rsidRPr="00A579B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A579B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48.920</w:t>
            </w:r>
          </w:p>
        </w:tc>
      </w:tr>
      <w:tr w:rsidTr="00EA7DE2" w:rsidR="00EA7DE2" w:rsidRPr="00A579B2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7DE2" w:rsidP="00EA7DE2" w:rsidR="00EA7DE2" w:rsidRPr="00A579B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A579B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XIII. DOBIT ILI GUBITAK RAZDOBLJA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7DE2" w:rsidP="00EA7DE2" w:rsidR="00EA7DE2" w:rsidRPr="00A579B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A579B2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177.006</w:t>
            </w:r>
          </w:p>
        </w:tc>
      </w:tr>
      <w:tr w:rsidTr="00EA7DE2" w:rsidR="00EA7DE2" w:rsidRPr="00A579B2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7DE2" w:rsidP="00EA7DE2" w:rsidR="00EA7DE2" w:rsidRPr="00A579B2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A579B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1. Dobit razdoblja (149-151)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7DE2" w:rsidP="00EA7DE2" w:rsidR="00EA7DE2" w:rsidRPr="00A579B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A579B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177.006</w:t>
            </w:r>
          </w:p>
        </w:tc>
      </w:tr>
    </w:tbl>
    <w:p w:rsidRDefault="00A579B2" w:rsidP="00F10EE7" w:rsidR="00A579B2">
      <w:r>
        <w:fldChar w:fldCharType="begin"/>
      </w:r>
      <w:r>
        <w:instrText xml:space="preserve"> LINK </w:instrText>
      </w:r>
      <w:r w:rsidR="00B0782D">
        <w:instrText xml:space="preserve">Excel.Sheet.12 "D:\\Vlado\\Dokumenti\\STEČAJI\\DOM ZA STARIJE I NEMOĆNE OSOBE TOLIĆ\\IZVJEŠĆE\\RDG SKRAĆENI.xlsx" "RDG ZA ŠTAMPU BEZ PRAZNIH REDOV!R1C1:R26C2" </w:instrText>
      </w:r>
      <w:r>
        <w:instrText xml:space="preserve">\a \f 4 \h </w:instrText>
      </w:r>
      <w:r>
        <w:fldChar w:fldCharType="separate"/>
      </w:r>
    </w:p>
    <w:p w:rsidRDefault="00A579B2" w:rsidP="00F574E7" w:rsidR="00F574E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fldChar w:fldCharType="end"/>
      </w:r>
    </w:p>
    <w:p w:rsidRDefault="00A579B2" w:rsidP="00F574E7" w:rsidR="00A579B2" w:rsidRPr="00F574E7">
      <w:pPr>
        <w:rPr>
          <w:rFonts w:cs="Times New Roman" w:hAnsi="Times New Roman" w:ascii="Times New Roman"/>
          <w:sz w:val="24"/>
          <w:szCs w:val="24"/>
        </w:rPr>
      </w:pPr>
      <w:r>
        <w:fldChar w:fldCharType="begin"/>
      </w:r>
      <w:r>
        <w:instrText xml:space="preserve"> LINK </w:instrText>
      </w:r>
      <w:r w:rsidR="00B0782D">
        <w:instrText xml:space="preserve">Excel.Sheet.12 "D:\\Vlado\\Dokumenti\\STEČAJI\\DOM ZA STARIJE I NEMOĆNE OSOBE TOLIĆ\\IZVJEŠĆE\\RDG SKRAĆENI.xlsx" "RDG ZA ŠTAMPU BEZ PRAZNIH REDOV!R28C1:R53C2" </w:instrText>
      </w:r>
      <w:r>
        <w:instrText xml:space="preserve">\a \f 4 \h </w:instrText>
      </w:r>
      <w:r>
        <w:fldChar w:fldCharType="separate"/>
      </w:r>
    </w:p>
    <w:p w:rsidRDefault="00A579B2" w:rsidP="00F10EE7" w:rsidR="00F574E7">
      <w:pPr>
        <w:spacing w:after="0"/>
        <w:jc w:val="both"/>
      </w:pPr>
      <w:r>
        <w:rPr>
          <w:rFonts w:cs="Times New Roman" w:hAnsi="Times New Roman" w:ascii="Times New Roman"/>
          <w:sz w:val="24"/>
          <w:szCs w:val="24"/>
        </w:rPr>
        <w:fldChar w:fldCharType="end"/>
      </w:r>
      <w:r w:rsidR="00F574E7">
        <w:rPr>
          <w:rFonts w:cs="Times New Roman" w:hAnsi="Times New Roman" w:ascii="Times New Roman"/>
          <w:sz w:val="24"/>
          <w:szCs w:val="24"/>
        </w:rPr>
        <w:fldChar w:fldCharType="begin"/>
      </w:r>
      <w:r w:rsidR="00F574E7">
        <w:rPr>
          <w:rFonts w:cs="Times New Roman" w:hAnsi="Times New Roman" w:ascii="Times New Roman"/>
          <w:sz w:val="24"/>
          <w:szCs w:val="24"/>
        </w:rPr>
        <w:instrText xml:space="preserve"> LINK </w:instrText>
      </w:r>
      <w:r w:rsidR="00B0782D">
        <w:rPr>
          <w:rFonts w:cs="Times New Roman" w:hAnsi="Times New Roman" w:ascii="Times New Roman"/>
          <w:sz w:val="24"/>
          <w:szCs w:val="24"/>
        </w:rPr>
        <w:instrText xml:space="preserve">Excel.Sheet.12 "D:\\Vlado\\Dokumenti\\STEČAJI\\DOM ZA STARIJE I NEMOĆNE OSOBE TOLIĆ\\IZVJEŠĆE\\RDG SKRAĆENI.xlsx" "RDG ZA ŠTAMPU BEZ PRAZNIH REDOV!R28C1:R53C2" </w:instrText>
      </w:r>
      <w:r w:rsidR="00F574E7">
        <w:rPr>
          <w:rFonts w:cs="Times New Roman" w:hAnsi="Times New Roman" w:ascii="Times New Roman"/>
          <w:sz w:val="24"/>
          <w:szCs w:val="24"/>
        </w:rPr>
        <w:instrText xml:space="preserve">\a \f 4 \h </w:instrText>
      </w:r>
      <w:r w:rsidR="00F574E7">
        <w:rPr>
          <w:rFonts w:cs="Times New Roman" w:hAnsi="Times New Roman" w:ascii="Times New Roman"/>
          <w:sz w:val="24"/>
          <w:szCs w:val="24"/>
        </w:rPr>
        <w:fldChar w:fldCharType="separate"/>
      </w:r>
    </w:p>
    <w:p w:rsidRDefault="00F574E7" w:rsidP="00F10EE7" w:rsidR="00F10EE7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fldChar w:fldCharType="end"/>
      </w:r>
      <w:r w:rsidR="00F10EE7" w:rsidRPr="00A74C0A">
        <w:rPr>
          <w:rFonts w:cs="Times New Roman" w:hAnsi="Times New Roman" w:ascii="Times New Roman"/>
          <w:sz w:val="24"/>
          <w:szCs w:val="24"/>
        </w:rPr>
        <w:fldChar w:fldCharType="begin"/>
      </w:r>
      <w:r w:rsidR="00F10EE7" w:rsidRPr="00A74C0A">
        <w:rPr>
          <w:rFonts w:cs="Times New Roman" w:hAnsi="Times New Roman" w:ascii="Times New Roman"/>
          <w:sz w:val="24"/>
          <w:szCs w:val="24"/>
        </w:rPr>
        <w:instrText xml:space="preserve"> LINK </w:instrText>
      </w:r>
      <w:r w:rsidR="00B0782D">
        <w:rPr>
          <w:rFonts w:cs="Times New Roman" w:hAnsi="Times New Roman" w:ascii="Times New Roman"/>
          <w:sz w:val="24"/>
          <w:szCs w:val="24"/>
        </w:rPr>
        <w:instrText xml:space="preserve">Excel.Sheet.12 "D:\\Vlado\\Dokumenti\\STEČAJI\\ENERGOINVEST d.o.o\\GFI ENERGOINVEST.xlsx" BILANCA!R18C1:R33C2 </w:instrText>
      </w:r>
      <w:r w:rsidR="00F10EE7" w:rsidRPr="00A74C0A">
        <w:rPr>
          <w:rFonts w:cs="Times New Roman" w:hAnsi="Times New Roman" w:ascii="Times New Roman"/>
          <w:sz w:val="24"/>
          <w:szCs w:val="24"/>
        </w:rPr>
        <w:instrText xml:space="preserve">\a \f 4 \h </w:instrText>
      </w:r>
      <w:r w:rsidR="00A74C0A" w:rsidRPr="00A74C0A">
        <w:rPr>
          <w:rFonts w:cs="Times New Roman" w:hAnsi="Times New Roman" w:ascii="Times New Roman"/>
          <w:sz w:val="24"/>
          <w:szCs w:val="24"/>
        </w:rPr>
        <w:instrText xml:space="preserve"> \* MERGEFORMAT </w:instrText>
      </w:r>
      <w:r w:rsidR="00F10EE7" w:rsidRPr="00A74C0A">
        <w:rPr>
          <w:rFonts w:cs="Times New Roman" w:hAnsi="Times New Roman" w:ascii="Times New Roman"/>
          <w:sz w:val="24"/>
          <w:szCs w:val="24"/>
        </w:rPr>
        <w:fldChar w:fldCharType="separate"/>
      </w:r>
    </w:p>
    <w:p w:rsidRDefault="00F10EE7" w:rsidP="00F10EE7" w:rsidR="00F10EE7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A74C0A">
        <w:rPr>
          <w:rFonts w:cs="Times New Roman" w:hAnsi="Times New Roman" w:ascii="Times New Roman"/>
          <w:sz w:val="24"/>
          <w:szCs w:val="24"/>
        </w:rPr>
        <w:fldChar w:fldCharType="end"/>
      </w:r>
    </w:p>
    <w:p w:rsidRDefault="00F10EE7" w:rsidP="00F10EE7" w:rsidR="00F10EE7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A74C0A">
        <w:rPr>
          <w:rFonts w:cs="Times New Roman" w:hAnsi="Times New Roman" w:ascii="Times New Roman"/>
          <w:sz w:val="24"/>
          <w:szCs w:val="24"/>
        </w:rPr>
        <w:fldChar w:fldCharType="begin"/>
      </w:r>
      <w:r w:rsidRPr="00A74C0A">
        <w:rPr>
          <w:rFonts w:cs="Times New Roman" w:hAnsi="Times New Roman" w:ascii="Times New Roman"/>
          <w:sz w:val="24"/>
          <w:szCs w:val="24"/>
        </w:rPr>
        <w:instrText xml:space="preserve"> LINK </w:instrText>
      </w:r>
      <w:r w:rsidR="00B0782D">
        <w:rPr>
          <w:rFonts w:cs="Times New Roman" w:hAnsi="Times New Roman" w:ascii="Times New Roman"/>
          <w:sz w:val="24"/>
          <w:szCs w:val="24"/>
        </w:rPr>
        <w:instrText xml:space="preserve">Excel.Sheet.12 "D:\\Vlado\\Dokumenti\\STEČAJI\\ENERGOINVEST d.o.o\\GFI ENERGOINVEST.xlsx" BILANCA!R36C1:R52C2 </w:instrText>
      </w:r>
      <w:r w:rsidRPr="00A74C0A">
        <w:rPr>
          <w:rFonts w:cs="Times New Roman" w:hAnsi="Times New Roman" w:ascii="Times New Roman"/>
          <w:sz w:val="24"/>
          <w:szCs w:val="24"/>
        </w:rPr>
        <w:instrText xml:space="preserve">\a \f 4 \h </w:instrText>
      </w:r>
      <w:r w:rsidR="00A74C0A" w:rsidRPr="00A74C0A">
        <w:rPr>
          <w:rFonts w:cs="Times New Roman" w:hAnsi="Times New Roman" w:ascii="Times New Roman"/>
          <w:sz w:val="24"/>
          <w:szCs w:val="24"/>
        </w:rPr>
        <w:instrText xml:space="preserve"> \* MERGEFORMAT </w:instrText>
      </w:r>
      <w:r w:rsidRPr="00A74C0A">
        <w:rPr>
          <w:rFonts w:cs="Times New Roman" w:hAnsi="Times New Roman" w:ascii="Times New Roman"/>
          <w:sz w:val="24"/>
          <w:szCs w:val="24"/>
        </w:rPr>
        <w:fldChar w:fldCharType="separate"/>
      </w:r>
    </w:p>
    <w:p w:rsidRDefault="00F10EE7" w:rsidP="00F10EE7" w:rsidR="00EA7DE2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A74C0A">
        <w:rPr>
          <w:rFonts w:cs="Times New Roman" w:hAnsi="Times New Roman" w:ascii="Times New Roman"/>
          <w:sz w:val="24"/>
          <w:szCs w:val="24"/>
        </w:rPr>
        <w:fldChar w:fldCharType="end"/>
      </w:r>
    </w:p>
    <w:tbl>
      <w:tblPr>
        <w:tblpPr w:tblpY="2357" w:tblpXSpec="right" w:horzAnchor="margin" w:vertAnchor="page" w:rightFromText="180" w:leftFromText="180"/>
        <w:tblW w:type="dxa" w:w="7940"/>
        <w:tblLook w:val="04A0" w:noVBand="1" w:noHBand="0" w:lastColumn="0" w:firstColumn="1" w:lastRow="0" w:firstRow="1"/>
      </w:tblPr>
      <w:tblGrid>
        <w:gridCol w:w="6980"/>
        <w:gridCol w:w="960"/>
      </w:tblGrid>
      <w:tr w:rsidTr="00EA7DE2" w:rsidR="00EA7DE2" w:rsidRPr="00F574E7">
        <w:trPr>
          <w:trHeight w:val="292"/>
        </w:trPr>
        <w:tc>
          <w:tcPr>
            <w:tcW w:type="dxa" w:w="6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A7DE2" w:rsidP="00EA7DE2" w:rsidR="00EA7DE2" w:rsidRPr="00F574E7">
            <w:pPr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F574E7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lastRenderedPageBreak/>
              <w:t xml:space="preserve">RAČUN DOBITI I GUBITKA 31.12. 2014. G.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A7DE2" w:rsidP="00EA7DE2" w:rsidR="00EA7DE2" w:rsidRPr="00F574E7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EA7DE2" w:rsidR="00EA7DE2" w:rsidRPr="00F574E7">
        <w:trPr>
          <w:trHeight w:val="292"/>
        </w:trPr>
        <w:tc>
          <w:tcPr>
            <w:tcW w:type="dxa" w:w="69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7DE2" w:rsidP="00EA7DE2" w:rsidR="00EA7DE2" w:rsidRPr="00F574E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F574E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I. POSLOVNI PRIHODI 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7DE2" w:rsidP="00EA7DE2" w:rsidR="00EA7DE2" w:rsidRPr="00F574E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F574E7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6.061.384</w:t>
            </w:r>
          </w:p>
        </w:tc>
      </w:tr>
      <w:tr w:rsidTr="00EA7DE2" w:rsidR="00EA7DE2" w:rsidRPr="00F574E7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7DE2" w:rsidP="00EA7DE2" w:rsidR="00EA7DE2" w:rsidRPr="00F574E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F574E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1. Prihodi od prodaje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7DE2" w:rsidP="00EA7DE2" w:rsidR="00EA7DE2" w:rsidRPr="00F574E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F574E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5.870.067</w:t>
            </w:r>
          </w:p>
        </w:tc>
      </w:tr>
      <w:tr w:rsidTr="00EA7DE2" w:rsidR="00EA7DE2" w:rsidRPr="00F574E7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7DE2" w:rsidP="00EA7DE2" w:rsidR="00EA7DE2" w:rsidRPr="00F574E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F574E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2. Ostali poslovni prihodi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7DE2" w:rsidP="00EA7DE2" w:rsidR="00EA7DE2" w:rsidRPr="00F574E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F574E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191.317</w:t>
            </w:r>
          </w:p>
        </w:tc>
      </w:tr>
      <w:tr w:rsidTr="00EA7DE2" w:rsidR="00EA7DE2" w:rsidRPr="00F574E7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7DE2" w:rsidP="00EA7DE2" w:rsidR="00EA7DE2" w:rsidRPr="00F574E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F574E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II. POSLOVNI RASHODI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7DE2" w:rsidP="00EA7DE2" w:rsidR="00EA7DE2" w:rsidRPr="00F574E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F574E7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5.776.629</w:t>
            </w:r>
          </w:p>
        </w:tc>
      </w:tr>
      <w:tr w:rsidTr="00EA7DE2" w:rsidR="00EA7DE2" w:rsidRPr="00F574E7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7DE2" w:rsidP="00EA7DE2" w:rsidR="00EA7DE2" w:rsidRPr="00F574E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F574E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 2. Materijalni troškovi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7DE2" w:rsidP="00EA7DE2" w:rsidR="00EA7DE2" w:rsidRPr="00F574E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F574E7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1.353.802</w:t>
            </w:r>
          </w:p>
        </w:tc>
      </w:tr>
      <w:tr w:rsidTr="00EA7DE2" w:rsidR="00EA7DE2" w:rsidRPr="00F574E7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7DE2" w:rsidP="00EA7DE2" w:rsidR="00EA7DE2" w:rsidRPr="00F574E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F574E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 a) Troškovi sirovina i materijala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7DE2" w:rsidP="00EA7DE2" w:rsidR="00EA7DE2" w:rsidRPr="00F574E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F574E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994.688</w:t>
            </w:r>
          </w:p>
        </w:tc>
      </w:tr>
      <w:tr w:rsidTr="00EA7DE2" w:rsidR="00EA7DE2" w:rsidRPr="00F574E7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7DE2" w:rsidP="00EA7DE2" w:rsidR="00EA7DE2" w:rsidRPr="00F574E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F574E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 c) Ostali vanjski troškovi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7DE2" w:rsidP="00EA7DE2" w:rsidR="00EA7DE2" w:rsidRPr="00F574E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F574E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359.114</w:t>
            </w:r>
          </w:p>
        </w:tc>
      </w:tr>
      <w:tr w:rsidTr="00EA7DE2" w:rsidR="00EA7DE2" w:rsidRPr="00F574E7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7DE2" w:rsidP="00EA7DE2" w:rsidR="00EA7DE2" w:rsidRPr="00F574E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F574E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3. Troškovi osoblja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7DE2" w:rsidP="00EA7DE2" w:rsidR="00EA7DE2" w:rsidRPr="00F574E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F574E7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3.096.537</w:t>
            </w:r>
          </w:p>
        </w:tc>
      </w:tr>
      <w:tr w:rsidTr="00EA7DE2" w:rsidR="00EA7DE2" w:rsidRPr="00F574E7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7DE2" w:rsidP="00EA7DE2" w:rsidR="00EA7DE2" w:rsidRPr="00F574E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F574E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 a) Neto plaće i nadnice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7DE2" w:rsidP="00EA7DE2" w:rsidR="00EA7DE2" w:rsidRPr="00F574E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F574E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1.991.525</w:t>
            </w:r>
          </w:p>
        </w:tc>
      </w:tr>
      <w:tr w:rsidTr="00EA7DE2" w:rsidR="00EA7DE2" w:rsidRPr="00F574E7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7DE2" w:rsidP="00EA7DE2" w:rsidR="00EA7DE2" w:rsidRPr="00F574E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F574E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 b) Troškovi poreza i doprinosa iz plaća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7DE2" w:rsidP="00EA7DE2" w:rsidR="00EA7DE2" w:rsidRPr="00F574E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F574E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659.475</w:t>
            </w:r>
          </w:p>
        </w:tc>
      </w:tr>
      <w:tr w:rsidTr="00EA7DE2" w:rsidR="00EA7DE2" w:rsidRPr="00F574E7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7DE2" w:rsidP="00EA7DE2" w:rsidR="00EA7DE2" w:rsidRPr="00F574E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F574E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 c) Doprinosi na plaće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7DE2" w:rsidP="00EA7DE2" w:rsidR="00EA7DE2" w:rsidRPr="00F574E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F574E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445.537</w:t>
            </w:r>
          </w:p>
        </w:tc>
      </w:tr>
      <w:tr w:rsidTr="00EA7DE2" w:rsidR="00EA7DE2" w:rsidRPr="00F574E7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7DE2" w:rsidP="00EA7DE2" w:rsidR="00EA7DE2" w:rsidRPr="00F574E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F574E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4. Amortizacija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7DE2" w:rsidP="00EA7DE2" w:rsidR="00EA7DE2" w:rsidRPr="00F574E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F574E7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789.854</w:t>
            </w:r>
          </w:p>
        </w:tc>
      </w:tr>
      <w:tr w:rsidTr="00EA7DE2" w:rsidR="00EA7DE2" w:rsidRPr="00F574E7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7DE2" w:rsidP="00EA7DE2" w:rsidR="00EA7DE2" w:rsidRPr="00F574E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F574E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5. Ostali troškovi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7DE2" w:rsidP="00EA7DE2" w:rsidR="00EA7DE2" w:rsidRPr="00F574E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F574E7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317.728</w:t>
            </w:r>
          </w:p>
        </w:tc>
      </w:tr>
      <w:tr w:rsidTr="00EA7DE2" w:rsidR="00EA7DE2" w:rsidRPr="00F574E7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7DE2" w:rsidP="00EA7DE2" w:rsidR="00EA7DE2" w:rsidRPr="00F574E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F574E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8. Ostali poslovni rashodi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7DE2" w:rsidP="00EA7DE2" w:rsidR="00EA7DE2" w:rsidRPr="00F574E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F574E7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218.708</w:t>
            </w:r>
          </w:p>
        </w:tc>
      </w:tr>
      <w:tr w:rsidTr="00EA7DE2" w:rsidR="00EA7DE2" w:rsidRPr="00F574E7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7DE2" w:rsidP="00EA7DE2" w:rsidR="00EA7DE2" w:rsidRPr="00F574E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F574E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III. FINANCIJSKI PRIHODI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7DE2" w:rsidP="00EA7DE2" w:rsidR="00EA7DE2" w:rsidRPr="00F574E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F574E7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278.038</w:t>
            </w:r>
          </w:p>
        </w:tc>
      </w:tr>
      <w:tr w:rsidTr="00EA7DE2" w:rsidR="00EA7DE2" w:rsidRPr="00F574E7">
        <w:trPr>
          <w:trHeight w:val="463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7DE2" w:rsidP="00EA7DE2" w:rsidR="00EA7DE2" w:rsidRPr="00F574E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F574E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2. Kamate, tečajne razlike, dividende, slični prihodi iz odnosa s nepovezanim poduzetnicima i drugim osobama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7DE2" w:rsidP="00EA7DE2" w:rsidR="00EA7DE2" w:rsidRPr="00F574E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F574E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278.038</w:t>
            </w:r>
          </w:p>
        </w:tc>
      </w:tr>
      <w:tr w:rsidTr="00EA7DE2" w:rsidR="00EA7DE2" w:rsidRPr="00F574E7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7DE2" w:rsidP="00EA7DE2" w:rsidR="00EA7DE2" w:rsidRPr="00F574E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F574E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IV. FINANCIJSKI RASHODI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7DE2" w:rsidP="00EA7DE2" w:rsidR="00EA7DE2" w:rsidRPr="00F574E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F574E7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533.870</w:t>
            </w:r>
          </w:p>
        </w:tc>
      </w:tr>
      <w:tr w:rsidTr="00EA7DE2" w:rsidR="00EA7DE2" w:rsidRPr="00F574E7">
        <w:trPr>
          <w:trHeight w:val="463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7DE2" w:rsidP="00EA7DE2" w:rsidR="00EA7DE2" w:rsidRPr="00F574E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F574E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2. Kamate, tečajne razlike i drugi rashodi iz odnosa s nepovezanim poduzetnicima i drugim osobama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7DE2" w:rsidP="00EA7DE2" w:rsidR="00EA7DE2" w:rsidRPr="00F574E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F574E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533.790</w:t>
            </w:r>
          </w:p>
        </w:tc>
      </w:tr>
      <w:tr w:rsidTr="00EA7DE2" w:rsidR="00EA7DE2" w:rsidRPr="00F574E7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7DE2" w:rsidP="00EA7DE2" w:rsidR="00EA7DE2" w:rsidRPr="00F574E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F574E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IX.  UKUPNI PRIHODI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7DE2" w:rsidP="00EA7DE2" w:rsidR="00EA7DE2" w:rsidRPr="00F574E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F574E7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6.339.422</w:t>
            </w:r>
          </w:p>
        </w:tc>
      </w:tr>
      <w:tr w:rsidTr="00EA7DE2" w:rsidR="00EA7DE2" w:rsidRPr="00F574E7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7DE2" w:rsidP="00EA7DE2" w:rsidR="00EA7DE2" w:rsidRPr="00F574E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F574E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X.   UKUPNI RASHODI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7DE2" w:rsidP="00EA7DE2" w:rsidR="00EA7DE2" w:rsidRPr="00F574E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F574E7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6.310.499</w:t>
            </w:r>
          </w:p>
        </w:tc>
      </w:tr>
      <w:tr w:rsidTr="00EA7DE2" w:rsidR="00EA7DE2" w:rsidRPr="00F574E7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7DE2" w:rsidP="00EA7DE2" w:rsidR="00EA7DE2" w:rsidRPr="00F574E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F574E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XI.  DOBIT ILI GUBITAK PRIJE OPOREZIVANJA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7DE2" w:rsidP="00EA7DE2" w:rsidR="00EA7DE2" w:rsidRPr="00F574E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F574E7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28.923</w:t>
            </w:r>
          </w:p>
        </w:tc>
      </w:tr>
      <w:tr w:rsidTr="00EA7DE2" w:rsidR="00EA7DE2" w:rsidRPr="00F574E7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7DE2" w:rsidP="00EA7DE2" w:rsidR="00EA7DE2" w:rsidRPr="00F574E7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F574E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1. Dobit prije oporezivanja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7DE2" w:rsidP="00EA7DE2" w:rsidR="00EA7DE2" w:rsidRPr="00F574E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F574E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28.923</w:t>
            </w:r>
          </w:p>
        </w:tc>
      </w:tr>
      <w:tr w:rsidTr="00EA7DE2" w:rsidR="00EA7DE2" w:rsidRPr="00F574E7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7DE2" w:rsidP="00EA7DE2" w:rsidR="00EA7DE2" w:rsidRPr="00F574E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F574E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XII.  POREZ NA DOBIT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7DE2" w:rsidP="00EA7DE2" w:rsidR="00EA7DE2" w:rsidRPr="00F574E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F574E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12.708</w:t>
            </w:r>
          </w:p>
        </w:tc>
      </w:tr>
      <w:tr w:rsidTr="00EA7DE2" w:rsidR="00EA7DE2" w:rsidRPr="00F574E7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7DE2" w:rsidP="00EA7DE2" w:rsidR="00EA7DE2" w:rsidRPr="00F574E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F574E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XIII. DOBIT ILI GUBITAK RAZDOBLJA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7DE2" w:rsidP="00EA7DE2" w:rsidR="00EA7DE2" w:rsidRPr="00F574E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F574E7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16.215</w:t>
            </w:r>
          </w:p>
        </w:tc>
      </w:tr>
      <w:tr w:rsidTr="00EA7DE2" w:rsidR="00EA7DE2" w:rsidRPr="00F574E7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7DE2" w:rsidP="00EA7DE2" w:rsidR="00EA7DE2" w:rsidRPr="00F574E7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F574E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1. Dobit razdoblja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7DE2" w:rsidP="00EA7DE2" w:rsidR="00EA7DE2" w:rsidRPr="00F574E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F574E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16.215</w:t>
            </w:r>
          </w:p>
        </w:tc>
      </w:tr>
    </w:tbl>
    <w:p w:rsidRDefault="00F10EE7" w:rsidP="00F10EE7" w:rsidR="00F10EE7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10EE7" w:rsidP="00F10EE7" w:rsidR="00F10EE7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10EE7" w:rsidP="00F10EE7" w:rsidR="00F10EE7" w:rsidRPr="00A74C0A">
      <w:pPr>
        <w:rPr>
          <w:rFonts w:cs="Times New Roman" w:hAnsi="Times New Roman" w:ascii="Times New Roman"/>
          <w:sz w:val="24"/>
          <w:szCs w:val="24"/>
        </w:rPr>
      </w:pPr>
      <w:r w:rsidRPr="00A74C0A">
        <w:rPr>
          <w:rFonts w:cs="Times New Roman" w:hAnsi="Times New Roman" w:ascii="Times New Roman"/>
          <w:sz w:val="24"/>
          <w:szCs w:val="24"/>
        </w:rPr>
        <w:br w:type="page"/>
      </w:r>
    </w:p>
    <w:p w:rsidRDefault="00F10EE7" w:rsidP="00F10EE7" w:rsidR="00F10EE7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A74C0A">
        <w:rPr>
          <w:rFonts w:cs="Times New Roman" w:hAnsi="Times New Roman" w:ascii="Times New Roman"/>
          <w:sz w:val="24"/>
          <w:szCs w:val="24"/>
        </w:rPr>
        <w:lastRenderedPageBreak/>
        <w:fldChar w:fldCharType="begin"/>
      </w:r>
      <w:r w:rsidRPr="00A74C0A">
        <w:rPr>
          <w:rFonts w:cs="Times New Roman" w:hAnsi="Times New Roman" w:ascii="Times New Roman"/>
          <w:sz w:val="24"/>
          <w:szCs w:val="24"/>
        </w:rPr>
        <w:instrText xml:space="preserve"> LINK </w:instrText>
      </w:r>
      <w:r w:rsidR="00B0782D">
        <w:rPr>
          <w:rFonts w:cs="Times New Roman" w:hAnsi="Times New Roman" w:ascii="Times New Roman"/>
          <w:sz w:val="24"/>
          <w:szCs w:val="24"/>
        </w:rPr>
        <w:instrText xml:space="preserve">Excel.Sheet.12 "D:\\Vlado\\Dokumenti\\STEČAJI\\ENERGOINVEST d.o.o\\GFI ENERGOINVEST.xlsx" BILANCA!R54C1:R70C2 </w:instrText>
      </w:r>
      <w:r w:rsidRPr="00A74C0A">
        <w:rPr>
          <w:rFonts w:cs="Times New Roman" w:hAnsi="Times New Roman" w:ascii="Times New Roman"/>
          <w:sz w:val="24"/>
          <w:szCs w:val="24"/>
        </w:rPr>
        <w:instrText xml:space="preserve">\a \f 4 \h </w:instrText>
      </w:r>
      <w:r w:rsidR="00A74C0A" w:rsidRPr="00A74C0A">
        <w:rPr>
          <w:rFonts w:cs="Times New Roman" w:hAnsi="Times New Roman" w:ascii="Times New Roman"/>
          <w:sz w:val="24"/>
          <w:szCs w:val="24"/>
        </w:rPr>
        <w:instrText xml:space="preserve"> \* MERGEFORMAT </w:instrText>
      </w:r>
      <w:r w:rsidRPr="00A74C0A">
        <w:rPr>
          <w:rFonts w:cs="Times New Roman" w:hAnsi="Times New Roman" w:ascii="Times New Roman"/>
          <w:sz w:val="24"/>
          <w:szCs w:val="24"/>
        </w:rPr>
        <w:fldChar w:fldCharType="separate"/>
      </w:r>
    </w:p>
    <w:p w:rsidRDefault="00F10EE7" w:rsidP="00F10EE7" w:rsidR="00F10EE7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A74C0A">
        <w:rPr>
          <w:rFonts w:cs="Times New Roman" w:hAnsi="Times New Roman" w:ascii="Times New Roman"/>
          <w:sz w:val="24"/>
          <w:szCs w:val="24"/>
        </w:rPr>
        <w:fldChar w:fldCharType="end"/>
      </w:r>
    </w:p>
    <w:p w:rsidRDefault="0048767E" w:rsidP="00F10EE7" w:rsidR="0048767E">
      <w:pPr>
        <w:spacing w:after="0"/>
        <w:jc w:val="both"/>
      </w:pPr>
      <w:r>
        <w:fldChar w:fldCharType="begin"/>
      </w:r>
      <w:r>
        <w:instrText xml:space="preserve"> LINK </w:instrText>
      </w:r>
      <w:r w:rsidR="00B0782D">
        <w:instrText xml:space="preserve">Excel.Sheet.12 "D:\\Vlado\\Dokumenti\\STEČAJI\\DOM ZA STARIJE I NEMOĆNE OSOBE TOLIĆ\\IZVJEŠĆE\\RDG SKRAĆENI.xlsx" "RDG ZA ŠTAMPU BEZ PRAZNIH REDOV!R55C1:R82C2" </w:instrText>
      </w:r>
      <w:r>
        <w:instrText xml:space="preserve">\a \f 4 \h </w:instrText>
      </w:r>
      <w:r>
        <w:fldChar w:fldCharType="separate"/>
      </w:r>
    </w:p>
    <w:tbl>
      <w:tblPr>
        <w:tblW w:type="dxa" w:w="7940"/>
        <w:tblInd w:type="dxa" w:w="1129"/>
        <w:tblLook w:val="04A0" w:noVBand="1" w:noHBand="0" w:lastColumn="0" w:firstColumn="1" w:lastRow="0" w:firstRow="1"/>
      </w:tblPr>
      <w:tblGrid>
        <w:gridCol w:w="6980"/>
        <w:gridCol w:w="960"/>
      </w:tblGrid>
      <w:tr w:rsidTr="009A333E" w:rsidR="0048767E" w:rsidRPr="0048767E">
        <w:trPr>
          <w:trHeight w:val="292"/>
        </w:trPr>
        <w:tc>
          <w:tcPr>
            <w:tcW w:type="dxa" w:w="6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767E" w:rsidP="0048767E" w:rsidR="0048767E" w:rsidRPr="0048767E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48767E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 xml:space="preserve">RAČUN DOBITI I GUBITKA 31.12. 2015. G.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767E" w:rsidP="0048767E" w:rsidR="0048767E" w:rsidRPr="0048767E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9A333E" w:rsidR="0048767E" w:rsidRPr="0048767E">
        <w:trPr>
          <w:trHeight w:val="292"/>
        </w:trPr>
        <w:tc>
          <w:tcPr>
            <w:tcW w:type="dxa" w:w="69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I. POSLOVNI PRIHODI 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48767E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6.772.049</w:t>
            </w:r>
          </w:p>
        </w:tc>
      </w:tr>
      <w:tr w:rsidTr="009A333E" w:rsidR="0048767E" w:rsidRPr="0048767E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1. Prihodi od prodaje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8767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6.693.163</w:t>
            </w:r>
          </w:p>
        </w:tc>
      </w:tr>
      <w:tr w:rsidTr="009A333E" w:rsidR="0048767E" w:rsidRPr="0048767E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2. Ostali poslovni prihodi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8767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78.886</w:t>
            </w:r>
          </w:p>
        </w:tc>
      </w:tr>
      <w:tr w:rsidTr="009A333E" w:rsidR="0048767E" w:rsidRPr="0048767E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II. POSLOVNI RASHODI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48767E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6.301.842</w:t>
            </w:r>
          </w:p>
        </w:tc>
      </w:tr>
      <w:tr w:rsidTr="009A333E" w:rsidR="0048767E" w:rsidRPr="0048767E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 2. Materijalni troškovi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48767E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1.751.937</w:t>
            </w:r>
          </w:p>
        </w:tc>
      </w:tr>
      <w:tr w:rsidTr="009A333E" w:rsidR="0048767E" w:rsidRPr="0048767E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 a) Troškovi sirovina i materijala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8767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1.044.981</w:t>
            </w:r>
          </w:p>
        </w:tc>
      </w:tr>
      <w:tr w:rsidTr="009A333E" w:rsidR="0048767E" w:rsidRPr="0048767E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 c) Ostali vanjski troškovi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8767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706.956</w:t>
            </w:r>
          </w:p>
        </w:tc>
      </w:tr>
      <w:tr w:rsidTr="009A333E" w:rsidR="0048767E" w:rsidRPr="0048767E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3. Troškovi osoblja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48767E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3.632.217</w:t>
            </w:r>
          </w:p>
        </w:tc>
      </w:tr>
      <w:tr w:rsidTr="009A333E" w:rsidR="0048767E" w:rsidRPr="0048767E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 a) Neto plaće i nadnice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8767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2.325.521</w:t>
            </w:r>
          </w:p>
        </w:tc>
      </w:tr>
      <w:tr w:rsidTr="009A333E" w:rsidR="0048767E" w:rsidRPr="0048767E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 b) Troškovi poreza i doprinosa iz plaća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8767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773.352</w:t>
            </w:r>
          </w:p>
        </w:tc>
      </w:tr>
      <w:tr w:rsidTr="009A333E" w:rsidR="0048767E" w:rsidRPr="0048767E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 c) Doprinosi na plaće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8767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533.344</w:t>
            </w:r>
          </w:p>
        </w:tc>
      </w:tr>
      <w:tr w:rsidTr="009A333E" w:rsidR="0048767E" w:rsidRPr="0048767E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4. Amortizacija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48767E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786.097</w:t>
            </w:r>
          </w:p>
        </w:tc>
      </w:tr>
      <w:tr w:rsidTr="009A333E" w:rsidR="0048767E" w:rsidRPr="0048767E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5. Ostali troškovi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48767E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76.242</w:t>
            </w:r>
          </w:p>
        </w:tc>
      </w:tr>
      <w:tr w:rsidTr="009A333E" w:rsidR="0048767E" w:rsidRPr="0048767E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8. Ostali poslovni rashodi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48767E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55.349</w:t>
            </w:r>
          </w:p>
        </w:tc>
      </w:tr>
      <w:tr w:rsidTr="009A333E" w:rsidR="0048767E" w:rsidRPr="0048767E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III. FINANCIJSKI PRIHODI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48767E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12.691</w:t>
            </w:r>
          </w:p>
        </w:tc>
      </w:tr>
      <w:tr w:rsidTr="009A333E" w:rsidR="0048767E" w:rsidRPr="0048767E">
        <w:trPr>
          <w:trHeight w:val="463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2. Kamate, tečajne razlike, dividende, slični prihodi iz odnosa s nepovezanim poduzetnicima i drugim osobama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8767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12.691</w:t>
            </w:r>
          </w:p>
        </w:tc>
      </w:tr>
      <w:tr w:rsidTr="009A333E" w:rsidR="0048767E" w:rsidRPr="0048767E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IV. FINANCIJSKI RASHODI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48767E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469.040</w:t>
            </w:r>
          </w:p>
        </w:tc>
      </w:tr>
      <w:tr w:rsidTr="009A333E" w:rsidR="0048767E" w:rsidRPr="0048767E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1. Kamate, tečajne razlike i drugi rashodi s povezanim poduzetnicima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8767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299</w:t>
            </w:r>
          </w:p>
        </w:tc>
      </w:tr>
      <w:tr w:rsidTr="009A333E" w:rsidR="0048767E" w:rsidRPr="0048767E">
        <w:trPr>
          <w:trHeight w:val="463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2. Kamate, tečajne razlike i drugi rashodi iz odnosa s nepovezanim poduzetnicima i drugim osobama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8767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466.469</w:t>
            </w:r>
          </w:p>
        </w:tc>
      </w:tr>
      <w:tr w:rsidTr="009A333E" w:rsidR="0048767E" w:rsidRPr="0048767E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4. Ostali financijski rashodi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8767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2.272</w:t>
            </w:r>
          </w:p>
        </w:tc>
      </w:tr>
      <w:tr w:rsidTr="009A333E" w:rsidR="0048767E" w:rsidRPr="0048767E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IX.  UKUPNI PRIHODI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48767E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6.784.740</w:t>
            </w:r>
          </w:p>
        </w:tc>
      </w:tr>
      <w:tr w:rsidTr="009A333E" w:rsidR="0048767E" w:rsidRPr="0048767E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X.   UKUPNI RASHODI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48767E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6.770.882</w:t>
            </w:r>
          </w:p>
        </w:tc>
      </w:tr>
      <w:tr w:rsidTr="009A333E" w:rsidR="0048767E" w:rsidRPr="0048767E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XI.  DOBIT ILI GUBITAK PRIJE OPOREZIVANJA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48767E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13.858</w:t>
            </w:r>
          </w:p>
        </w:tc>
      </w:tr>
      <w:tr w:rsidTr="009A333E" w:rsidR="0048767E" w:rsidRPr="0048767E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1. Dobit prije oporezivanja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8767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13.858</w:t>
            </w:r>
          </w:p>
        </w:tc>
      </w:tr>
      <w:tr w:rsidTr="009A333E" w:rsidR="0048767E" w:rsidRPr="0048767E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XII.  POREZ NA DOBIT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8767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13.485</w:t>
            </w:r>
          </w:p>
        </w:tc>
      </w:tr>
      <w:tr w:rsidTr="009A333E" w:rsidR="0048767E" w:rsidRPr="0048767E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XIII. DOBIT ILI GUBITAK RAZDOBLJA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48767E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373</w:t>
            </w:r>
          </w:p>
        </w:tc>
      </w:tr>
      <w:tr w:rsidTr="009A333E" w:rsidR="0048767E" w:rsidRPr="0048767E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1. Dobit razdoblja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8767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373</w:t>
            </w:r>
          </w:p>
        </w:tc>
      </w:tr>
    </w:tbl>
    <w:p w:rsidRDefault="0048767E" w:rsidP="00F10EE7" w:rsidR="00F10EE7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fldChar w:fldCharType="end"/>
      </w:r>
    </w:p>
    <w:p w:rsidRDefault="00F10EE7" w:rsidP="00F10EE7" w:rsidR="00F10EE7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8767E" w:rsidP="00F10EE7" w:rsidR="0048767E">
      <w:pPr>
        <w:spacing w:after="0"/>
        <w:jc w:val="both"/>
      </w:pPr>
      <w:r>
        <w:fldChar w:fldCharType="begin"/>
      </w:r>
      <w:r>
        <w:instrText xml:space="preserve"> LINK </w:instrText>
      </w:r>
      <w:r w:rsidR="00B0782D">
        <w:instrText xml:space="preserve">Excel.Sheet.12 "D:\\Vlado\\Dokumenti\\STEČAJI\\DOM ZA STARIJE I NEMOĆNE OSOBE TOLIĆ\\IZVJEŠĆE\\RDG SKRAĆENI.xlsx" "RDG ZA ŠTAMPU BEZ PRAZNIH REDOV!R84C1:R110C2" </w:instrText>
      </w:r>
      <w:r>
        <w:instrText xml:space="preserve">\a \f 4 \h </w:instrText>
      </w:r>
      <w:r>
        <w:fldChar w:fldCharType="separate"/>
      </w:r>
    </w:p>
    <w:tbl>
      <w:tblPr>
        <w:tblW w:type="dxa" w:w="9639"/>
        <w:tblLook w:val="04A0" w:noVBand="1" w:noHBand="0" w:lastColumn="0" w:firstColumn="1" w:lastRow="0" w:firstRow="1"/>
      </w:tblPr>
      <w:tblGrid>
        <w:gridCol w:w="6980"/>
        <w:gridCol w:w="2659"/>
      </w:tblGrid>
      <w:tr w:rsidTr="00EA7DE2" w:rsidR="0048767E" w:rsidRPr="0048767E">
        <w:trPr>
          <w:trHeight w:val="292"/>
        </w:trPr>
        <w:tc>
          <w:tcPr>
            <w:tcW w:type="dxa" w:w="6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767E" w:rsidP="0048767E" w:rsidR="0048767E" w:rsidRPr="0048767E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48767E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 xml:space="preserve">RAČUN DOBITI I GUBITKA 31.12. 2016. G. </w:t>
            </w:r>
          </w:p>
        </w:tc>
        <w:tc>
          <w:tcPr>
            <w:tcW w:type="dxa" w:w="26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767E" w:rsidP="0048767E" w:rsidR="0048767E" w:rsidRPr="0048767E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EA7DE2" w:rsidR="0048767E" w:rsidRPr="0048767E">
        <w:trPr>
          <w:trHeight w:val="292"/>
        </w:trPr>
        <w:tc>
          <w:tcPr>
            <w:tcW w:type="dxa" w:w="69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I. POSLOVNI PRIHODI </w:t>
            </w:r>
          </w:p>
        </w:tc>
        <w:tc>
          <w:tcPr>
            <w:tcW w:type="dxa" w:w="26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1.964.730</w:t>
            </w:r>
          </w:p>
        </w:tc>
      </w:tr>
      <w:tr w:rsidTr="00EA7DE2" w:rsidR="0048767E" w:rsidRPr="0048767E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1. Prihodi od prodaje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1.924.432</w:t>
            </w:r>
          </w:p>
        </w:tc>
      </w:tr>
      <w:tr w:rsidTr="00EA7DE2" w:rsidR="0048767E" w:rsidRPr="0048767E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2. Ostali poslovni prihodi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40.298</w:t>
            </w:r>
          </w:p>
        </w:tc>
      </w:tr>
      <w:tr w:rsidTr="00EA7DE2" w:rsidR="0048767E" w:rsidRPr="0048767E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II. POSLOVNI RASHODI 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3.004.463</w:t>
            </w:r>
          </w:p>
        </w:tc>
      </w:tr>
      <w:tr w:rsidTr="00EA7DE2" w:rsidR="0048767E" w:rsidRPr="0048767E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 2. Materijalni troškovi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859.647</w:t>
            </w:r>
          </w:p>
        </w:tc>
      </w:tr>
      <w:tr w:rsidTr="00EA7DE2" w:rsidR="0048767E" w:rsidRPr="0048767E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 a) Troškovi sirovina i materijala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312.183</w:t>
            </w:r>
          </w:p>
        </w:tc>
      </w:tr>
      <w:tr w:rsidTr="00EA7DE2" w:rsidR="0048767E" w:rsidRPr="0048767E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 c) Ostali vanjski troškovi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547.464</w:t>
            </w:r>
          </w:p>
        </w:tc>
      </w:tr>
      <w:tr w:rsidTr="00EA7DE2" w:rsidR="0048767E" w:rsidRPr="0048767E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3. Troškovi osoblja 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1.177.569</w:t>
            </w:r>
          </w:p>
        </w:tc>
      </w:tr>
      <w:tr w:rsidTr="00EA7DE2" w:rsidR="0048767E" w:rsidRPr="0048767E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 a) Neto plaće i nadnice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752.396</w:t>
            </w:r>
          </w:p>
        </w:tc>
      </w:tr>
      <w:tr w:rsidTr="00EA7DE2" w:rsidR="0048767E" w:rsidRPr="0048767E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 b) Troškovi poreza i doprinosa iz plaća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252.232</w:t>
            </w:r>
          </w:p>
        </w:tc>
      </w:tr>
      <w:tr w:rsidTr="00EA7DE2" w:rsidR="0048767E" w:rsidRPr="0048767E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 c) Doprinosi na plaće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172.941</w:t>
            </w:r>
          </w:p>
        </w:tc>
      </w:tr>
      <w:tr w:rsidTr="00EA7DE2" w:rsidR="0048767E" w:rsidRPr="0048767E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4. Amortizacija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794.328</w:t>
            </w:r>
          </w:p>
        </w:tc>
      </w:tr>
      <w:tr w:rsidTr="00EA7DE2" w:rsidR="0048767E" w:rsidRPr="0048767E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5. Ostali troškovi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30.053</w:t>
            </w:r>
          </w:p>
        </w:tc>
      </w:tr>
      <w:tr w:rsidTr="00EA7DE2" w:rsidR="0048767E" w:rsidRPr="0048767E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8. Ostali poslovni rashodi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142.866</w:t>
            </w:r>
          </w:p>
        </w:tc>
      </w:tr>
      <w:tr w:rsidTr="00EA7DE2" w:rsidR="0048767E" w:rsidRPr="0048767E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III. FINANCIJSKI PRIHODI 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2</w:t>
            </w:r>
          </w:p>
        </w:tc>
      </w:tr>
      <w:tr w:rsidTr="00EA7DE2" w:rsidR="0048767E" w:rsidRPr="0048767E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7. Ostali prihodi s osnove kamata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</w:t>
            </w:r>
          </w:p>
        </w:tc>
      </w:tr>
      <w:tr w:rsidTr="00EA7DE2" w:rsidR="0048767E" w:rsidRPr="0048767E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IV. FINANCIJSKI RASHODI 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483.876</w:t>
            </w:r>
          </w:p>
        </w:tc>
      </w:tr>
      <w:tr w:rsidTr="00EA7DE2" w:rsidR="0048767E" w:rsidRPr="0048767E">
        <w:trPr>
          <w:trHeight w:val="463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2. Kamate, tečajne razlike i drugi rashodi iz odnosa s nepovezanim poduzetnicima i drugim osobama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483.591</w:t>
            </w:r>
          </w:p>
        </w:tc>
      </w:tr>
      <w:tr w:rsidTr="00EA7DE2" w:rsidR="0048767E" w:rsidRPr="0048767E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4. Tečajne razlike i drugi rashodi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205</w:t>
            </w:r>
          </w:p>
        </w:tc>
      </w:tr>
      <w:tr w:rsidTr="00EA7DE2" w:rsidR="0048767E" w:rsidRPr="0048767E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4. Ostali financijski rashodi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80</w:t>
            </w:r>
          </w:p>
        </w:tc>
      </w:tr>
      <w:tr w:rsidTr="00EA7DE2" w:rsidR="0048767E" w:rsidRPr="0048767E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IX.  UKUPNI PRIHODI 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1.964.732</w:t>
            </w:r>
          </w:p>
        </w:tc>
      </w:tr>
      <w:tr w:rsidTr="00EA7DE2" w:rsidR="0048767E" w:rsidRPr="0048767E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X.   UKUPNI RASHODI 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3.488.339</w:t>
            </w:r>
          </w:p>
        </w:tc>
      </w:tr>
      <w:tr w:rsidTr="00EA7DE2" w:rsidR="0048767E" w:rsidRPr="0048767E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XI.  DOBIT ILI GUBITAK PRIJE OPOREZIVANJA 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-1.523.607</w:t>
            </w:r>
          </w:p>
        </w:tc>
      </w:tr>
      <w:tr w:rsidTr="00EA7DE2" w:rsidR="0048767E" w:rsidRPr="0048767E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2. Gubitak prije oporezivanja 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1.523.607</w:t>
            </w:r>
          </w:p>
        </w:tc>
      </w:tr>
      <w:tr w:rsidTr="00EA7DE2" w:rsidR="0048767E" w:rsidRPr="0048767E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XIII. DOBIT ILI GUBITAK RAZDOBLJA 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-1.523.607</w:t>
            </w:r>
          </w:p>
        </w:tc>
      </w:tr>
      <w:tr w:rsidTr="00EA7DE2" w:rsidR="0048767E" w:rsidRPr="0048767E">
        <w:trPr>
          <w:trHeight w:val="29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2. Gubitak razdoblja 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67E" w:rsidP="0048767E" w:rsidR="0048767E" w:rsidRPr="0048767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8767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1.523.607</w:t>
            </w:r>
          </w:p>
        </w:tc>
      </w:tr>
    </w:tbl>
    <w:p w:rsidRDefault="0048767E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fldChar w:fldCharType="end"/>
      </w:r>
    </w:p>
    <w:p w:rsidRDefault="0048767E" w:rsidP="00F10EE7" w:rsidR="0048767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95657" w:rsidP="00495657" w:rsidR="0049565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 računa dobiti i gubitka</w:t>
      </w:r>
      <w:r w:rsidR="007628E7">
        <w:rPr>
          <w:rFonts w:cs="Times New Roman" w:hAnsi="Times New Roman" w:ascii="Times New Roman"/>
          <w:sz w:val="24"/>
          <w:szCs w:val="24"/>
        </w:rPr>
        <w:t xml:space="preserve"> za posljednje četiri godine</w:t>
      </w:r>
      <w:r>
        <w:rPr>
          <w:rFonts w:cs="Times New Roman" w:hAnsi="Times New Roman" w:ascii="Times New Roman"/>
          <w:sz w:val="24"/>
          <w:szCs w:val="24"/>
        </w:rPr>
        <w:t xml:space="preserve"> vidljivo je da je dužnik zapao u poteškoće naglim padom ukupnih prihoda u 2016. godina kada su se oni u odnosu na</w:t>
      </w:r>
      <w:r w:rsidR="00987AC0">
        <w:rPr>
          <w:rFonts w:cs="Times New Roman" w:hAnsi="Times New Roman" w:ascii="Times New Roman"/>
          <w:sz w:val="24"/>
          <w:szCs w:val="24"/>
        </w:rPr>
        <w:t xml:space="preserve"> </w:t>
      </w:r>
      <w:r w:rsidR="007628E7">
        <w:rPr>
          <w:rFonts w:cs="Times New Roman" w:hAnsi="Times New Roman" w:ascii="Times New Roman"/>
          <w:sz w:val="24"/>
          <w:szCs w:val="24"/>
        </w:rPr>
        <w:t>ukupne</w:t>
      </w:r>
      <w:r w:rsidR="00987AC0">
        <w:rPr>
          <w:rFonts w:cs="Times New Roman" w:hAnsi="Times New Roman" w:ascii="Times New Roman"/>
          <w:sz w:val="24"/>
          <w:szCs w:val="24"/>
        </w:rPr>
        <w:t xml:space="preserve"> godišnje</w:t>
      </w:r>
      <w:r>
        <w:rPr>
          <w:rFonts w:cs="Times New Roman" w:hAnsi="Times New Roman" w:ascii="Times New Roman"/>
          <w:sz w:val="24"/>
          <w:szCs w:val="24"/>
        </w:rPr>
        <w:t xml:space="preserve"> prihode iz prethodne tri godine smanjili za oko dvije </w:t>
      </w:r>
      <w:r w:rsidR="00987AC0">
        <w:rPr>
          <w:rFonts w:cs="Times New Roman" w:hAnsi="Times New Roman" w:ascii="Times New Roman"/>
          <w:sz w:val="24"/>
          <w:szCs w:val="24"/>
        </w:rPr>
        <w:t>trećine</w:t>
      </w:r>
      <w:r>
        <w:rPr>
          <w:rFonts w:cs="Times New Roman" w:hAnsi="Times New Roman" w:ascii="Times New Roman"/>
          <w:sz w:val="24"/>
          <w:szCs w:val="24"/>
        </w:rPr>
        <w:t>.</w:t>
      </w:r>
      <w:r w:rsidR="007628E7">
        <w:rPr>
          <w:rFonts w:cs="Times New Roman" w:hAnsi="Times New Roman" w:ascii="Times New Roman"/>
          <w:sz w:val="24"/>
          <w:szCs w:val="24"/>
        </w:rPr>
        <w:t xml:space="preserve"> </w:t>
      </w:r>
      <w:r w:rsidR="00557732">
        <w:rPr>
          <w:rFonts w:cs="Times New Roman" w:hAnsi="Times New Roman" w:ascii="Times New Roman"/>
          <w:sz w:val="24"/>
          <w:szCs w:val="24"/>
        </w:rPr>
        <w:t>Razlog takvom padu prihoda za sada je nepoznat ali sigurno je jedan od bitnih razloga koji su doveli do teške situacije u pogledu insolventnosti dužnika.</w:t>
      </w:r>
    </w:p>
    <w:p w:rsidRDefault="0048767E" w:rsidP="00F10EE7" w:rsidR="0048767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57732" w:rsidP="00F10EE7" w:rsidR="0055773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AD8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3.2. BILANCE NA 31. PROSINCA 2013., 2014, 2015. I 2016. GODINE   </w:t>
      </w: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pPr w:tblpY="251" w:tblpXSpec="right" w:horzAnchor="margin" w:vertAnchor="text" w:rightFromText="180" w:leftFromText="180"/>
        <w:tblW w:type="dxa" w:w="7606"/>
        <w:tblLook w:val="04A0" w:noVBand="1" w:noHBand="0" w:lastColumn="0" w:firstColumn="1" w:lastRow="0" w:firstRow="1"/>
      </w:tblPr>
      <w:tblGrid>
        <w:gridCol w:w="6380"/>
        <w:gridCol w:w="1226"/>
      </w:tblGrid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>BILANCA NA DAN 31.12.2013. g.</w:t>
            </w:r>
          </w:p>
        </w:tc>
        <w:tc>
          <w:tcPr>
            <w:tcW w:type="dxa" w:w="12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12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AD8" w:rsidP="008E1AD8" w:rsidR="008E1AD8" w:rsidRPr="008E1AD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kune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>AKTIVA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AD8" w:rsidP="008E1AD8" w:rsidR="008E1AD8" w:rsidRPr="008E1AD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 xml:space="preserve">B)  DUGOTRAJNA IMOVINA </w:t>
            </w:r>
          </w:p>
        </w:tc>
        <w:tc>
          <w:tcPr>
            <w:tcW w:type="dxa" w:w="12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>19.371.165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II. MATERIJALNA IMOVINA 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>14.955.165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 1. Zemljište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653.752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 2. Građevinski objekti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14.299.688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 3. Postrojenja i oprema 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1.725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III. DUGOTRAJNA FINANCIJSKA IMOVINA 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4.416.000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  1. Udjeli (dionice) kod povezanih poduzetnika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4.416.000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 xml:space="preserve">C)  KRATKOTRAJNA IMOVINA 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>380.951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II. POTRAŽIVANJA 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177.288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2. Potraživanja od kupaca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164.244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5. Potraživanja od države i drugih institucija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10.432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6. Ostala potraživanja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2.612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III. KRATKOTRAJNA FINANCIJSKA IMOVINA 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191.625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  2. Dani zajmovi povezanim poduzetnicima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168.500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  6. Dani zajmovi, depoziti i slično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23.125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IV. NOVAC U BANCI I BLAGAJNI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12.038</w:t>
            </w:r>
          </w:p>
        </w:tc>
      </w:tr>
      <w:tr w:rsidTr="008E1AD8" w:rsidR="008E1AD8" w:rsidRPr="008E1AD8">
        <w:trPr>
          <w:trHeight w:val="583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>D)  PLAĆENI TROŠKOVI BUDUĆEG RAZDOBLJA I OBRAČUNATI PRIHODI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>157.858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 xml:space="preserve">E)  UKUPNO AKTIVA 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>19.909.974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>PASIVA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> 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 xml:space="preserve">A)  KAPITAL I REZERVE </w:t>
            </w:r>
          </w:p>
        </w:tc>
        <w:tc>
          <w:tcPr>
            <w:tcW w:type="dxa" w:w="12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>9.796.220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II. KAPITALNE REZERVE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3.042.177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III. REZERVE IZ DOBITI 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1.022.624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5. Ostale rezerve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1.022.624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IV. REVALORIZACIJSKE REZERVE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5.554.413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VI. DOBIT ILI GUBITAK POSLOVNE GODINE 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177.006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ind w:firstLineChars="100" w:firstLine="22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1. Dobit poslovne godine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177.006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 xml:space="preserve">C)  DUGOROČNE OBVEZE 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>6.637.736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  3. Obveze prema bankama i drugim financijskim institucijama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6.637.736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 xml:space="preserve">D)  KRATKOROČNE OBVEZE 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>3.476.018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  2. Obveze za zajmove, depozite i slično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2.501.072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  5. Obveze prema dobavljačima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202.161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  8. Obveze prema zaposlenicima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155.419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  9. Obveze za poreze, doprinose i slična davanja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224.647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12. Ostale kratkoročne obveze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392.719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 xml:space="preserve">F) UKUPNO – PASIVA 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>19.909.974</w:t>
            </w:r>
          </w:p>
        </w:tc>
      </w:tr>
    </w:tbl>
    <w:p w:rsidRDefault="008E1AD8" w:rsidP="00F10EE7" w:rsidR="008E1AD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10EE7" w:rsidP="00F10EE7" w:rsidR="00F10EE7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10EE7" w:rsidP="00F10EE7" w:rsidR="00F10E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7606"/>
        <w:tblInd w:type="dxa" w:w="1461"/>
        <w:tblLook w:val="04A0" w:noVBand="1" w:noHBand="0" w:lastColumn="0" w:firstColumn="1" w:lastRow="0" w:firstRow="1"/>
      </w:tblPr>
      <w:tblGrid>
        <w:gridCol w:w="6380"/>
        <w:gridCol w:w="1226"/>
      </w:tblGrid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lastRenderedPageBreak/>
              <w:t>BILANCA NA DAN 31.12. 2014. g.</w:t>
            </w:r>
          </w:p>
        </w:tc>
        <w:tc>
          <w:tcPr>
            <w:tcW w:type="dxa" w:w="12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12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AD8" w:rsidP="008E1AD8" w:rsidR="008E1AD8" w:rsidRPr="008E1AD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kune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>AKTIVA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AD8" w:rsidP="008E1AD8" w:rsidR="008E1AD8" w:rsidRPr="008E1AD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 xml:space="preserve">B)  DUGOTRAJNA IMOVINA </w:t>
            </w:r>
          </w:p>
        </w:tc>
        <w:tc>
          <w:tcPr>
            <w:tcW w:type="dxa" w:w="12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>18.581.619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II. MATERIJALNA IMOVINA 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14.165.619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 1. Zemljište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653.752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 2. Građevinski objekti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13.507.184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 3. Postrojenja i oprema 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4.683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III. DUGOTRAJNA FINANCIJSKA IMOVINA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4.416.000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  1. Udjeli (dionice) kod povezanih poduzetnika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4.416.000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 xml:space="preserve">C)  KRATKOTRAJNA IMOVINA 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>817.706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II. POTRAŽIVANJA 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406.976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2. Potraživanja od kupaca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76.024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5. Potraživanja od države i drugih institucija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11.414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6. Ostala potraživanja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319.538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III. KRATKOTRAJNA FINANCIJSKA IMOVINA 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408.378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  6. Dani zajmovi, depoziti i slično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408.378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IV. NOVAC U BANCI I BLAGAJNI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2.352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 xml:space="preserve">E)  UKUPNO AKTIVA 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>19.399.325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>PASIVA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> </w:t>
            </w:r>
          </w:p>
        </w:tc>
      </w:tr>
      <w:tr w:rsidTr="008E1AD8" w:rsidR="008E1AD8" w:rsidRPr="008E1AD8">
        <w:trPr>
          <w:trHeight w:val="431"/>
        </w:trPr>
        <w:tc>
          <w:tcPr>
            <w:tcW w:type="dxa" w:w="6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 xml:space="preserve">A)  KAPITAL I REZERVE </w:t>
            </w:r>
          </w:p>
        </w:tc>
        <w:tc>
          <w:tcPr>
            <w:tcW w:type="dxa" w:w="12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10.160.518</w:t>
            </w:r>
          </w:p>
        </w:tc>
      </w:tr>
      <w:tr w:rsidTr="008E1AD8" w:rsidR="008E1AD8" w:rsidRPr="008E1AD8">
        <w:trPr>
          <w:trHeight w:val="431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II. KAPITALNE REZERVE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3.042.177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III. REZERVE IZ DOBITI 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1.370.707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5. Ostale rezerve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1.370.707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IV. REVALORIZACIJSKE REZERVE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5.554.413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V. ZADRŽANA DOBIT ILI PRENESENI GUBITAK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177.006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ind w:firstLineChars="100" w:firstLine="22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1. Zadržana dobit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177.006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VI. DOBIT ILI GUBITAK POSLOVNE GODINE 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16.215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ind w:firstLineChars="100" w:firstLine="22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1. Dobit poslovne godine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16.215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>C)  DUGOROČNE OBVEZE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6.283.328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  3. Obveze prema bankama i drugim financijskim institucijama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6.283.328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 xml:space="preserve">D)  KRATKOROČNE OBVEZE 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2.955.479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  2. Obveze za zajmove, depozite i slično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1.118.432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  5. Obveze prema dobavljačima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381.533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  8. Obveze prema zaposlenicima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352.189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  9. Obveze za poreze, doprinose i slična davanja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197.032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12. Ostale kratkoročne obveze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906.293</w:t>
            </w:r>
          </w:p>
        </w:tc>
      </w:tr>
      <w:tr w:rsidTr="008E1AD8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 xml:space="preserve">F) UKUPNO – PASIVA 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19.399.325</w:t>
            </w:r>
          </w:p>
        </w:tc>
      </w:tr>
    </w:tbl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7606"/>
        <w:tblInd w:type="dxa" w:w="1461"/>
        <w:tblLook w:val="04A0" w:noVBand="1" w:noHBand="0" w:lastColumn="0" w:firstColumn="1" w:lastRow="0" w:firstRow="1"/>
      </w:tblPr>
      <w:tblGrid>
        <w:gridCol w:w="6380"/>
        <w:gridCol w:w="1226"/>
      </w:tblGrid>
      <w:tr w:rsidTr="00762056" w:rsidR="008E1AD8" w:rsidRPr="008E1AD8">
        <w:trPr>
          <w:trHeight w:val="292"/>
        </w:trPr>
        <w:tc>
          <w:tcPr>
            <w:tcW w:type="dxa" w:w="6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 xml:space="preserve">BILANCA NA DAN 31.12. 2015. g. </w:t>
            </w:r>
          </w:p>
        </w:tc>
        <w:tc>
          <w:tcPr>
            <w:tcW w:type="dxa" w:w="12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762056" w:rsidR="008E1AD8" w:rsidRPr="008E1AD8">
        <w:trPr>
          <w:trHeight w:val="292"/>
        </w:trPr>
        <w:tc>
          <w:tcPr>
            <w:tcW w:type="dxa" w:w="6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2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AD8" w:rsidP="008E1AD8" w:rsidR="008E1AD8" w:rsidRPr="008E1AD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color w:val="000000"/>
                <w:lang w:eastAsia="hr-HR"/>
              </w:rPr>
              <w:t>kune</w:t>
            </w:r>
          </w:p>
        </w:tc>
      </w:tr>
      <w:tr w:rsidTr="00762056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>AKTIVA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AD8" w:rsidP="008E1AD8" w:rsidR="008E1AD8" w:rsidRPr="008E1AD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</w:tr>
      <w:tr w:rsidTr="00762056" w:rsidR="008E1AD8" w:rsidRPr="008E1AD8">
        <w:trPr>
          <w:trHeight w:val="292"/>
        </w:trPr>
        <w:tc>
          <w:tcPr>
            <w:tcW w:type="dxa" w:w="63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 xml:space="preserve">B)  DUGOTRAJNA IMOVINA </w:t>
            </w:r>
          </w:p>
        </w:tc>
        <w:tc>
          <w:tcPr>
            <w:tcW w:type="dxa" w:w="122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>17.885.299</w:t>
            </w:r>
          </w:p>
        </w:tc>
      </w:tr>
      <w:tr w:rsidTr="00762056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II. MATERIJALNA IMOVINA 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13.469.299</w:t>
            </w:r>
          </w:p>
        </w:tc>
      </w:tr>
      <w:tr w:rsidTr="00762056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 1. Zemljište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653.752</w:t>
            </w:r>
          </w:p>
        </w:tc>
      </w:tr>
      <w:tr w:rsidTr="00762056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 2. Građevinski objekti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12.730.607</w:t>
            </w:r>
          </w:p>
        </w:tc>
      </w:tr>
      <w:tr w:rsidTr="00762056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 3. Postrojenja i oprema 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8.111</w:t>
            </w:r>
          </w:p>
        </w:tc>
      </w:tr>
      <w:tr w:rsidTr="00762056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 4. Alati, pogonski inventar i transportna imovina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76.829</w:t>
            </w:r>
          </w:p>
        </w:tc>
      </w:tr>
      <w:tr w:rsidTr="00762056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III. DUGOTRAJNA FINANCIJSKA IMOVINA 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4.416.000</w:t>
            </w:r>
          </w:p>
        </w:tc>
      </w:tr>
      <w:tr w:rsidTr="00762056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  1. Ulaganja u udjele (dionice) poduzetnika unutar grupe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4.416.000</w:t>
            </w:r>
          </w:p>
        </w:tc>
      </w:tr>
      <w:tr w:rsidTr="00762056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 xml:space="preserve">C)  KRATKOTRAJNA IMOVINA 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>2.128.224</w:t>
            </w:r>
          </w:p>
        </w:tc>
      </w:tr>
      <w:tr w:rsidTr="00762056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II. POTRAŽIVANJA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616.543</w:t>
            </w:r>
          </w:p>
        </w:tc>
      </w:tr>
      <w:tr w:rsidTr="00762056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 3. Potraživanja od kupaca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113.696</w:t>
            </w:r>
          </w:p>
        </w:tc>
      </w:tr>
      <w:tr w:rsidTr="00762056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 5. Potraživanja od države i drugih institucija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48.166</w:t>
            </w:r>
          </w:p>
        </w:tc>
      </w:tr>
      <w:tr w:rsidTr="00762056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 6. Ostala potraživanja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454.681</w:t>
            </w:r>
          </w:p>
        </w:tc>
      </w:tr>
      <w:tr w:rsidTr="00762056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III. KRATKOTRAJNA FINANCIJSKA IMOVINA 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1.498.918</w:t>
            </w:r>
          </w:p>
        </w:tc>
      </w:tr>
      <w:tr w:rsidTr="00762056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  8. Dani zajmovi, depoziti i slično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1.498.918</w:t>
            </w:r>
          </w:p>
        </w:tc>
      </w:tr>
      <w:tr w:rsidTr="00762056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IV. NOVAC U BANCI I BLAGAJNI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12.763</w:t>
            </w:r>
          </w:p>
        </w:tc>
      </w:tr>
      <w:tr w:rsidTr="00762056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>E)  UKUPNO AKTIVA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20.013.523</w:t>
            </w:r>
          </w:p>
        </w:tc>
      </w:tr>
      <w:tr w:rsidTr="00762056" w:rsidR="008E1AD8" w:rsidRPr="008E1AD8">
        <w:trPr>
          <w:trHeight w:val="292"/>
        </w:trPr>
        <w:tc>
          <w:tcPr>
            <w:tcW w:type="dxa" w:w="6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>PASIVA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</w:tr>
      <w:tr w:rsidTr="00762056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 xml:space="preserve">A)  KAPITAL I REZERVE 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10.160.891</w:t>
            </w:r>
          </w:p>
        </w:tc>
      </w:tr>
      <w:tr w:rsidTr="00762056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II. KAPITALNE REZERVE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3.042.177</w:t>
            </w:r>
          </w:p>
        </w:tc>
      </w:tr>
      <w:tr w:rsidTr="00762056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III. REZERVE IZ DOBITI 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1.370.707</w:t>
            </w:r>
          </w:p>
        </w:tc>
      </w:tr>
      <w:tr w:rsidTr="00762056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  5. Ostale rezerve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1.370.707</w:t>
            </w:r>
          </w:p>
        </w:tc>
      </w:tr>
      <w:tr w:rsidTr="00762056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IV. REVALORIZACIJSKE REZERVE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5.554.413</w:t>
            </w:r>
          </w:p>
        </w:tc>
      </w:tr>
      <w:tr w:rsidTr="00762056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VI. ZADRŽANA DOBIT ILI PRENESENI GUBITAK 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193.221</w:t>
            </w:r>
          </w:p>
        </w:tc>
      </w:tr>
      <w:tr w:rsidTr="00762056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  1. Zadržana dobit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193.221</w:t>
            </w:r>
          </w:p>
        </w:tc>
      </w:tr>
      <w:tr w:rsidTr="00762056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VII. DOBIT ILI GUBITAK POSLOVNE GODINE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373</w:t>
            </w:r>
          </w:p>
        </w:tc>
      </w:tr>
      <w:tr w:rsidTr="00762056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  1. Dobit poslovne godine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373</w:t>
            </w:r>
          </w:p>
        </w:tc>
      </w:tr>
      <w:tr w:rsidTr="00762056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 xml:space="preserve">C)  DUGOROČNE OBVEZE 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>5.535.071</w:t>
            </w:r>
          </w:p>
        </w:tc>
      </w:tr>
      <w:tr w:rsidTr="00762056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  6. Obveze prema bankama i drugim financijskim institucijama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5.535.071</w:t>
            </w:r>
          </w:p>
        </w:tc>
      </w:tr>
      <w:tr w:rsidTr="00762056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 xml:space="preserve">D)  KRATKOROČNE OBVEZE 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>4.317.561</w:t>
            </w:r>
          </w:p>
        </w:tc>
      </w:tr>
      <w:tr w:rsidTr="00762056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  5. Obveze za zajmove, depozite i slično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1.207.433</w:t>
            </w:r>
          </w:p>
        </w:tc>
      </w:tr>
      <w:tr w:rsidTr="00762056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  7. Obveze za predujmove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10.841</w:t>
            </w:r>
          </w:p>
        </w:tc>
      </w:tr>
      <w:tr w:rsidTr="00762056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  8. Obveze prema dobavljačima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864.676</w:t>
            </w:r>
          </w:p>
        </w:tc>
      </w:tr>
      <w:tr w:rsidTr="00762056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10. Obveze prema zaposlenicima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446.256</w:t>
            </w:r>
          </w:p>
        </w:tc>
      </w:tr>
      <w:tr w:rsidTr="00762056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11. Obveze  za poreze, doprinose i sličana davanja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849.308</w:t>
            </w:r>
          </w:p>
        </w:tc>
      </w:tr>
      <w:tr w:rsidTr="00762056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14. Ostale kratkoročne obveze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939.047</w:t>
            </w:r>
          </w:p>
        </w:tc>
      </w:tr>
      <w:tr w:rsidTr="00762056" w:rsidR="008E1AD8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 xml:space="preserve">F) UKUPNO – PASIVA </w:t>
            </w:r>
          </w:p>
        </w:tc>
        <w:tc>
          <w:tcPr>
            <w:tcW w:type="dxa" w:w="122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E1AD8" w:rsidP="008E1AD8" w:rsidR="008E1AD8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>20.013.523</w:t>
            </w:r>
          </w:p>
        </w:tc>
      </w:tr>
    </w:tbl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7606"/>
        <w:tblInd w:type="dxa" w:w="1461"/>
        <w:tblLook w:val="04A0" w:noVBand="1" w:noHBand="0" w:lastColumn="0" w:firstColumn="1" w:lastRow="0" w:firstRow="1"/>
      </w:tblPr>
      <w:tblGrid>
        <w:gridCol w:w="6380"/>
        <w:gridCol w:w="1226"/>
      </w:tblGrid>
      <w:tr w:rsidTr="00AB2D20" w:rsidR="00692ED6" w:rsidRPr="00692ED6">
        <w:trPr>
          <w:trHeight w:val="292"/>
        </w:trPr>
        <w:tc>
          <w:tcPr>
            <w:tcW w:type="dxa" w:w="6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2ED6" w:rsidP="00692ED6" w:rsidR="00692ED6" w:rsidRPr="00692ED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lastRenderedPageBreak/>
              <w:t xml:space="preserve">BILANCA NA DAN 31.12. 2015. g. </w:t>
            </w:r>
          </w:p>
        </w:tc>
        <w:tc>
          <w:tcPr>
            <w:tcW w:type="dxa" w:w="12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2ED6" w:rsidP="00692ED6" w:rsidR="00692ED6" w:rsidRPr="00692ED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AB2D20" w:rsidR="00692ED6" w:rsidRPr="00692ED6">
        <w:trPr>
          <w:trHeight w:val="292"/>
        </w:trPr>
        <w:tc>
          <w:tcPr>
            <w:tcW w:type="dxa" w:w="6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2ED6" w:rsidP="00692ED6" w:rsidR="00692ED6" w:rsidRPr="00692ED6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2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2ED6" w:rsidP="00692ED6" w:rsidR="00692ED6" w:rsidRPr="00692ED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color w:val="000000"/>
                <w:lang w:eastAsia="hr-HR"/>
              </w:rPr>
              <w:t>kune</w:t>
            </w:r>
          </w:p>
        </w:tc>
      </w:tr>
      <w:tr w:rsidTr="00AB2D20" w:rsidR="00692ED6" w:rsidRPr="00692ED6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2ED6" w:rsidP="00692ED6" w:rsidR="00692ED6" w:rsidRPr="00692ED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b/>
                <w:bCs/>
                <w:lang w:eastAsia="hr-HR"/>
              </w:rPr>
              <w:t>AKTIVA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2ED6" w:rsidP="00692ED6" w:rsidR="00692ED6" w:rsidRPr="00692ED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</w:tr>
      <w:tr w:rsidTr="00AB2D20" w:rsidR="00692ED6" w:rsidRPr="00692ED6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b/>
                <w:bCs/>
                <w:lang w:eastAsia="hr-HR"/>
              </w:rPr>
              <w:t xml:space="preserve">B)  DUGOTRAJNA IMOVINA 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b/>
                <w:bCs/>
                <w:lang w:eastAsia="hr-HR"/>
              </w:rPr>
              <w:t>17.885.299</w:t>
            </w:r>
          </w:p>
        </w:tc>
      </w:tr>
      <w:tr w:rsidTr="00AB2D20" w:rsidR="00692ED6" w:rsidRPr="00692ED6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 xml:space="preserve">II. MATERIJALNA IMOVINA 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>13.469.299</w:t>
            </w:r>
          </w:p>
        </w:tc>
      </w:tr>
      <w:tr w:rsidTr="00AB2D20" w:rsidR="00692ED6" w:rsidRPr="00692ED6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 xml:space="preserve">    1. Zemljište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>653.752</w:t>
            </w:r>
          </w:p>
        </w:tc>
      </w:tr>
      <w:tr w:rsidTr="00AB2D20" w:rsidR="00692ED6" w:rsidRPr="00692ED6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 xml:space="preserve">    2. Građevinski objekti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>12.730.607</w:t>
            </w:r>
          </w:p>
        </w:tc>
      </w:tr>
      <w:tr w:rsidTr="00AB2D20" w:rsidR="00692ED6" w:rsidRPr="00692ED6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 xml:space="preserve">    3. Postrojenja i oprema 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>8.111</w:t>
            </w:r>
          </w:p>
        </w:tc>
      </w:tr>
      <w:tr w:rsidTr="00AB2D20" w:rsidR="00692ED6" w:rsidRPr="00692ED6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 xml:space="preserve">    4. Alati, pogonski inventar i transportna imovina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>76.829</w:t>
            </w:r>
          </w:p>
        </w:tc>
      </w:tr>
      <w:tr w:rsidTr="00AB2D20" w:rsidR="00692ED6" w:rsidRPr="00692ED6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 xml:space="preserve">III. DUGOTRAJNA FINANCIJSKA IMOVINA 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>4.416.000</w:t>
            </w:r>
          </w:p>
        </w:tc>
      </w:tr>
      <w:tr w:rsidTr="00AB2D20" w:rsidR="00692ED6" w:rsidRPr="00692ED6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 xml:space="preserve">     1. Ulaganja u udjele (dionice) poduzetnika unutar grupe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>4.416.000</w:t>
            </w:r>
          </w:p>
        </w:tc>
      </w:tr>
      <w:tr w:rsidTr="00AB2D20" w:rsidR="00692ED6" w:rsidRPr="00692ED6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b/>
                <w:bCs/>
                <w:lang w:eastAsia="hr-HR"/>
              </w:rPr>
              <w:t xml:space="preserve">C)  KRATKOTRAJNA IMOVINA 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b/>
                <w:bCs/>
                <w:lang w:eastAsia="hr-HR"/>
              </w:rPr>
              <w:t>2.128.224</w:t>
            </w:r>
          </w:p>
        </w:tc>
      </w:tr>
      <w:tr w:rsidTr="00AB2D20" w:rsidR="00692ED6" w:rsidRPr="00692ED6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>II. POTRAŽIVANJA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>616.543</w:t>
            </w:r>
          </w:p>
        </w:tc>
      </w:tr>
      <w:tr w:rsidTr="00AB2D20" w:rsidR="00692ED6" w:rsidRPr="00692ED6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 xml:space="preserve">    3. Potraživanja od kupaca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>113.696</w:t>
            </w:r>
          </w:p>
        </w:tc>
      </w:tr>
      <w:tr w:rsidTr="00AB2D20" w:rsidR="00692ED6" w:rsidRPr="00692ED6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 xml:space="preserve">    5. Potraživanja od države i drugih institucija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>48.166</w:t>
            </w:r>
          </w:p>
        </w:tc>
      </w:tr>
      <w:tr w:rsidTr="00AB2D20" w:rsidR="00692ED6" w:rsidRPr="00692ED6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 xml:space="preserve">    6. Ostala potraživanja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>454.681</w:t>
            </w:r>
          </w:p>
        </w:tc>
      </w:tr>
      <w:tr w:rsidTr="00AB2D20" w:rsidR="00692ED6" w:rsidRPr="00692ED6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 xml:space="preserve">III. KRATKOTRAJNA FINANCIJSKA IMOVINA 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>1.498.918</w:t>
            </w:r>
          </w:p>
        </w:tc>
      </w:tr>
      <w:tr w:rsidTr="00AB2D20" w:rsidR="00692ED6" w:rsidRPr="00692ED6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 xml:space="preserve">     8. Dani zajmovi, depoziti i slično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>1.498.918</w:t>
            </w:r>
          </w:p>
        </w:tc>
      </w:tr>
      <w:tr w:rsidTr="00AB2D20" w:rsidR="00692ED6" w:rsidRPr="00692ED6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>IV. NOVAC U BANCI I BLAGAJNI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>12.763</w:t>
            </w:r>
          </w:p>
        </w:tc>
      </w:tr>
      <w:tr w:rsidTr="00AB2D20" w:rsidR="00692ED6" w:rsidRPr="00692ED6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b/>
                <w:bCs/>
                <w:lang w:eastAsia="hr-HR"/>
              </w:rPr>
              <w:t>E)  UKUPNO AKTIVA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>20.013.523</w:t>
            </w:r>
          </w:p>
        </w:tc>
      </w:tr>
      <w:tr w:rsidTr="00AB2D20" w:rsidR="00692ED6" w:rsidRPr="00692ED6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b/>
                <w:bCs/>
                <w:lang w:eastAsia="hr-HR"/>
              </w:rPr>
              <w:t>PASIVA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</w:tr>
      <w:tr w:rsidTr="00AB2D20" w:rsidR="00692ED6" w:rsidRPr="00692ED6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b/>
                <w:bCs/>
                <w:lang w:eastAsia="hr-HR"/>
              </w:rPr>
              <w:t xml:space="preserve">A)  KAPITAL I REZERVE 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>10.160.891</w:t>
            </w:r>
          </w:p>
        </w:tc>
      </w:tr>
      <w:tr w:rsidTr="00AB2D20" w:rsidR="00692ED6" w:rsidRPr="00692ED6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>II. KAPITALNE REZERVE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>3.042.177</w:t>
            </w:r>
          </w:p>
        </w:tc>
      </w:tr>
      <w:tr w:rsidTr="00AB2D20" w:rsidR="00692ED6" w:rsidRPr="00692ED6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 xml:space="preserve">III. REZERVE IZ DOBITI 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>1.370.707</w:t>
            </w:r>
          </w:p>
        </w:tc>
      </w:tr>
      <w:tr w:rsidTr="00AB2D20" w:rsidR="00692ED6" w:rsidRPr="00692ED6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 xml:space="preserve">     5. Ostale rezerve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>1.370.707</w:t>
            </w:r>
          </w:p>
        </w:tc>
      </w:tr>
      <w:tr w:rsidTr="00AB2D20" w:rsidR="00692ED6" w:rsidRPr="00692ED6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>IV. REVALORIZACIJSKE REZERVE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>5.554.413</w:t>
            </w:r>
          </w:p>
        </w:tc>
      </w:tr>
      <w:tr w:rsidTr="00AB2D20" w:rsidR="00692ED6" w:rsidRPr="00692ED6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 xml:space="preserve">VI. ZADRŽANA DOBIT ILI PRENESENI GUBITAK 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>193.221</w:t>
            </w:r>
          </w:p>
        </w:tc>
      </w:tr>
      <w:tr w:rsidTr="00AB2D20" w:rsidR="00692ED6" w:rsidRPr="00692ED6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 xml:space="preserve">     1. Zadržana dobit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>193.221</w:t>
            </w:r>
          </w:p>
        </w:tc>
      </w:tr>
      <w:tr w:rsidTr="00AB2D20" w:rsidR="00692ED6" w:rsidRPr="00692ED6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>VII. DOBIT ILI GUBITAK POSLOVNE GODINE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>373</w:t>
            </w:r>
          </w:p>
        </w:tc>
      </w:tr>
      <w:tr w:rsidTr="00AB2D20" w:rsidR="00692ED6" w:rsidRPr="00692ED6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 xml:space="preserve">     1. Dobit poslovne godine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>373</w:t>
            </w:r>
          </w:p>
        </w:tc>
      </w:tr>
      <w:tr w:rsidTr="00AB2D20" w:rsidR="00692ED6" w:rsidRPr="00692ED6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b/>
                <w:bCs/>
                <w:lang w:eastAsia="hr-HR"/>
              </w:rPr>
              <w:t xml:space="preserve">C)  DUGOROČNE OBVEZE 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b/>
                <w:bCs/>
                <w:lang w:eastAsia="hr-HR"/>
              </w:rPr>
              <w:t>5.535.071</w:t>
            </w:r>
          </w:p>
        </w:tc>
      </w:tr>
      <w:tr w:rsidTr="00AB2D20" w:rsidR="00692ED6" w:rsidRPr="00692ED6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 xml:space="preserve">     6. Obveze prema bankama i drugim financijskim institucijama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>5.535.071</w:t>
            </w:r>
          </w:p>
        </w:tc>
      </w:tr>
      <w:tr w:rsidTr="00AB2D20" w:rsidR="00692ED6" w:rsidRPr="00692ED6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b/>
                <w:bCs/>
                <w:lang w:eastAsia="hr-HR"/>
              </w:rPr>
              <w:t xml:space="preserve">D)  KRATKOROČNE OBVEZE 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b/>
                <w:bCs/>
                <w:lang w:eastAsia="hr-HR"/>
              </w:rPr>
              <w:t>4.317.561</w:t>
            </w:r>
          </w:p>
        </w:tc>
      </w:tr>
      <w:tr w:rsidTr="00AB2D20" w:rsidR="00692ED6" w:rsidRPr="00692ED6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 xml:space="preserve">     5. Obveze za zajmove, depozite i slično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>1.207.433</w:t>
            </w:r>
          </w:p>
        </w:tc>
      </w:tr>
      <w:tr w:rsidTr="00AB2D20" w:rsidR="00692ED6" w:rsidRPr="00692ED6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 xml:space="preserve">     7. Obveze za predujmove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>10.841</w:t>
            </w:r>
          </w:p>
        </w:tc>
      </w:tr>
      <w:tr w:rsidTr="00AB2D20" w:rsidR="00692ED6" w:rsidRPr="00692ED6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 xml:space="preserve">     8. Obveze prema dobavljačima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>864.676</w:t>
            </w:r>
          </w:p>
        </w:tc>
      </w:tr>
      <w:tr w:rsidTr="00AB2D20" w:rsidR="00692ED6" w:rsidRPr="00692ED6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 xml:space="preserve">   10. Obveze prema zaposlenicima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>446.256</w:t>
            </w:r>
          </w:p>
        </w:tc>
      </w:tr>
      <w:tr w:rsidTr="00AB2D20" w:rsidR="00692ED6" w:rsidRPr="00692ED6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 xml:space="preserve">   11. Obveze  za poreze, doprinose i sličana davanja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>849.308</w:t>
            </w:r>
          </w:p>
        </w:tc>
      </w:tr>
      <w:tr w:rsidTr="00AB2D20" w:rsidR="00692ED6" w:rsidRPr="00692ED6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 xml:space="preserve">   14. Ostale kratkoročne obveze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lang w:eastAsia="hr-HR"/>
              </w:rPr>
              <w:t>939.047</w:t>
            </w:r>
          </w:p>
        </w:tc>
      </w:tr>
      <w:tr w:rsidTr="00AB2D20" w:rsidR="00692ED6" w:rsidRPr="00692ED6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b/>
                <w:bCs/>
                <w:lang w:eastAsia="hr-HR"/>
              </w:rPr>
              <w:t xml:space="preserve">F) UKUPNO – PASIVA 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692ED6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692ED6">
              <w:rPr>
                <w:rFonts w:cs="Calibri" w:eastAsia="Times New Roman" w:hAnsi="Calibri" w:ascii="Calibri"/>
                <w:b/>
                <w:bCs/>
                <w:lang w:eastAsia="hr-HR"/>
              </w:rPr>
              <w:t>20.013.523</w:t>
            </w:r>
          </w:p>
        </w:tc>
      </w:tr>
    </w:tbl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pPr w:tblpY="-45" w:tblpXSpec="right" w:horzAnchor="margin" w:vertAnchor="text" w:rightFromText="180" w:leftFromText="180"/>
        <w:tblW w:type="dxa" w:w="7606"/>
        <w:tblLook w:val="04A0" w:noVBand="1" w:noHBand="0" w:lastColumn="0" w:firstColumn="1" w:lastRow="0" w:firstRow="1"/>
      </w:tblPr>
      <w:tblGrid>
        <w:gridCol w:w="6380"/>
        <w:gridCol w:w="1226"/>
      </w:tblGrid>
      <w:tr w:rsidTr="00692ED6" w:rsidR="00692ED6" w:rsidRPr="008E1AD8">
        <w:trPr>
          <w:trHeight w:val="292"/>
        </w:trPr>
        <w:tc>
          <w:tcPr>
            <w:tcW w:type="dxa" w:w="6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2ED6" w:rsidP="00692ED6" w:rsidR="00692ED6" w:rsidRPr="008E1AD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bookmarkStart w:name="OLE_LINK1" w:id="1"/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 xml:space="preserve">BILANCA NA DAN 31.12. 2016 g. </w:t>
            </w:r>
          </w:p>
        </w:tc>
        <w:tc>
          <w:tcPr>
            <w:tcW w:type="dxa" w:w="12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2ED6" w:rsidP="00692ED6" w:rsidR="00692ED6" w:rsidRPr="008E1AD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</w:p>
        </w:tc>
      </w:tr>
      <w:tr w:rsidTr="00692ED6" w:rsidR="00692ED6" w:rsidRPr="008E1AD8">
        <w:trPr>
          <w:trHeight w:val="292"/>
        </w:trPr>
        <w:tc>
          <w:tcPr>
            <w:tcW w:type="dxa" w:w="6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692ED6" w:rsidP="00692ED6" w:rsidR="00692ED6" w:rsidRPr="008E1AD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2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692ED6" w:rsidP="00692ED6" w:rsidR="00692ED6" w:rsidRPr="008E1AD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color w:val="000000"/>
                <w:lang w:eastAsia="hr-HR"/>
              </w:rPr>
              <w:t>kune</w:t>
            </w:r>
          </w:p>
        </w:tc>
      </w:tr>
      <w:tr w:rsidTr="00692ED6" w:rsidR="00692ED6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692ED6" w:rsidP="00692ED6" w:rsidR="00692ED6" w:rsidRPr="008E1AD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AKTIVA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692ED6" w:rsidP="00692ED6" w:rsidR="00692ED6" w:rsidRPr="008E1AD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692ED6" w:rsidR="00692ED6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 xml:space="preserve">B)  DUGOTRAJNA IMOVINA 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>17.090.972</w:t>
            </w:r>
          </w:p>
        </w:tc>
      </w:tr>
      <w:tr w:rsidTr="00692ED6" w:rsidR="00692ED6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rPr>
                <w:rFonts w:cs="Calibri" w:eastAsia="Times New Roman" w:hAnsi="Calibri" w:ascii="Calibri"/>
                <w:i/>
                <w:i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i/>
                <w:iCs/>
                <w:lang w:eastAsia="hr-HR"/>
              </w:rPr>
              <w:t xml:space="preserve">II. MATERIJALNA IMOVINA 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12.674.972</w:t>
            </w:r>
          </w:p>
        </w:tc>
      </w:tr>
      <w:tr w:rsidTr="00692ED6" w:rsidR="00692ED6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 1. Zemljište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653.752</w:t>
            </w:r>
          </w:p>
        </w:tc>
      </w:tr>
      <w:tr w:rsidTr="00692ED6" w:rsidR="00692ED6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 2. Građevinski objekti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11.963.123</w:t>
            </w:r>
          </w:p>
        </w:tc>
      </w:tr>
      <w:tr w:rsidTr="00692ED6" w:rsidR="00692ED6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 3. Postrojenja i oprema 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9.706</w:t>
            </w:r>
          </w:p>
        </w:tc>
      </w:tr>
      <w:tr w:rsidTr="00692ED6" w:rsidR="00692ED6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 4. Alati, pogonski inventar i transportna imovina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48.391</w:t>
            </w:r>
          </w:p>
        </w:tc>
      </w:tr>
      <w:tr w:rsidTr="00692ED6" w:rsidR="00692ED6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rPr>
                <w:rFonts w:cs="Calibri" w:eastAsia="Times New Roman" w:hAnsi="Calibri" w:ascii="Calibri"/>
                <w:i/>
                <w:i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i/>
                <w:iCs/>
                <w:lang w:eastAsia="hr-HR"/>
              </w:rPr>
              <w:t xml:space="preserve">III. DUGOTRAJNA FINANCIJSKA IMOVINA 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4.416.000</w:t>
            </w:r>
          </w:p>
        </w:tc>
      </w:tr>
      <w:tr w:rsidTr="00692ED6" w:rsidR="00692ED6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  1. Udjeli (dionice) kod povezanih poduzetnika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4.416.000</w:t>
            </w:r>
          </w:p>
        </w:tc>
      </w:tr>
      <w:tr w:rsidTr="00692ED6" w:rsidR="00692ED6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 xml:space="preserve">C)  KRATKOTRAJNA IMOVINA 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>2.270.820</w:t>
            </w:r>
          </w:p>
        </w:tc>
      </w:tr>
      <w:tr w:rsidTr="00692ED6" w:rsidR="00692ED6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rPr>
                <w:rFonts w:cs="Calibri" w:eastAsia="Times New Roman" w:hAnsi="Calibri" w:ascii="Calibri"/>
                <w:i/>
                <w:i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i/>
                <w:iCs/>
                <w:lang w:eastAsia="hr-HR"/>
              </w:rPr>
              <w:t xml:space="preserve">II. POTRAŽIVANJA 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495.270</w:t>
            </w:r>
          </w:p>
        </w:tc>
      </w:tr>
      <w:tr w:rsidTr="00692ED6" w:rsidR="00692ED6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5. Potraživanja od države i drugih institucija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54.049</w:t>
            </w:r>
          </w:p>
        </w:tc>
      </w:tr>
      <w:tr w:rsidTr="00692ED6" w:rsidR="00692ED6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6. Ostala potraživanja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441.221</w:t>
            </w:r>
          </w:p>
        </w:tc>
      </w:tr>
      <w:tr w:rsidTr="00692ED6" w:rsidR="00692ED6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rPr>
                <w:rFonts w:cs="Calibri" w:eastAsia="Times New Roman" w:hAnsi="Calibri" w:ascii="Calibri"/>
                <w:i/>
                <w:i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i/>
                <w:iCs/>
                <w:lang w:eastAsia="hr-HR"/>
              </w:rPr>
              <w:t xml:space="preserve">III. KRATKOTRAJNA FINANCIJSKA IMOVINA 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1.775.550</w:t>
            </w:r>
          </w:p>
        </w:tc>
      </w:tr>
      <w:tr w:rsidTr="00692ED6" w:rsidR="00692ED6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  2. Dani zajmovi povezanim poduzetnicima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1.775.550</w:t>
            </w:r>
          </w:p>
        </w:tc>
      </w:tr>
      <w:tr w:rsidTr="00692ED6" w:rsidR="00692ED6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 xml:space="preserve">E)  UKUPNO AKTIVA 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>19.361.792</w:t>
            </w:r>
          </w:p>
        </w:tc>
      </w:tr>
      <w:tr w:rsidTr="00692ED6" w:rsidR="00692ED6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rPr>
                <w:rFonts w:cs="Calibri" w:eastAsia="Times New Roman" w:hAnsi="Calibri" w:ascii="Calibri"/>
                <w:i/>
                <w:i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>PASIVA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</w:tr>
      <w:tr w:rsidTr="00692ED6" w:rsidR="00692ED6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 xml:space="preserve">A)  KAPITAL I REZERVE 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>8.637.284</w:t>
            </w:r>
          </w:p>
        </w:tc>
      </w:tr>
      <w:tr w:rsidTr="00692ED6" w:rsidR="00692ED6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i/>
                <w:iCs/>
                <w:lang w:eastAsia="hr-HR"/>
              </w:rPr>
              <w:t>II. KAPITALNE REZERVE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3.042.177</w:t>
            </w:r>
          </w:p>
        </w:tc>
      </w:tr>
      <w:tr w:rsidTr="00692ED6" w:rsidR="00692ED6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i/>
                <w:iCs/>
                <w:lang w:eastAsia="hr-HR"/>
              </w:rPr>
              <w:t xml:space="preserve">III. REZERVE IZ DOBITI 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1.370.707</w:t>
            </w:r>
          </w:p>
        </w:tc>
      </w:tr>
      <w:tr w:rsidTr="00692ED6" w:rsidR="00692ED6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5. Ostale rezerve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1.370.707</w:t>
            </w:r>
          </w:p>
        </w:tc>
      </w:tr>
      <w:tr w:rsidTr="00692ED6" w:rsidR="00692ED6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rPr>
                <w:rFonts w:cs="Calibri" w:eastAsia="Times New Roman" w:hAnsi="Calibri" w:ascii="Calibri"/>
                <w:i/>
                <w:i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i/>
                <w:iCs/>
                <w:lang w:eastAsia="hr-HR"/>
              </w:rPr>
              <w:t>IV. REVALORIZACIJSKE REZERVE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5.554.413</w:t>
            </w:r>
          </w:p>
        </w:tc>
      </w:tr>
      <w:tr w:rsidTr="00692ED6" w:rsidR="00692ED6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rPr>
                <w:rFonts w:cs="Calibri" w:eastAsia="Times New Roman" w:hAnsi="Calibri" w:ascii="Calibri"/>
                <w:i/>
                <w:i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i/>
                <w:iCs/>
                <w:lang w:eastAsia="hr-HR"/>
              </w:rPr>
              <w:t>V. ZADRŽANA DOBIT ILI PRENESENI GUBITAK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193.594</w:t>
            </w:r>
          </w:p>
        </w:tc>
      </w:tr>
      <w:tr w:rsidTr="00692ED6" w:rsidR="00692ED6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1. Zadržana dobit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193.594</w:t>
            </w:r>
          </w:p>
        </w:tc>
      </w:tr>
      <w:tr w:rsidTr="00692ED6" w:rsidR="00692ED6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rPr>
                <w:rFonts w:cs="Calibri" w:eastAsia="Times New Roman" w:hAnsi="Calibri" w:ascii="Calibri"/>
                <w:i/>
                <w:i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i/>
                <w:iCs/>
                <w:lang w:eastAsia="hr-HR"/>
              </w:rPr>
              <w:t xml:space="preserve">VI. DOBIT ILI GUBITAK POSLOVNE GODINE 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-1.523.607</w:t>
            </w:r>
          </w:p>
        </w:tc>
      </w:tr>
      <w:tr w:rsidTr="00692ED6" w:rsidR="00692ED6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rPr>
                <w:rFonts w:cs="Calibri" w:eastAsia="Times New Roman" w:hAnsi="Calibri" w:ascii="Calibri"/>
                <w:i/>
                <w:i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  2. Gubitak poslovne godine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1.523.607</w:t>
            </w:r>
          </w:p>
        </w:tc>
      </w:tr>
      <w:tr w:rsidTr="00692ED6" w:rsidR="00692ED6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92ED6" w:rsidP="00566FE7" w:rsidR="00692ED6" w:rsidRPr="008E1AD8">
            <w:pPr>
              <w:spacing w:lineRule="auto" w:line="240" w:after="0"/>
              <w:ind w:firstLineChars="100" w:firstLine="221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 xml:space="preserve">C)  DUGOROČNE OBVEZE 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>5.843.286</w:t>
            </w:r>
          </w:p>
        </w:tc>
      </w:tr>
      <w:tr w:rsidTr="00692ED6" w:rsidR="00692ED6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rPr>
                <w:rFonts w:cs="Calibri" w:eastAsia="Times New Roman" w:hAnsi="Calibri" w:ascii="Calibri"/>
                <w:i/>
                <w:i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  3. Obveze prema bankama i drugim financijskim institucijama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5.843.286</w:t>
            </w:r>
          </w:p>
        </w:tc>
      </w:tr>
      <w:tr w:rsidTr="00692ED6" w:rsidR="00692ED6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92ED6" w:rsidP="00566FE7" w:rsidR="00692ED6" w:rsidRPr="008E1AD8">
            <w:pPr>
              <w:spacing w:lineRule="auto" w:line="240" w:after="0"/>
              <w:ind w:firstLineChars="100" w:firstLine="221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 xml:space="preserve">D)  KRATKOROČNE OBVEZE 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>4.881.222</w:t>
            </w:r>
          </w:p>
        </w:tc>
      </w:tr>
      <w:tr w:rsidTr="00692ED6" w:rsidR="00692ED6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  2. Obveze za zajmove, depozite i slično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1.143.002</w:t>
            </w:r>
          </w:p>
        </w:tc>
      </w:tr>
      <w:tr w:rsidTr="00692ED6" w:rsidR="00692ED6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  6. Obveze prema bankama i drugim financijskim institucijama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17.927</w:t>
            </w:r>
          </w:p>
        </w:tc>
      </w:tr>
      <w:tr w:rsidTr="00692ED6" w:rsidR="00692ED6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  5. Obveze prema dobavljačima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205.789</w:t>
            </w:r>
          </w:p>
        </w:tc>
      </w:tr>
      <w:tr w:rsidTr="00692ED6" w:rsidR="00692ED6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  8. Obveze prema zaposlenicima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41.887</w:t>
            </w:r>
          </w:p>
        </w:tc>
      </w:tr>
      <w:tr w:rsidTr="00692ED6" w:rsidR="00692ED6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  9. Obveze za poreze, doprinose i slična davanja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1.207.235</w:t>
            </w:r>
          </w:p>
        </w:tc>
      </w:tr>
      <w:tr w:rsidTr="00692ED6" w:rsidR="00692ED6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 xml:space="preserve">   12. Ostale kratkoročne obveze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2ED6" w:rsidP="00692ED6" w:rsidR="00692ED6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lang w:eastAsia="hr-HR"/>
              </w:rPr>
              <w:t>2.265.382</w:t>
            </w:r>
          </w:p>
        </w:tc>
      </w:tr>
      <w:tr w:rsidTr="00692ED6" w:rsidR="00692ED6" w:rsidRPr="008E1AD8">
        <w:trPr>
          <w:trHeight w:val="292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92ED6" w:rsidP="00692ED6" w:rsidR="00692ED6" w:rsidRPr="008E1AD8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 xml:space="preserve">F) UKUPNO – PASIVA 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92ED6" w:rsidP="00692ED6" w:rsidR="00692ED6" w:rsidRPr="008E1AD8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>19.361.792</w:t>
            </w:r>
          </w:p>
        </w:tc>
      </w:tr>
      <w:bookmarkEnd w:id="1"/>
    </w:tbl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74E7" w:rsidP="00F10EE7" w:rsidR="00F574E7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10EE7" w:rsidP="00F10EE7" w:rsidR="00F10E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AD8" w:rsidP="00F10EE7" w:rsidR="008E1AD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AD8" w:rsidP="00F10EE7" w:rsidR="008E1AD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AD8" w:rsidP="00F10EE7" w:rsidR="008E1AD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AD8" w:rsidP="00F10EE7" w:rsidR="008E1AD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AD8" w:rsidP="00F10EE7" w:rsidR="008E1AD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AD8" w:rsidP="00F10EE7" w:rsidR="008E1AD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AD8" w:rsidP="00F10EE7" w:rsidR="008E1AD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AD8" w:rsidP="00F10EE7" w:rsidR="008E1AD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AD8" w:rsidP="00F10EE7" w:rsidR="008E1AD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AD8" w:rsidP="00F10EE7" w:rsidR="008E1AD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AD8" w:rsidP="00F10EE7" w:rsidR="008E1AD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AD8" w:rsidP="00F10EE7" w:rsidR="008E1AD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AD8" w:rsidP="00F10EE7" w:rsidR="008E1AD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AD8" w:rsidP="00F10EE7" w:rsidR="008E1AD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AD8" w:rsidP="00F10EE7" w:rsidR="008E1AD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AD8" w:rsidP="00F10EE7" w:rsidR="008E1AD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AD8" w:rsidP="00F10EE7" w:rsidR="008E1AD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AD8" w:rsidP="00F10EE7" w:rsidR="008E1AD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AD8" w:rsidP="00F10EE7" w:rsidR="008E1AD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AD8" w:rsidP="00F10EE7" w:rsidR="008E1AD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AD8" w:rsidP="00F10EE7" w:rsidR="008E1AD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AD8" w:rsidP="00F10EE7" w:rsidR="008E1AD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AD8" w:rsidP="00F10EE7" w:rsidR="008E1AD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AD8" w:rsidP="00F10EE7" w:rsidR="008E1AD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AD8" w:rsidP="00F10EE7" w:rsidR="008E1AD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AD8" w:rsidP="00F10EE7" w:rsidR="008E1AD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AD8" w:rsidP="00F10EE7" w:rsidR="008E1AD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AD8" w:rsidP="00F10EE7" w:rsidR="008E1AD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AD8" w:rsidP="00F10EE7" w:rsidR="008E1AD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AD8" w:rsidP="00F10EE7" w:rsidR="008E1AD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AD8" w:rsidP="00F10EE7" w:rsidR="008E1AD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AD8" w:rsidP="00F10EE7" w:rsidR="008E1AD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AD8" w:rsidP="00F10EE7" w:rsidR="008E1AD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AD8" w:rsidP="00F10EE7" w:rsidR="008E1AD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AD8" w:rsidP="00F10EE7" w:rsidR="008E1AD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AD8" w:rsidP="00F10EE7" w:rsidR="008E1AD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AD8" w:rsidP="00F10EE7" w:rsidR="008E1AD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AD8" w:rsidP="00F10EE7" w:rsidR="008E1AD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03EE" w:rsidP="00F10EE7" w:rsidR="006B03E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AD8" w:rsidP="00F10EE7" w:rsidR="008E1AD8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07E3F" w:rsidP="00F10EE7" w:rsidR="00F10EE7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3.3</w:t>
      </w:r>
      <w:r w:rsidR="00F10EE7" w:rsidRPr="00A74C0A">
        <w:rPr>
          <w:rFonts w:cs="Times New Roman" w:hAnsi="Times New Roman" w:ascii="Times New Roman"/>
          <w:sz w:val="24"/>
          <w:szCs w:val="24"/>
        </w:rPr>
        <w:t>.  DUGOTRAJNA IMOVINA prema računovodstvenim podacima</w:t>
      </w:r>
    </w:p>
    <w:p w:rsidRDefault="00F10EE7" w:rsidP="00F10EE7" w:rsidR="00F10EE7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10EE7" w:rsidP="00F10EE7" w:rsidR="00F10E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A74C0A">
        <w:rPr>
          <w:rFonts w:cs="Times New Roman" w:hAnsi="Times New Roman" w:ascii="Times New Roman"/>
          <w:sz w:val="24"/>
          <w:szCs w:val="24"/>
        </w:rPr>
        <w:t>Uvidom u dostupnu</w:t>
      </w:r>
      <w:r w:rsidR="00A05342">
        <w:rPr>
          <w:rFonts w:cs="Times New Roman" w:hAnsi="Times New Roman" w:ascii="Times New Roman"/>
          <w:sz w:val="24"/>
          <w:szCs w:val="24"/>
        </w:rPr>
        <w:t xml:space="preserve"> dokumentaciju  bilanca stanja i bruto bilanca na datum</w:t>
      </w:r>
      <w:r w:rsidRPr="00A74C0A">
        <w:rPr>
          <w:rFonts w:cs="Times New Roman" w:hAnsi="Times New Roman" w:ascii="Times New Roman"/>
          <w:sz w:val="24"/>
          <w:szCs w:val="24"/>
        </w:rPr>
        <w:t xml:space="preserve"> 31.12.2016.</w:t>
      </w:r>
      <w:r w:rsidR="00A05342">
        <w:rPr>
          <w:rFonts w:cs="Times New Roman" w:hAnsi="Times New Roman" w:ascii="Times New Roman"/>
          <w:sz w:val="24"/>
          <w:szCs w:val="24"/>
        </w:rPr>
        <w:t xml:space="preserve">  </w:t>
      </w:r>
      <w:r w:rsidRPr="00A74C0A">
        <w:rPr>
          <w:rFonts w:cs="Times New Roman" w:hAnsi="Times New Roman" w:ascii="Times New Roman"/>
          <w:sz w:val="24"/>
          <w:szCs w:val="24"/>
        </w:rPr>
        <w:t xml:space="preserve"> dužnik je posjedovao dugotraj</w:t>
      </w:r>
      <w:r w:rsidR="006B03EE">
        <w:rPr>
          <w:rFonts w:cs="Times New Roman" w:hAnsi="Times New Roman" w:ascii="Times New Roman"/>
          <w:sz w:val="24"/>
          <w:szCs w:val="24"/>
        </w:rPr>
        <w:t xml:space="preserve">nu imovinu  u ukupnoj vrijednosti od </w:t>
      </w:r>
      <w:r w:rsidR="006B03EE" w:rsidRPr="006B03EE">
        <w:rPr>
          <w:rFonts w:cs="Times New Roman" w:hAnsi="Times New Roman" w:ascii="Times New Roman"/>
          <w:sz w:val="24"/>
          <w:szCs w:val="24"/>
        </w:rPr>
        <w:t>17.090.972</w:t>
      </w:r>
      <w:r w:rsidR="006B03EE">
        <w:rPr>
          <w:rFonts w:cs="Times New Roman" w:hAnsi="Times New Roman" w:ascii="Times New Roman"/>
          <w:sz w:val="24"/>
          <w:szCs w:val="24"/>
        </w:rPr>
        <w:t xml:space="preserve"> kuna.</w:t>
      </w:r>
      <w:r w:rsidR="00A05342">
        <w:rPr>
          <w:rFonts w:cs="Times New Roman" w:hAnsi="Times New Roman" w:ascii="Times New Roman"/>
          <w:sz w:val="24"/>
          <w:szCs w:val="24"/>
        </w:rPr>
        <w:t xml:space="preserve"> Ista se sastojala od :</w:t>
      </w:r>
    </w:p>
    <w:tbl>
      <w:tblPr>
        <w:tblW w:type="dxa" w:w="6380"/>
        <w:tblInd w:type="dxa" w:w="-5"/>
        <w:tblLook w:val="04A0" w:noVBand="1" w:noHBand="0" w:lastColumn="0" w:firstColumn="1" w:lastRow="0" w:firstRow="1"/>
      </w:tblPr>
      <w:tblGrid>
        <w:gridCol w:w="4900"/>
        <w:gridCol w:w="1480"/>
      </w:tblGrid>
      <w:tr w:rsidTr="006A7A7C" w:rsidR="006A7A7C" w:rsidRPr="006A7A7C">
        <w:trPr>
          <w:trHeight w:val="249"/>
        </w:trPr>
        <w:tc>
          <w:tcPr>
            <w:tcW w:type="dxa" w:w="49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A7A7C" w:rsidP="006A7A7C" w:rsidR="006A7A7C" w:rsidRPr="006A7A7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7A7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Građevinsko zemljište (bez zgrada)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A7A7C" w:rsidP="006A7A7C" w:rsidR="006A7A7C" w:rsidRPr="006A7A7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7A7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 653.752    </w:t>
            </w:r>
          </w:p>
        </w:tc>
      </w:tr>
      <w:tr w:rsidTr="006A7A7C" w:rsidR="006A7A7C" w:rsidRPr="006A7A7C">
        <w:trPr>
          <w:trHeight w:val="249"/>
        </w:trPr>
        <w:tc>
          <w:tcPr>
            <w:tcW w:type="dxa" w:w="4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A7A7C" w:rsidP="006A7A7C" w:rsidR="006A7A7C" w:rsidRPr="006A7A7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7A7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Građevinski objekti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A7A7C" w:rsidP="006A7A7C" w:rsidR="006A7A7C" w:rsidRPr="006A7A7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7A7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11.963.123    </w:t>
            </w:r>
          </w:p>
        </w:tc>
      </w:tr>
      <w:tr w:rsidTr="006A7A7C" w:rsidR="006A7A7C" w:rsidRPr="006A7A7C">
        <w:trPr>
          <w:trHeight w:val="780"/>
        </w:trPr>
        <w:tc>
          <w:tcPr>
            <w:tcW w:type="dxa" w:w="4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A7A7C" w:rsidP="006A7A7C" w:rsidR="006A7A7C" w:rsidRPr="006A7A7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7A7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Uredska oprema (fotokopirni aparati, telefoni, TV, alarm</w:t>
            </w:r>
            <w:r w:rsidRPr="006A7A7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br/>
              <w:t>računalna oprema, putnička vozila (osobna i putnički kombi),oprema - inventar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A7A7C" w:rsidP="006A7A7C" w:rsidR="006A7A7C" w:rsidRPr="006A7A7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7A7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   58.097    </w:t>
            </w:r>
          </w:p>
        </w:tc>
      </w:tr>
      <w:tr w:rsidTr="006A7A7C" w:rsidR="006A7A7C" w:rsidRPr="006A7A7C">
        <w:trPr>
          <w:trHeight w:val="249"/>
        </w:trPr>
        <w:tc>
          <w:tcPr>
            <w:tcW w:type="dxa" w:w="4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A7A7C" w:rsidP="006A7A7C" w:rsidR="006A7A7C" w:rsidRPr="006A7A7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7A7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Udio u Domu Tolić - Bistra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A7A7C" w:rsidP="006A7A7C" w:rsidR="006A7A7C" w:rsidRPr="006A7A7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7A7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4.416.000    </w:t>
            </w:r>
          </w:p>
        </w:tc>
      </w:tr>
      <w:tr w:rsidTr="006A7A7C" w:rsidR="006A7A7C" w:rsidRPr="006A7A7C">
        <w:trPr>
          <w:trHeight w:val="249"/>
        </w:trPr>
        <w:tc>
          <w:tcPr>
            <w:tcW w:type="dxa" w:w="4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A7A7C" w:rsidP="006A7A7C" w:rsidR="006A7A7C" w:rsidRPr="006A7A7C">
            <w:pPr>
              <w:spacing w:lineRule="auto" w:line="240" w:after="0"/>
              <w:rPr>
                <w:rFonts w:cs="Arial" w:eastAsia="Times New Roman" w:hAnsi="Arial" w:ascii="Arial"/>
                <w:b/>
                <w:sz w:val="20"/>
                <w:szCs w:val="20"/>
                <w:lang w:eastAsia="hr-HR"/>
              </w:rPr>
            </w:pPr>
            <w:r w:rsidRPr="006A7A7C">
              <w:rPr>
                <w:rFonts w:cs="Arial" w:eastAsia="Times New Roman" w:hAnsi="Arial" w:ascii="Arial"/>
                <w:b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A7A7C" w:rsidP="006A7A7C" w:rsidR="006A7A7C" w:rsidRPr="006A7A7C">
            <w:pPr>
              <w:spacing w:lineRule="auto" w:line="240" w:after="0"/>
              <w:rPr>
                <w:rFonts w:cs="Arial" w:eastAsia="Times New Roman" w:hAnsi="Arial" w:ascii="Arial"/>
                <w:b/>
                <w:sz w:val="20"/>
                <w:szCs w:val="20"/>
                <w:lang w:eastAsia="hr-HR"/>
              </w:rPr>
            </w:pPr>
            <w:r w:rsidRPr="006A7A7C">
              <w:rPr>
                <w:rFonts w:cs="Arial" w:eastAsia="Times New Roman" w:hAnsi="Arial" w:ascii="Arial"/>
                <w:b/>
                <w:sz w:val="20"/>
                <w:szCs w:val="20"/>
                <w:lang w:eastAsia="hr-HR"/>
              </w:rPr>
              <w:t xml:space="preserve">    17.090.971    </w:t>
            </w:r>
          </w:p>
        </w:tc>
      </w:tr>
    </w:tbl>
    <w:p w:rsidRDefault="00F10EE7" w:rsidP="00F10EE7" w:rsidR="00F10E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E154C" w:rsidP="000E154C" w:rsidR="000E154C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Udio u </w:t>
      </w:r>
      <w:r w:rsidRPr="000E154C">
        <w:rPr>
          <w:rFonts w:cs="Times New Roman" w:hAnsi="Times New Roman" w:ascii="Times New Roman"/>
          <w:sz w:val="24"/>
          <w:szCs w:val="24"/>
        </w:rPr>
        <w:t>DOM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0E154C">
        <w:rPr>
          <w:rFonts w:cs="Times New Roman" w:hAnsi="Times New Roman" w:ascii="Times New Roman"/>
          <w:sz w:val="24"/>
          <w:szCs w:val="24"/>
        </w:rPr>
        <w:t xml:space="preserve"> ZA STARI</w:t>
      </w:r>
      <w:r>
        <w:rPr>
          <w:rFonts w:cs="Times New Roman" w:hAnsi="Times New Roman" w:ascii="Times New Roman"/>
          <w:sz w:val="24"/>
          <w:szCs w:val="24"/>
        </w:rPr>
        <w:t xml:space="preserve">JE I NEMOĆNE OSOBE TOLIĆ-BISTRA, Gornja Bistra, M. Štreka 18, </w:t>
      </w:r>
      <w:r w:rsidRPr="000E154C">
        <w:rPr>
          <w:rFonts w:cs="Times New Roman" w:hAnsi="Times New Roman" w:ascii="Times New Roman"/>
          <w:sz w:val="24"/>
          <w:szCs w:val="24"/>
        </w:rPr>
        <w:t>OIB: 00703312994</w:t>
      </w:r>
      <w:r>
        <w:rPr>
          <w:rFonts w:cs="Times New Roman" w:hAnsi="Times New Roman" w:ascii="Times New Roman"/>
          <w:sz w:val="24"/>
          <w:szCs w:val="24"/>
        </w:rPr>
        <w:t xml:space="preserve"> koji se vodi u iznosu od 4.416.000 kn biti će potrebno </w:t>
      </w:r>
      <w:r w:rsidR="007A2E82">
        <w:rPr>
          <w:rFonts w:cs="Times New Roman" w:hAnsi="Times New Roman" w:ascii="Times New Roman"/>
          <w:sz w:val="24"/>
          <w:szCs w:val="24"/>
        </w:rPr>
        <w:t>ispitati budući da je udio dužnika</w:t>
      </w:r>
      <w:r w:rsidR="004372D7">
        <w:rPr>
          <w:rFonts w:cs="Times New Roman" w:hAnsi="Times New Roman" w:ascii="Times New Roman"/>
          <w:sz w:val="24"/>
          <w:szCs w:val="24"/>
        </w:rPr>
        <w:t xml:space="preserve"> u tom domu</w:t>
      </w:r>
      <w:r w:rsidR="000E29BA">
        <w:rPr>
          <w:rFonts w:cs="Times New Roman" w:hAnsi="Times New Roman" w:ascii="Times New Roman"/>
          <w:sz w:val="24"/>
          <w:szCs w:val="24"/>
        </w:rPr>
        <w:t xml:space="preserve"> 50%, a u istom su izvršena ulaganja iz kredita kojeg je podigao dužnik.</w:t>
      </w:r>
    </w:p>
    <w:p w:rsidRDefault="007A2E82" w:rsidP="00F10EE7" w:rsidR="007A2E8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7A2E82">
        <w:rPr>
          <w:rFonts w:cs="Times New Roman" w:hAnsi="Times New Roman" w:ascii="Times New Roman"/>
          <w:sz w:val="24"/>
          <w:szCs w:val="24"/>
        </w:rPr>
        <w:t>2011.godine zaključen je Ugovor o dugoročnom kreditu broj 39/2011-DPMSP</w:t>
      </w:r>
      <w:r w:rsidR="00C40BA3">
        <w:rPr>
          <w:rFonts w:cs="Times New Roman" w:hAnsi="Times New Roman" w:ascii="Times New Roman"/>
          <w:sz w:val="24"/>
          <w:szCs w:val="24"/>
        </w:rPr>
        <w:t xml:space="preserve"> na iznos </w:t>
      </w:r>
      <w:r w:rsidR="009C446F" w:rsidRPr="009C446F">
        <w:rPr>
          <w:rFonts w:cs="Times New Roman" w:hAnsi="Times New Roman" w:ascii="Times New Roman"/>
          <w:sz w:val="24"/>
          <w:szCs w:val="24"/>
        </w:rPr>
        <w:t xml:space="preserve"> 2.977.000,00 EUR-a.</w:t>
      </w:r>
      <w:r w:rsidRPr="007A2E82">
        <w:rPr>
          <w:rFonts w:cs="Times New Roman" w:hAnsi="Times New Roman" w:ascii="Times New Roman"/>
          <w:sz w:val="24"/>
          <w:szCs w:val="24"/>
        </w:rPr>
        <w:t xml:space="preserve"> između </w:t>
      </w:r>
      <w:r w:rsidR="009C446F">
        <w:rPr>
          <w:rFonts w:cs="Times New Roman" w:hAnsi="Times New Roman" w:ascii="Times New Roman"/>
          <w:sz w:val="24"/>
          <w:szCs w:val="24"/>
        </w:rPr>
        <w:t>:</w:t>
      </w:r>
    </w:p>
    <w:p w:rsidRDefault="009C446F" w:rsidP="00F10EE7" w:rsidR="009C446F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1,) </w:t>
      </w:r>
    </w:p>
    <w:p w:rsidRDefault="007A2E82" w:rsidP="00F10EE7" w:rsidR="007A2E8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7A2E82">
        <w:rPr>
          <w:rFonts w:cs="Times New Roman" w:hAnsi="Times New Roman" w:ascii="Times New Roman"/>
          <w:sz w:val="24"/>
          <w:szCs w:val="24"/>
        </w:rPr>
        <w:t xml:space="preserve">HPB Zagreb i Doma za starije i nemoćne osobe Tolić </w:t>
      </w:r>
      <w:r w:rsidRPr="009C446F">
        <w:rPr>
          <w:rFonts w:cs="Times New Roman" w:hAnsi="Times New Roman" w:ascii="Times New Roman"/>
          <w:b/>
          <w:sz w:val="24"/>
          <w:szCs w:val="24"/>
        </w:rPr>
        <w:t>(korisnika kredita),</w:t>
      </w:r>
      <w:r w:rsidRPr="007A2E8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C446F" w:rsidP="00F10EE7" w:rsidR="009C446F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2.) </w:t>
      </w:r>
    </w:p>
    <w:p w:rsidRDefault="007A2E82" w:rsidP="00F10EE7" w:rsidR="007A2E8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7A2E82">
        <w:rPr>
          <w:rFonts w:cs="Times New Roman" w:hAnsi="Times New Roman" w:ascii="Times New Roman"/>
          <w:sz w:val="24"/>
          <w:szCs w:val="24"/>
        </w:rPr>
        <w:t>Dom za starije i nemoćne osobe Tolić-Bradašević</w:t>
      </w:r>
      <w:r w:rsidR="009C446F">
        <w:rPr>
          <w:rFonts w:cs="Times New Roman" w:hAnsi="Times New Roman" w:ascii="Times New Roman"/>
          <w:sz w:val="24"/>
          <w:szCs w:val="24"/>
        </w:rPr>
        <w:t>,</w:t>
      </w:r>
      <w:r w:rsidRPr="007A2E82">
        <w:rPr>
          <w:rFonts w:cs="Times New Roman" w:hAnsi="Times New Roman" w:ascii="Times New Roman"/>
          <w:sz w:val="24"/>
          <w:szCs w:val="24"/>
        </w:rPr>
        <w:t xml:space="preserve"> </w:t>
      </w:r>
      <w:r w:rsidRPr="009C446F">
        <w:rPr>
          <w:rFonts w:cs="Times New Roman" w:hAnsi="Times New Roman" w:ascii="Times New Roman"/>
          <w:b/>
          <w:sz w:val="24"/>
          <w:szCs w:val="24"/>
        </w:rPr>
        <w:t>(sudužnik)</w:t>
      </w:r>
      <w:r w:rsidRPr="007A2E82">
        <w:rPr>
          <w:rFonts w:cs="Times New Roman" w:hAnsi="Times New Roman" w:ascii="Times New Roman"/>
          <w:sz w:val="24"/>
          <w:szCs w:val="24"/>
        </w:rPr>
        <w:t xml:space="preserve">, </w:t>
      </w:r>
      <w:r w:rsidR="009C446F">
        <w:rPr>
          <w:rFonts w:cs="Times New Roman" w:hAnsi="Times New Roman" w:ascii="Times New Roman"/>
          <w:sz w:val="24"/>
          <w:szCs w:val="24"/>
        </w:rPr>
        <w:t>kasnije DOM</w:t>
      </w:r>
      <w:r w:rsidR="009C446F" w:rsidRPr="009C446F">
        <w:rPr>
          <w:rFonts w:cs="Times New Roman" w:hAnsi="Times New Roman" w:ascii="Times New Roman"/>
          <w:sz w:val="24"/>
          <w:szCs w:val="24"/>
        </w:rPr>
        <w:t xml:space="preserve"> ZA STARIJE I NEMOĆNE OSOBE TOLIĆ-BISTRA</w:t>
      </w:r>
    </w:p>
    <w:p w:rsidRDefault="009C446F" w:rsidP="009C446F" w:rsidR="009C446F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3.)</w:t>
      </w:r>
      <w:r w:rsidR="007A2E82" w:rsidRPr="007A2E8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2E82" w:rsidP="009C446F" w:rsidR="009C446F" w:rsidRPr="009C446F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7A2E82">
        <w:rPr>
          <w:rFonts w:cs="Times New Roman" w:hAnsi="Times New Roman" w:ascii="Times New Roman"/>
          <w:sz w:val="24"/>
          <w:szCs w:val="24"/>
        </w:rPr>
        <w:t>Ustanova za zdravstvenu njegu u kući Tolić</w:t>
      </w:r>
      <w:r w:rsidR="009C446F">
        <w:rPr>
          <w:rFonts w:cs="Times New Roman" w:hAnsi="Times New Roman" w:ascii="Times New Roman"/>
          <w:sz w:val="24"/>
          <w:szCs w:val="24"/>
        </w:rPr>
        <w:t xml:space="preserve"> </w:t>
      </w:r>
      <w:r w:rsidR="009C446F" w:rsidRPr="009C446F">
        <w:rPr>
          <w:rFonts w:cs="Times New Roman" w:hAnsi="Times New Roman" w:ascii="Times New Roman"/>
          <w:b/>
          <w:sz w:val="24"/>
          <w:szCs w:val="24"/>
        </w:rPr>
        <w:t>(Jamac platac)</w:t>
      </w:r>
      <w:r w:rsidR="009C446F">
        <w:rPr>
          <w:rFonts w:cs="Times New Roman" w:hAnsi="Times New Roman" w:ascii="Times New Roman"/>
          <w:sz w:val="24"/>
          <w:szCs w:val="24"/>
        </w:rPr>
        <w:t xml:space="preserve"> </w:t>
      </w:r>
      <w:r w:rsidR="009C446F" w:rsidRPr="009C446F">
        <w:rPr>
          <w:rFonts w:cs="Times New Roman" w:hAnsi="Times New Roman" w:ascii="Times New Roman"/>
          <w:sz w:val="24"/>
          <w:szCs w:val="24"/>
        </w:rPr>
        <w:t>Trgovački sud u Zagrebu rješenjem broj 48. St-5619/2016 od 11.07.2017. godine zaključio je stečajni postupak nad dužnikom Ustanova za zdravstvenu njegu u kući TOLIĆ u stečaju, Ježdovec, Ježdovečka 108/e, MBS: 080409953, OIB: 16523613497.</w:t>
      </w:r>
    </w:p>
    <w:p w:rsidRDefault="009C446F" w:rsidP="00F10EE7" w:rsidR="009C446F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4.)</w:t>
      </w:r>
    </w:p>
    <w:p w:rsidRDefault="007A2E82" w:rsidP="00F10EE7" w:rsidR="000E154C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7A2E82">
        <w:rPr>
          <w:rFonts w:cs="Times New Roman" w:hAnsi="Times New Roman" w:ascii="Times New Roman"/>
          <w:sz w:val="24"/>
          <w:szCs w:val="24"/>
        </w:rPr>
        <w:t xml:space="preserve">Jozo Tolić (II. jamac platac) </w:t>
      </w:r>
    </w:p>
    <w:p w:rsidRDefault="009C446F" w:rsidP="00F10EE7" w:rsidR="009C446F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C446F" w:rsidP="009C446F" w:rsidR="009C446F" w:rsidRPr="009C446F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Budući da je u</w:t>
      </w:r>
      <w:r w:rsidRPr="009C446F">
        <w:rPr>
          <w:rFonts w:cs="Times New Roman" w:hAnsi="Times New Roman" w:ascii="Times New Roman"/>
          <w:sz w:val="24"/>
          <w:szCs w:val="24"/>
        </w:rPr>
        <w:t xml:space="preserve"> prvom kvartalu 2016.godine došlo je do blo</w:t>
      </w:r>
      <w:r w:rsidR="004372D7">
        <w:rPr>
          <w:rFonts w:cs="Times New Roman" w:hAnsi="Times New Roman" w:ascii="Times New Roman"/>
          <w:sz w:val="24"/>
          <w:szCs w:val="24"/>
        </w:rPr>
        <w:t>kade poslovnog računa dužnika, p</w:t>
      </w:r>
      <w:r w:rsidRPr="009C446F">
        <w:rPr>
          <w:rFonts w:cs="Times New Roman" w:hAnsi="Times New Roman" w:ascii="Times New Roman"/>
          <w:sz w:val="24"/>
          <w:szCs w:val="24"/>
        </w:rPr>
        <w:t xml:space="preserve">oslovanje više nije bilo moguće pa je sva </w:t>
      </w:r>
      <w:r w:rsidR="00FB51C1">
        <w:rPr>
          <w:rFonts w:cs="Times New Roman" w:hAnsi="Times New Roman" w:ascii="Times New Roman"/>
          <w:sz w:val="24"/>
          <w:szCs w:val="24"/>
        </w:rPr>
        <w:t xml:space="preserve">imovina </w:t>
      </w:r>
      <w:r w:rsidR="00FB51C1" w:rsidRPr="00FB51C1">
        <w:rPr>
          <w:rFonts w:cs="Times New Roman" w:hAnsi="Times New Roman" w:ascii="Times New Roman"/>
          <w:sz w:val="24"/>
          <w:szCs w:val="24"/>
        </w:rPr>
        <w:t>DOM</w:t>
      </w:r>
      <w:r w:rsidR="00FB51C1">
        <w:rPr>
          <w:rFonts w:cs="Times New Roman" w:hAnsi="Times New Roman" w:ascii="Times New Roman"/>
          <w:sz w:val="24"/>
          <w:szCs w:val="24"/>
        </w:rPr>
        <w:t>A</w:t>
      </w:r>
      <w:r w:rsidR="00FB51C1" w:rsidRPr="00FB51C1">
        <w:rPr>
          <w:rFonts w:cs="Times New Roman" w:hAnsi="Times New Roman" w:ascii="Times New Roman"/>
          <w:sz w:val="24"/>
          <w:szCs w:val="24"/>
        </w:rPr>
        <w:t xml:space="preserve"> ZA STARIJE I NEMOĆNE OSOBE TOLIĆ-BISTRA</w:t>
      </w:r>
      <w:r w:rsidRPr="009C446F">
        <w:rPr>
          <w:rFonts w:cs="Times New Roman" w:hAnsi="Times New Roman" w:ascii="Times New Roman"/>
          <w:sz w:val="24"/>
          <w:szCs w:val="24"/>
        </w:rPr>
        <w:t xml:space="preserve"> dana na upravljanje novoj  ustanovi DOM-u ZA STARIJE OSOBE BISTRA OIB 22653221433 – </w:t>
      </w:r>
    </w:p>
    <w:p w:rsidRDefault="009C446F" w:rsidP="009C446F" w:rsidR="009C446F" w:rsidRPr="009C446F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9C446F">
        <w:rPr>
          <w:rFonts w:cs="Times New Roman" w:hAnsi="Times New Roman" w:ascii="Times New Roman"/>
          <w:sz w:val="24"/>
          <w:szCs w:val="24"/>
        </w:rPr>
        <w:t>Osnivači/članovi društva</w:t>
      </w:r>
    </w:p>
    <w:p w:rsidRDefault="009C446F" w:rsidP="009C446F" w:rsidR="009C446F" w:rsidRPr="009C446F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9C446F">
        <w:rPr>
          <w:rFonts w:cs="Times New Roman" w:hAnsi="Times New Roman" w:ascii="Times New Roman"/>
          <w:sz w:val="24"/>
          <w:szCs w:val="24"/>
        </w:rPr>
        <w:t xml:space="preserve">Tomislav Filipović, OIB: 69450049523 </w:t>
      </w:r>
    </w:p>
    <w:p w:rsidRDefault="009C446F" w:rsidP="009C446F" w:rsidR="009C446F" w:rsidRPr="009C446F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9C446F">
        <w:rPr>
          <w:rFonts w:cs="Times New Roman" w:hAnsi="Times New Roman" w:ascii="Times New Roman"/>
          <w:sz w:val="24"/>
          <w:szCs w:val="24"/>
        </w:rPr>
        <w:t>Zagreb, Kamaufova ulica 12</w:t>
      </w:r>
    </w:p>
    <w:p w:rsidRDefault="009C446F" w:rsidP="009C446F" w:rsidR="009C446F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9C446F">
        <w:rPr>
          <w:rFonts w:cs="Times New Roman" w:hAnsi="Times New Roman" w:ascii="Times New Roman"/>
          <w:sz w:val="24"/>
          <w:szCs w:val="24"/>
        </w:rPr>
        <w:t>- osnivač ustanove</w:t>
      </w:r>
    </w:p>
    <w:p w:rsidRDefault="004372D7" w:rsidP="009C446F" w:rsidR="004372D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72D7" w:rsidP="004372D7" w:rsidR="004372D7" w:rsidRPr="004372D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 DOMOM</w:t>
      </w:r>
      <w:r w:rsidRPr="004372D7">
        <w:rPr>
          <w:rFonts w:cs="Times New Roman" w:hAnsi="Times New Roman" w:ascii="Times New Roman"/>
          <w:sz w:val="24"/>
          <w:szCs w:val="24"/>
        </w:rPr>
        <w:t xml:space="preserve"> ZA STARIJE I NEMOĆNE OSOBE TOLIĆ-BISTRA, Gornja Bistra, M. Štreka 18, OIB: 00703312994</w:t>
      </w:r>
      <w:r w:rsidR="00FB51C1">
        <w:rPr>
          <w:rFonts w:cs="Times New Roman" w:hAnsi="Times New Roman" w:ascii="Times New Roman"/>
          <w:sz w:val="24"/>
          <w:szCs w:val="24"/>
        </w:rPr>
        <w:t xml:space="preserve"> na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B51C1">
        <w:rPr>
          <w:rFonts w:cs="Times New Roman" w:hAnsi="Times New Roman" w:ascii="Times New Roman"/>
          <w:sz w:val="24"/>
          <w:szCs w:val="24"/>
        </w:rPr>
        <w:t>Trgovačkom</w:t>
      </w:r>
      <w:r w:rsidRPr="004372D7">
        <w:rPr>
          <w:rFonts w:cs="Times New Roman" w:hAnsi="Times New Roman" w:ascii="Times New Roman"/>
          <w:sz w:val="24"/>
          <w:szCs w:val="24"/>
        </w:rPr>
        <w:t xml:space="preserve"> sud</w:t>
      </w:r>
      <w:r w:rsidR="00FB51C1">
        <w:rPr>
          <w:rFonts w:cs="Times New Roman" w:hAnsi="Times New Roman" w:ascii="Times New Roman"/>
          <w:sz w:val="24"/>
          <w:szCs w:val="24"/>
        </w:rPr>
        <w:t>u</w:t>
      </w:r>
      <w:r w:rsidRPr="004372D7">
        <w:rPr>
          <w:rFonts w:cs="Times New Roman" w:hAnsi="Times New Roman" w:ascii="Times New Roman"/>
          <w:sz w:val="24"/>
          <w:szCs w:val="24"/>
        </w:rPr>
        <w:t xml:space="preserve"> u Zagrebu, po</w:t>
      </w:r>
      <w:r>
        <w:rPr>
          <w:rFonts w:cs="Times New Roman" w:hAnsi="Times New Roman" w:ascii="Times New Roman"/>
          <w:sz w:val="24"/>
          <w:szCs w:val="24"/>
        </w:rPr>
        <w:t xml:space="preserve"> sucu pojedincu Luciji Butigan se također </w:t>
      </w:r>
      <w:r w:rsidRPr="004372D7">
        <w:rPr>
          <w:rFonts w:cs="Times New Roman" w:hAnsi="Times New Roman" w:ascii="Times New Roman"/>
          <w:sz w:val="24"/>
          <w:szCs w:val="24"/>
        </w:rPr>
        <w:t xml:space="preserve">provodi prethodni postupak za otvaranje stečajnog postupka, a povodom </w:t>
      </w:r>
      <w:r w:rsidRPr="004372D7">
        <w:rPr>
          <w:rFonts w:cs="Times New Roman" w:hAnsi="Times New Roman" w:ascii="Times New Roman"/>
          <w:sz w:val="24"/>
          <w:szCs w:val="24"/>
        </w:rPr>
        <w:lastRenderedPageBreak/>
        <w:t>prijedloga predlagatelja FINA-e, Regionalni centar Zagreb,  Trg svibanjskih žrtava 1995. br.1.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4372D7">
        <w:rPr>
          <w:rFonts w:cs="Times New Roman" w:hAnsi="Times New Roman" w:ascii="Times New Roman"/>
          <w:sz w:val="24"/>
          <w:szCs w:val="24"/>
        </w:rPr>
        <w:t>Rješenjem istog suda od 29.studenog 2017.g.</w:t>
      </w:r>
    </w:p>
    <w:p w:rsidRDefault="009C446F" w:rsidP="00F10EE7" w:rsidR="009C446F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E154C" w:rsidP="00F10EE7" w:rsidR="000E154C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07E3F" w:rsidP="00F10EE7" w:rsidR="00F10EE7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3.4</w:t>
      </w:r>
      <w:r w:rsidR="00F10EE7" w:rsidRPr="00A74C0A">
        <w:rPr>
          <w:rFonts w:cs="Times New Roman" w:hAnsi="Times New Roman" w:ascii="Times New Roman"/>
          <w:sz w:val="24"/>
          <w:szCs w:val="24"/>
        </w:rPr>
        <w:t>. KRATKOTRAJNA IMOVINA prema računovodstvenim podacima</w:t>
      </w:r>
    </w:p>
    <w:p w:rsidRDefault="00507E3F" w:rsidP="00F10EE7" w:rsidR="00F10E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507E3F">
        <w:rPr>
          <w:rFonts w:cs="Times New Roman" w:hAnsi="Times New Roman" w:ascii="Times New Roman"/>
          <w:sz w:val="24"/>
          <w:szCs w:val="24"/>
        </w:rPr>
        <w:t xml:space="preserve">Uvidom u dostupnu dokumentaciju  bilanca stanja i bruto bilanca na datum 31.12.2016.  </w:t>
      </w:r>
      <w:r>
        <w:rPr>
          <w:rFonts w:cs="Times New Roman" w:hAnsi="Times New Roman" w:ascii="Times New Roman"/>
          <w:sz w:val="24"/>
          <w:szCs w:val="24"/>
        </w:rPr>
        <w:t xml:space="preserve"> dužnik je posjedovao kratkotrajnu</w:t>
      </w:r>
      <w:r w:rsidRPr="00507E3F">
        <w:rPr>
          <w:rFonts w:cs="Times New Roman" w:hAnsi="Times New Roman" w:ascii="Times New Roman"/>
          <w:sz w:val="24"/>
          <w:szCs w:val="24"/>
        </w:rPr>
        <w:t xml:space="preserve"> imovinu  u ukupnoj vrijednosti od 17.090.972 kuna. Ista se sastojala od :</w:t>
      </w:r>
    </w:p>
    <w:tbl>
      <w:tblPr>
        <w:tblW w:type="dxa" w:w="6380"/>
        <w:tblInd w:type="dxa" w:w="-5"/>
        <w:tblLook w:val="04A0" w:noVBand="1" w:noHBand="0" w:lastColumn="0" w:firstColumn="1" w:lastRow="0" w:firstRow="1"/>
      </w:tblPr>
      <w:tblGrid>
        <w:gridCol w:w="4900"/>
        <w:gridCol w:w="1480"/>
      </w:tblGrid>
      <w:tr w:rsidTr="00507E3F" w:rsidR="00507E3F" w:rsidRPr="00507E3F">
        <w:trPr>
          <w:trHeight w:val="249"/>
        </w:trPr>
        <w:tc>
          <w:tcPr>
            <w:tcW w:type="dxa" w:w="49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7E3F" w:rsidP="00507E3F" w:rsidR="00507E3F" w:rsidRPr="00507E3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07E3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Kratkoročni zajmovi dani pravnim osobama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7E3F" w:rsidP="00507E3F" w:rsidR="00507E3F" w:rsidRPr="00507E3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07E3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210.000</w:t>
            </w:r>
          </w:p>
        </w:tc>
      </w:tr>
      <w:tr w:rsidTr="00507E3F" w:rsidR="00507E3F" w:rsidRPr="00507E3F">
        <w:trPr>
          <w:trHeight w:val="249"/>
        </w:trPr>
        <w:tc>
          <w:tcPr>
            <w:tcW w:type="dxa" w:w="4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7E3F" w:rsidP="00507E3F" w:rsidR="00507E3F" w:rsidRPr="00507E3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07E3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Kratkoročni zajmovi dani fizičkim osobama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7E3F" w:rsidP="00507E3F" w:rsidR="00507E3F" w:rsidRPr="00507E3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07E3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573.540</w:t>
            </w:r>
          </w:p>
        </w:tc>
      </w:tr>
      <w:tr w:rsidTr="00507E3F" w:rsidR="00507E3F" w:rsidRPr="00507E3F">
        <w:trPr>
          <w:trHeight w:val="249"/>
        </w:trPr>
        <w:tc>
          <w:tcPr>
            <w:tcW w:type="dxa" w:w="4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7E3F" w:rsidP="00507E3F" w:rsidR="00507E3F" w:rsidRPr="00507E3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07E3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Potraživanja od članova za podignutu gotovinu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7E3F" w:rsidP="00507E3F" w:rsidR="00507E3F" w:rsidRPr="00507E3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07E3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992.010</w:t>
            </w:r>
          </w:p>
        </w:tc>
      </w:tr>
      <w:tr w:rsidTr="00507E3F" w:rsidR="00507E3F" w:rsidRPr="00507E3F">
        <w:trPr>
          <w:trHeight w:val="249"/>
        </w:trPr>
        <w:tc>
          <w:tcPr>
            <w:tcW w:type="dxa" w:w="4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7E3F" w:rsidP="00507E3F" w:rsidR="00507E3F" w:rsidRPr="00507E3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07E3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Potraživanja za kamatu iz danih zajmova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7E3F" w:rsidP="00507E3F" w:rsidR="00507E3F" w:rsidRPr="00507E3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07E3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2.612</w:t>
            </w:r>
          </w:p>
        </w:tc>
      </w:tr>
      <w:tr w:rsidTr="00507E3F" w:rsidR="00507E3F" w:rsidRPr="00507E3F">
        <w:trPr>
          <w:trHeight w:val="249"/>
        </w:trPr>
        <w:tc>
          <w:tcPr>
            <w:tcW w:type="dxa" w:w="4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7E3F" w:rsidP="00507E3F" w:rsidR="00507E3F" w:rsidRPr="00507E3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07E3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Potraživanja za dana jamstva i činidbe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7E3F" w:rsidP="00507E3F" w:rsidR="00507E3F" w:rsidRPr="00507E3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07E3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438.610</w:t>
            </w:r>
          </w:p>
        </w:tc>
      </w:tr>
      <w:tr w:rsidTr="00507E3F" w:rsidR="00507E3F" w:rsidRPr="00507E3F">
        <w:trPr>
          <w:trHeight w:val="249"/>
        </w:trPr>
        <w:tc>
          <w:tcPr>
            <w:tcW w:type="dxa" w:w="4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7E3F" w:rsidP="00507E3F" w:rsidR="00507E3F" w:rsidRPr="00507E3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07E3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Potraživanja za plaćene predujmove poreza na dobit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7E3F" w:rsidP="00507E3F" w:rsidR="00507E3F" w:rsidRPr="00507E3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07E3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23.169</w:t>
            </w:r>
          </w:p>
        </w:tc>
      </w:tr>
      <w:tr w:rsidTr="00507E3F" w:rsidR="00507E3F" w:rsidRPr="00507E3F">
        <w:trPr>
          <w:trHeight w:val="249"/>
        </w:trPr>
        <w:tc>
          <w:tcPr>
            <w:tcW w:type="dxa" w:w="4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7E3F" w:rsidP="00507E3F" w:rsidR="00507E3F" w:rsidRPr="00507E3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07E3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Potraživanja za naknade bolovanja od HZZO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7E3F" w:rsidP="00507E3F" w:rsidR="00507E3F" w:rsidRPr="00507E3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07E3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30.880</w:t>
            </w:r>
          </w:p>
        </w:tc>
      </w:tr>
      <w:tr w:rsidTr="00507E3F" w:rsidR="00507E3F" w:rsidRPr="00507E3F">
        <w:trPr>
          <w:trHeight w:val="249"/>
        </w:trPr>
        <w:tc>
          <w:tcPr>
            <w:tcW w:type="dxa" w:w="4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7E3F" w:rsidP="00507E3F" w:rsidR="00507E3F" w:rsidRPr="00507E3F">
            <w:pPr>
              <w:spacing w:lineRule="auto" w:line="240" w:after="0"/>
              <w:rPr>
                <w:rFonts w:cs="Arial" w:eastAsia="Times New Roman" w:hAnsi="Arial" w:ascii="Arial"/>
                <w:b/>
                <w:sz w:val="20"/>
                <w:szCs w:val="20"/>
                <w:lang w:eastAsia="hr-HR"/>
              </w:rPr>
            </w:pPr>
            <w:r w:rsidRPr="00507E3F">
              <w:rPr>
                <w:rFonts w:cs="Arial" w:eastAsia="Times New Roman" w:hAnsi="Arial" w:ascii="Arial"/>
                <w:b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7E3F" w:rsidP="00507E3F" w:rsidR="00507E3F" w:rsidRPr="00507E3F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sz w:val="20"/>
                <w:szCs w:val="20"/>
                <w:lang w:eastAsia="hr-HR"/>
              </w:rPr>
            </w:pPr>
            <w:r w:rsidRPr="00507E3F">
              <w:rPr>
                <w:rFonts w:cs="Arial" w:eastAsia="Times New Roman" w:hAnsi="Arial" w:ascii="Arial"/>
                <w:b/>
                <w:sz w:val="20"/>
                <w:szCs w:val="20"/>
                <w:lang w:eastAsia="hr-HR"/>
              </w:rPr>
              <w:t>2.270.821</w:t>
            </w:r>
          </w:p>
        </w:tc>
      </w:tr>
    </w:tbl>
    <w:p w:rsidRDefault="00507E3F" w:rsidP="00F10EE7" w:rsidR="00507E3F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10EE7" w:rsidP="00F10EE7" w:rsidR="00F10EE7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A74C0A">
        <w:rPr>
          <w:rFonts w:cs="Times New Roman" w:hAnsi="Times New Roman" w:ascii="Times New Roman"/>
          <w:sz w:val="24"/>
          <w:szCs w:val="24"/>
        </w:rPr>
        <w:t xml:space="preserve">4.3. </w:t>
      </w:r>
      <w:r w:rsidR="00507E3F">
        <w:rPr>
          <w:rFonts w:cs="Times New Roman" w:hAnsi="Times New Roman" w:ascii="Times New Roman"/>
          <w:sz w:val="24"/>
          <w:szCs w:val="24"/>
        </w:rPr>
        <w:t xml:space="preserve"> IMOVINA prema podacima iz evidencije registriranih vozila</w:t>
      </w:r>
      <w:r w:rsidRPr="00A74C0A">
        <w:rPr>
          <w:rFonts w:cs="Times New Roman" w:hAnsi="Times New Roman" w:ascii="Times New Roman"/>
          <w:sz w:val="24"/>
          <w:szCs w:val="24"/>
        </w:rPr>
        <w:t xml:space="preserve"> i ZK Odjela</w:t>
      </w:r>
    </w:p>
    <w:p w:rsidRDefault="00F10EE7" w:rsidP="00F10EE7" w:rsidR="00F10EE7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B51C1" w:rsidP="00F10EE7" w:rsidR="00F10E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Zatražio sam pregled imovine iz</w:t>
      </w:r>
      <w:r w:rsidRPr="00FB51C1">
        <w:rPr>
          <w:rFonts w:cs="Times New Roman" w:hAnsi="Times New Roman" w:ascii="Times New Roman"/>
          <w:sz w:val="24"/>
          <w:szCs w:val="24"/>
        </w:rPr>
        <w:t xml:space="preserve"> evidencije registriranih vozila i ZK Odjela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FB51C1">
        <w:rPr>
          <w:rFonts w:cs="Times New Roman" w:hAnsi="Times New Roman" w:ascii="Times New Roman"/>
          <w:sz w:val="24"/>
          <w:szCs w:val="24"/>
        </w:rPr>
        <w:t xml:space="preserve"> </w:t>
      </w:r>
      <w:r w:rsidR="00507E3F">
        <w:rPr>
          <w:rFonts w:cs="Times New Roman" w:hAnsi="Times New Roman" w:ascii="Times New Roman"/>
          <w:sz w:val="24"/>
          <w:szCs w:val="24"/>
        </w:rPr>
        <w:t>Do sastavljanja ovog izvješća nisam još dobio tražene podatke. Isti će biti dostavljeni sudu čim stignu.</w:t>
      </w:r>
    </w:p>
    <w:p w:rsidRDefault="00507E3F" w:rsidP="00F10EE7" w:rsidR="00507E3F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07E3F" w:rsidP="00F10EE7" w:rsidR="00507E3F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4.4. IMOVINA PRE</w:t>
      </w:r>
      <w:r w:rsidR="00486F9E">
        <w:rPr>
          <w:rFonts w:cs="Times New Roman" w:hAnsi="Times New Roman" w:ascii="Times New Roman"/>
          <w:sz w:val="24"/>
          <w:szCs w:val="24"/>
        </w:rPr>
        <w:t>MA PODACIMA IZ SUDSKOG REGISTRA MINISTARSTVA PRAVOSUĐA RH</w:t>
      </w:r>
    </w:p>
    <w:p w:rsidRDefault="00486F9E" w:rsidP="00F10EE7" w:rsidR="00486F9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86F9E" w:rsidP="00486F9E" w:rsidR="00486F9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486F9E">
        <w:rPr>
          <w:rFonts w:cs="Times New Roman" w:hAnsi="Times New Roman" w:ascii="Times New Roman"/>
          <w:sz w:val="24"/>
          <w:szCs w:val="24"/>
        </w:rPr>
        <w:t>Dom za starije i nemoćne osobe Tolić, pod MBS: 080430403, u</w:t>
      </w:r>
      <w:r>
        <w:rPr>
          <w:rFonts w:cs="Times New Roman" w:hAnsi="Times New Roman" w:ascii="Times New Roman"/>
          <w:sz w:val="24"/>
          <w:szCs w:val="24"/>
        </w:rPr>
        <w:t>pisan kod</w:t>
      </w:r>
      <w:r w:rsidRPr="00486F9E">
        <w:rPr>
          <w:rFonts w:cs="Times New Roman" w:hAnsi="Times New Roman" w:ascii="Times New Roman"/>
          <w:sz w:val="24"/>
          <w:szCs w:val="24"/>
        </w:rPr>
        <w:t xml:space="preserve"> Trgovački sud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486F9E">
        <w:rPr>
          <w:rFonts w:cs="Times New Roman" w:hAnsi="Times New Roman" w:ascii="Times New Roman"/>
          <w:sz w:val="24"/>
          <w:szCs w:val="24"/>
        </w:rPr>
        <w:t xml:space="preserve"> u Zagrebu, OIB: 57529</w:t>
      </w:r>
      <w:r>
        <w:rPr>
          <w:rFonts w:cs="Times New Roman" w:hAnsi="Times New Roman" w:ascii="Times New Roman"/>
          <w:sz w:val="24"/>
          <w:szCs w:val="24"/>
        </w:rPr>
        <w:t xml:space="preserve">868243, </w:t>
      </w:r>
      <w:r w:rsidRPr="00486F9E">
        <w:rPr>
          <w:rFonts w:cs="Times New Roman" w:hAnsi="Times New Roman" w:ascii="Times New Roman"/>
          <w:sz w:val="24"/>
          <w:szCs w:val="24"/>
        </w:rPr>
        <w:t>Zagreb, Ježdovec, Ježdovečka 108/e</w:t>
      </w:r>
      <w:r w:rsidR="00FB51C1">
        <w:rPr>
          <w:rFonts w:cs="Times New Roman" w:hAnsi="Times New Roman" w:ascii="Times New Roman"/>
          <w:sz w:val="24"/>
          <w:szCs w:val="24"/>
        </w:rPr>
        <w:t xml:space="preserve"> upisan je kao  jedini osnivač društva sa ograničenom odgovornosti:</w:t>
      </w:r>
    </w:p>
    <w:p w:rsidRDefault="00486F9E" w:rsidP="00486F9E" w:rsidR="00486F9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486F9E">
        <w:rPr>
          <w:rFonts w:cs="Times New Roman" w:hAnsi="Times New Roman" w:ascii="Times New Roman"/>
          <w:sz w:val="24"/>
          <w:szCs w:val="24"/>
        </w:rPr>
        <w:t>TOLIĆ NAJAM društvo s ograničenom odgovornošću za usluge</w:t>
      </w:r>
      <w:r>
        <w:rPr>
          <w:rFonts w:cs="Times New Roman" w:hAnsi="Times New Roman" w:ascii="Times New Roman"/>
          <w:sz w:val="24"/>
          <w:szCs w:val="24"/>
        </w:rPr>
        <w:t xml:space="preserve"> MBS 080498285</w:t>
      </w:r>
    </w:p>
    <w:p w:rsidRDefault="00486F9E" w:rsidP="00486F9E" w:rsidR="00486F9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OIB </w:t>
      </w:r>
      <w:r w:rsidRPr="00486F9E">
        <w:rPr>
          <w:rFonts w:cs="Times New Roman" w:hAnsi="Times New Roman" w:ascii="Times New Roman"/>
          <w:sz w:val="24"/>
          <w:szCs w:val="24"/>
        </w:rPr>
        <w:t>31459047462</w:t>
      </w:r>
      <w:r>
        <w:rPr>
          <w:rFonts w:cs="Times New Roman" w:hAnsi="Times New Roman" w:ascii="Times New Roman"/>
          <w:sz w:val="24"/>
          <w:szCs w:val="24"/>
        </w:rPr>
        <w:t xml:space="preserve"> sa sjedištem u </w:t>
      </w:r>
      <w:r w:rsidRPr="00486F9E">
        <w:rPr>
          <w:rFonts w:cs="Times New Roman" w:hAnsi="Times New Roman" w:ascii="Times New Roman"/>
          <w:sz w:val="24"/>
          <w:szCs w:val="24"/>
        </w:rPr>
        <w:t>Krapinska 7</w:t>
      </w:r>
      <w:r>
        <w:rPr>
          <w:rFonts w:cs="Times New Roman" w:hAnsi="Times New Roman" w:ascii="Times New Roman"/>
          <w:sz w:val="24"/>
          <w:szCs w:val="24"/>
        </w:rPr>
        <w:t>, Zagreb.</w:t>
      </w:r>
      <w:r w:rsidRPr="00486F9E">
        <w:t xml:space="preserve"> </w:t>
      </w:r>
      <w:r w:rsidRPr="00486F9E">
        <w:rPr>
          <w:rFonts w:cs="Times New Roman" w:hAnsi="Times New Roman" w:ascii="Times New Roman"/>
          <w:sz w:val="24"/>
          <w:szCs w:val="24"/>
        </w:rPr>
        <w:t xml:space="preserve">TOLIĆ NAJAM </w:t>
      </w:r>
      <w:r>
        <w:rPr>
          <w:rFonts w:cs="Times New Roman" w:hAnsi="Times New Roman" w:ascii="Times New Roman"/>
          <w:sz w:val="24"/>
          <w:szCs w:val="24"/>
        </w:rPr>
        <w:t>d.o.o. je bez postupka sa temeljnim kapitalom 20.000 kn. Pravu vrijednost ovog društva u vlasništvu dužnika moguće je utvrditi procjenom od ovlaštenog sudskog vještaka.</w:t>
      </w:r>
    </w:p>
    <w:p w:rsidRDefault="0074756A" w:rsidP="00F10EE7" w:rsidR="0074756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prilogu ovog izvješća je povijesni izvod iz sudskog registra za Tolić najam d.o.o.</w:t>
      </w:r>
    </w:p>
    <w:p w:rsidRDefault="0074756A" w:rsidP="00F10EE7" w:rsidR="0074756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502FE" w:rsidP="00F10EE7" w:rsidR="00B502F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10EE7" w:rsidP="00F10EE7" w:rsidR="00F10E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A74C0A">
        <w:rPr>
          <w:rFonts w:cs="Times New Roman" w:hAnsi="Times New Roman" w:ascii="Times New Roman"/>
          <w:sz w:val="24"/>
          <w:szCs w:val="24"/>
        </w:rPr>
        <w:t>5. OBVEZE STEČAJNOG DUŽNIKA</w:t>
      </w:r>
    </w:p>
    <w:p w:rsidRDefault="0080039D" w:rsidP="00F10EE7" w:rsidR="008003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502FE" w:rsidP="00F10EE7" w:rsidR="00B502F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0039D" w:rsidP="00F10EE7" w:rsidR="0080039D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5.1.DUGOROČNE OBVEZE </w:t>
      </w:r>
    </w:p>
    <w:p w:rsidRDefault="00F10EE7" w:rsidP="00F10EE7" w:rsidR="00F10EE7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4756A" w:rsidP="00F10EE7" w:rsidR="00F10E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Dužnik je prema bilanci stanja od 31.12. 2016. godine imao dugoročne obveze u vidu kredita kod Hrvatske poštanske banke u iznosu od  </w:t>
      </w:r>
      <w:r w:rsidR="0080039D" w:rsidRPr="0080039D">
        <w:rPr>
          <w:rFonts w:cs="Times New Roman" w:hAnsi="Times New Roman" w:ascii="Times New Roman"/>
          <w:sz w:val="24"/>
          <w:szCs w:val="24"/>
        </w:rPr>
        <w:t>5.843.286</w:t>
      </w:r>
      <w:r w:rsidR="007A2E82">
        <w:rPr>
          <w:rFonts w:cs="Times New Roman" w:hAnsi="Times New Roman" w:ascii="Times New Roman"/>
          <w:sz w:val="24"/>
          <w:szCs w:val="24"/>
        </w:rPr>
        <w:t xml:space="preserve"> kn. D</w:t>
      </w:r>
      <w:r w:rsidR="0080039D">
        <w:rPr>
          <w:rFonts w:cs="Times New Roman" w:hAnsi="Times New Roman" w:ascii="Times New Roman"/>
          <w:sz w:val="24"/>
          <w:szCs w:val="24"/>
        </w:rPr>
        <w:t>užnik</w:t>
      </w:r>
      <w:r w:rsidR="007A2E82">
        <w:rPr>
          <w:rFonts w:cs="Times New Roman" w:hAnsi="Times New Roman" w:ascii="Times New Roman"/>
          <w:sz w:val="24"/>
          <w:szCs w:val="24"/>
        </w:rPr>
        <w:t xml:space="preserve"> je</w:t>
      </w:r>
      <w:r w:rsidR="0080039D">
        <w:rPr>
          <w:rFonts w:cs="Times New Roman" w:hAnsi="Times New Roman" w:ascii="Times New Roman"/>
          <w:sz w:val="24"/>
          <w:szCs w:val="24"/>
        </w:rPr>
        <w:t xml:space="preserve"> na dan 29. siječnja 2018. u neprekidnoj blokadi transakcijskog računa</w:t>
      </w:r>
      <w:r w:rsidR="00F403F5">
        <w:rPr>
          <w:rFonts w:cs="Times New Roman" w:hAnsi="Times New Roman" w:ascii="Times New Roman"/>
          <w:sz w:val="24"/>
          <w:szCs w:val="24"/>
        </w:rPr>
        <w:t xml:space="preserve"> od 654</w:t>
      </w:r>
      <w:r w:rsidR="0080039D">
        <w:rPr>
          <w:rFonts w:cs="Times New Roman" w:hAnsi="Times New Roman" w:ascii="Times New Roman"/>
          <w:sz w:val="24"/>
          <w:szCs w:val="24"/>
        </w:rPr>
        <w:t xml:space="preserve"> dana</w:t>
      </w:r>
      <w:r w:rsidR="00B0782D">
        <w:rPr>
          <w:rFonts w:cs="Times New Roman" w:hAnsi="Times New Roman" w:ascii="Times New Roman"/>
          <w:sz w:val="24"/>
          <w:szCs w:val="24"/>
        </w:rPr>
        <w:t>, a</w:t>
      </w:r>
      <w:r w:rsidR="0080039D">
        <w:rPr>
          <w:rFonts w:cs="Times New Roman" w:hAnsi="Times New Roman" w:ascii="Times New Roman"/>
          <w:sz w:val="24"/>
          <w:szCs w:val="24"/>
        </w:rPr>
        <w:t xml:space="preserve"> s obzirom na dospjele </w:t>
      </w:r>
      <w:r w:rsidR="004826F2">
        <w:rPr>
          <w:rFonts w:cs="Times New Roman" w:hAnsi="Times New Roman" w:ascii="Times New Roman"/>
          <w:sz w:val="24"/>
          <w:szCs w:val="24"/>
        </w:rPr>
        <w:t xml:space="preserve">zatezne </w:t>
      </w:r>
      <w:r w:rsidR="0080039D">
        <w:rPr>
          <w:rFonts w:cs="Times New Roman" w:hAnsi="Times New Roman" w:ascii="Times New Roman"/>
          <w:sz w:val="24"/>
          <w:szCs w:val="24"/>
        </w:rPr>
        <w:t xml:space="preserve">  kamate za pretpostaviti je da je dug sada i veći.</w:t>
      </w:r>
    </w:p>
    <w:p w:rsidRDefault="0080039D" w:rsidP="00F10EE7" w:rsidR="008003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502FE" w:rsidP="00F10EE7" w:rsidR="00B502F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502FE" w:rsidP="00F10EE7" w:rsidR="00B502F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502FE" w:rsidP="00F10EE7" w:rsidR="00B502F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502FE" w:rsidP="00F10EE7" w:rsidR="00B502F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502FE" w:rsidP="00F10EE7" w:rsidR="00B502F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502FE" w:rsidP="00F10EE7" w:rsidR="00B502F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502FE" w:rsidP="00F10EE7" w:rsidR="00B502F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0039D" w:rsidP="00F10EE7" w:rsidR="008003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5.2. KRATKOROČNE OBVEZE</w:t>
      </w:r>
    </w:p>
    <w:p w:rsidRDefault="004826F2" w:rsidP="00F10EE7" w:rsidR="004826F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826F2" w:rsidP="004826F2" w:rsidR="004826F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Dužnik je sukladno</w:t>
      </w:r>
      <w:r w:rsidRPr="004826F2">
        <w:rPr>
          <w:rFonts w:cs="Times New Roman" w:hAnsi="Times New Roman" w:ascii="Times New Roman"/>
          <w:sz w:val="24"/>
          <w:szCs w:val="24"/>
        </w:rPr>
        <w:t xml:space="preserve"> bilanci stanja od 31.12. 2016. godine imao</w:t>
      </w:r>
      <w:r>
        <w:rPr>
          <w:rFonts w:cs="Times New Roman" w:hAnsi="Times New Roman" w:ascii="Times New Roman"/>
          <w:sz w:val="24"/>
          <w:szCs w:val="24"/>
        </w:rPr>
        <w:t xml:space="preserve"> slijedeće kratkoročne obveze:</w:t>
      </w:r>
    </w:p>
    <w:tbl>
      <w:tblPr>
        <w:tblW w:type="dxa" w:w="6380"/>
        <w:tblInd w:type="dxa" w:w="-5"/>
        <w:tblLook w:val="04A0" w:noVBand="1" w:noHBand="0" w:lastColumn="0" w:firstColumn="1" w:lastRow="0" w:firstRow="1"/>
      </w:tblPr>
      <w:tblGrid>
        <w:gridCol w:w="4900"/>
        <w:gridCol w:w="1480"/>
      </w:tblGrid>
      <w:tr w:rsidTr="004826F2" w:rsidR="004826F2" w:rsidRPr="004826F2">
        <w:trPr>
          <w:trHeight w:val="249"/>
        </w:trPr>
        <w:tc>
          <w:tcPr>
            <w:tcW w:type="dxa" w:w="49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26F2" w:rsidP="004826F2" w:rsidR="004826F2" w:rsidRPr="004826F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826F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Kratkoročne obveze za zajmove od pravnih osoba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26F2" w:rsidP="004826F2" w:rsidR="004826F2" w:rsidRPr="004826F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826F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25.000</w:t>
            </w:r>
          </w:p>
        </w:tc>
      </w:tr>
      <w:tr w:rsidTr="004826F2" w:rsidR="004826F2" w:rsidRPr="004826F2">
        <w:trPr>
          <w:trHeight w:val="249"/>
        </w:trPr>
        <w:tc>
          <w:tcPr>
            <w:tcW w:type="dxa" w:w="4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26F2" w:rsidP="004826F2" w:rsidR="004826F2" w:rsidRPr="004826F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826F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Obveze za zajmove od ustanova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26F2" w:rsidP="004826F2" w:rsidR="004826F2" w:rsidRPr="004826F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826F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1.080.805</w:t>
            </w:r>
          </w:p>
        </w:tc>
      </w:tr>
      <w:tr w:rsidTr="004826F2" w:rsidR="004826F2" w:rsidRPr="004826F2">
        <w:trPr>
          <w:trHeight w:val="249"/>
        </w:trPr>
        <w:tc>
          <w:tcPr>
            <w:tcW w:type="dxa" w:w="4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26F2" w:rsidP="004826F2" w:rsidR="004826F2" w:rsidRPr="004826F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826F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Obveze za zajmove fizičkih osoba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26F2" w:rsidP="004826F2" w:rsidR="004826F2" w:rsidRPr="004826F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826F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33.197</w:t>
            </w:r>
          </w:p>
        </w:tc>
      </w:tr>
      <w:tr w:rsidTr="004826F2" w:rsidR="004826F2" w:rsidRPr="004826F2">
        <w:trPr>
          <w:trHeight w:val="249"/>
        </w:trPr>
        <w:tc>
          <w:tcPr>
            <w:tcW w:type="dxa" w:w="4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26F2" w:rsidP="004826F2" w:rsidR="004826F2" w:rsidRPr="004826F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826F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Obveze za kreditne kartice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26F2" w:rsidP="004826F2" w:rsidR="004826F2" w:rsidRPr="004826F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826F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17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  <w:r w:rsidRPr="004826F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927</w:t>
            </w:r>
          </w:p>
        </w:tc>
      </w:tr>
      <w:tr w:rsidTr="004826F2" w:rsidR="004826F2" w:rsidRPr="004826F2">
        <w:trPr>
          <w:trHeight w:val="249"/>
        </w:trPr>
        <w:tc>
          <w:tcPr>
            <w:tcW w:type="dxa" w:w="4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26F2" w:rsidP="004826F2" w:rsidR="004826F2" w:rsidRPr="004826F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826F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Obveze prema dobavljačima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26F2" w:rsidP="004826F2" w:rsidR="004826F2" w:rsidRPr="004826F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826F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205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  <w:r w:rsidRPr="004826F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789</w:t>
            </w:r>
          </w:p>
        </w:tc>
      </w:tr>
      <w:tr w:rsidTr="004826F2" w:rsidR="004826F2" w:rsidRPr="004826F2">
        <w:trPr>
          <w:trHeight w:val="249"/>
        </w:trPr>
        <w:tc>
          <w:tcPr>
            <w:tcW w:type="dxa" w:w="4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26F2" w:rsidP="004826F2" w:rsidR="004826F2" w:rsidRPr="004826F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826F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Obveze za porez i prirez iz plaće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26F2" w:rsidP="004826F2" w:rsidR="004826F2" w:rsidRPr="004826F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826F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105.765</w:t>
            </w:r>
          </w:p>
        </w:tc>
      </w:tr>
      <w:tr w:rsidTr="004826F2" w:rsidR="004826F2" w:rsidRPr="004826F2">
        <w:trPr>
          <w:trHeight w:val="249"/>
        </w:trPr>
        <w:tc>
          <w:tcPr>
            <w:tcW w:type="dxa" w:w="4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26F2" w:rsidP="004826F2" w:rsidR="004826F2" w:rsidRPr="004826F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826F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Obveze za obustave iz neto plaće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26F2" w:rsidP="004826F2" w:rsidR="004826F2" w:rsidRPr="004826F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826F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2.333</w:t>
            </w:r>
          </w:p>
        </w:tc>
      </w:tr>
      <w:tr w:rsidTr="004826F2" w:rsidR="004826F2" w:rsidRPr="004826F2">
        <w:trPr>
          <w:trHeight w:val="249"/>
        </w:trPr>
        <w:tc>
          <w:tcPr>
            <w:tcW w:type="dxa" w:w="4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26F2" w:rsidP="004826F2" w:rsidR="004826F2" w:rsidRPr="004826F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826F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Doprinos za MO 1. stup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26F2" w:rsidP="004826F2" w:rsidR="004826F2" w:rsidRPr="004826F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826F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318.869</w:t>
            </w:r>
          </w:p>
        </w:tc>
      </w:tr>
      <w:tr w:rsidTr="004826F2" w:rsidR="004826F2" w:rsidRPr="004826F2">
        <w:trPr>
          <w:trHeight w:val="249"/>
        </w:trPr>
        <w:tc>
          <w:tcPr>
            <w:tcW w:type="dxa" w:w="4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26F2" w:rsidP="004826F2" w:rsidR="004826F2" w:rsidRPr="004826F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826F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Doprinos za MO 2.stup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26F2" w:rsidP="004826F2" w:rsidR="004826F2" w:rsidRPr="004826F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826F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90.563</w:t>
            </w:r>
          </w:p>
        </w:tc>
      </w:tr>
      <w:tr w:rsidTr="004826F2" w:rsidR="004826F2" w:rsidRPr="004826F2">
        <w:trPr>
          <w:trHeight w:val="249"/>
        </w:trPr>
        <w:tc>
          <w:tcPr>
            <w:tcW w:type="dxa" w:w="4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26F2" w:rsidP="004826F2" w:rsidR="004826F2" w:rsidRPr="004826F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826F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Obveze za doprinos na plaću za zdravstvo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26F2" w:rsidP="004826F2" w:rsidR="004826F2" w:rsidRPr="004826F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826F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307.256</w:t>
            </w:r>
          </w:p>
        </w:tc>
      </w:tr>
      <w:tr w:rsidTr="004826F2" w:rsidR="004826F2" w:rsidRPr="004826F2">
        <w:trPr>
          <w:trHeight w:val="249"/>
        </w:trPr>
        <w:tc>
          <w:tcPr>
            <w:tcW w:type="dxa" w:w="4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26F2" w:rsidP="004826F2" w:rsidR="004826F2" w:rsidRPr="004826F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826F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Obveze za doprinos na plaću za ozljede na radu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26F2" w:rsidP="004826F2" w:rsidR="004826F2" w:rsidRPr="004826F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826F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9.962</w:t>
            </w:r>
          </w:p>
        </w:tc>
      </w:tr>
      <w:tr w:rsidTr="004826F2" w:rsidR="004826F2" w:rsidRPr="004826F2">
        <w:trPr>
          <w:trHeight w:val="249"/>
        </w:trPr>
        <w:tc>
          <w:tcPr>
            <w:tcW w:type="dxa" w:w="4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26F2" w:rsidP="004826F2" w:rsidR="004826F2" w:rsidRPr="004826F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826F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Obveze za doprinos na plaću za zapošljavanje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26F2" w:rsidP="004826F2" w:rsidR="004826F2" w:rsidRPr="004826F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826F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34.585</w:t>
            </w:r>
          </w:p>
        </w:tc>
      </w:tr>
      <w:tr w:rsidTr="004826F2" w:rsidR="004826F2" w:rsidRPr="004826F2">
        <w:trPr>
          <w:trHeight w:val="249"/>
        </w:trPr>
        <w:tc>
          <w:tcPr>
            <w:tcW w:type="dxa" w:w="4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26F2" w:rsidP="004826F2" w:rsidR="004826F2" w:rsidRPr="004826F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826F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Obveze za preuzeta plaćanja temeljem ug. o cesiji, asig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26F2" w:rsidP="004826F2" w:rsidR="004826F2" w:rsidRPr="004826F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826F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1.693.643</w:t>
            </w:r>
          </w:p>
        </w:tc>
      </w:tr>
      <w:tr w:rsidTr="004826F2" w:rsidR="004826F2" w:rsidRPr="004826F2">
        <w:trPr>
          <w:trHeight w:val="249"/>
        </w:trPr>
        <w:tc>
          <w:tcPr>
            <w:tcW w:type="dxa" w:w="4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26F2" w:rsidP="004826F2" w:rsidR="004826F2" w:rsidRPr="004826F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826F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Obveze za zateznu kamatu-HPB 39/10 DMPSP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26F2" w:rsidP="004826F2" w:rsidR="004826F2" w:rsidRPr="004826F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826F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101.479</w:t>
            </w:r>
          </w:p>
        </w:tc>
      </w:tr>
      <w:tr w:rsidTr="004826F2" w:rsidR="004826F2" w:rsidRPr="004826F2">
        <w:trPr>
          <w:trHeight w:val="249"/>
        </w:trPr>
        <w:tc>
          <w:tcPr>
            <w:tcW w:type="dxa" w:w="4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26F2" w:rsidP="004826F2" w:rsidR="004826F2" w:rsidRPr="004826F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826F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Obveze za kratk. kamate na zajmove i kredite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26F2" w:rsidP="004826F2" w:rsidR="004826F2" w:rsidRPr="004826F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826F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455.907</w:t>
            </w:r>
          </w:p>
        </w:tc>
      </w:tr>
      <w:tr w:rsidTr="004826F2" w:rsidR="004826F2" w:rsidRPr="004826F2">
        <w:trPr>
          <w:trHeight w:val="249"/>
        </w:trPr>
        <w:tc>
          <w:tcPr>
            <w:tcW w:type="dxa" w:w="4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26F2" w:rsidP="004826F2" w:rsidR="004826F2" w:rsidRPr="004826F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826F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Obveze s osnove ovrha,zadužnica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26F2" w:rsidP="004826F2" w:rsidR="004826F2" w:rsidRPr="004826F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826F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14.352</w:t>
            </w:r>
          </w:p>
        </w:tc>
      </w:tr>
      <w:tr w:rsidTr="004826F2" w:rsidR="004826F2" w:rsidRPr="004826F2">
        <w:trPr>
          <w:trHeight w:val="249"/>
        </w:trPr>
        <w:tc>
          <w:tcPr>
            <w:tcW w:type="dxa" w:w="4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26F2" w:rsidP="004826F2" w:rsidR="004826F2" w:rsidRPr="004826F2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826F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26F2" w:rsidP="004826F2" w:rsidR="004826F2" w:rsidRPr="004826F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E1AD8">
              <w:rPr>
                <w:rFonts w:cs="Calibri" w:eastAsia="Times New Roman" w:hAnsi="Calibri" w:ascii="Calibri"/>
                <w:b/>
                <w:bCs/>
                <w:lang w:eastAsia="hr-HR"/>
              </w:rPr>
              <w:t>4.881.222</w:t>
            </w:r>
          </w:p>
        </w:tc>
      </w:tr>
    </w:tbl>
    <w:p w:rsidRDefault="004826F2" w:rsidP="004826F2" w:rsidR="004826F2" w:rsidRPr="004826F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0039D" w:rsidP="00F10EE7" w:rsidR="008003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403F5" w:rsidP="00F10EE7" w:rsidR="00F403F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6. BLOKADA TRANSAKCIJSKOG RAČUNA</w:t>
      </w:r>
    </w:p>
    <w:p w:rsidRDefault="00F403F5" w:rsidP="00F10EE7" w:rsidR="00F403F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403F5" w:rsidP="00F403F5" w:rsidR="00F403F5" w:rsidRPr="00F403F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F403F5">
        <w:rPr>
          <w:rFonts w:cs="Times New Roman" w:hAnsi="Times New Roman" w:ascii="Times New Roman"/>
          <w:sz w:val="24"/>
          <w:szCs w:val="24"/>
        </w:rPr>
        <w:t>Na računima</w:t>
      </w:r>
      <w:r>
        <w:rPr>
          <w:rFonts w:cs="Times New Roman" w:hAnsi="Times New Roman" w:ascii="Times New Roman"/>
          <w:sz w:val="24"/>
          <w:szCs w:val="24"/>
        </w:rPr>
        <w:t xml:space="preserve"> i novčanim sredstvima dužnika  na dan 29. siječnja 2018, godine</w:t>
      </w:r>
      <w:r w:rsidRPr="00F403F5">
        <w:rPr>
          <w:rFonts w:cs="Times New Roman" w:hAnsi="Times New Roman" w:ascii="Times New Roman"/>
          <w:sz w:val="24"/>
          <w:szCs w:val="24"/>
        </w:rPr>
        <w:t xml:space="preserve"> evidentirano je </w:t>
      </w:r>
      <w:r w:rsidRPr="00D44844">
        <w:rPr>
          <w:rFonts w:cs="Times New Roman" w:hAnsi="Times New Roman" w:ascii="Times New Roman"/>
          <w:b/>
          <w:sz w:val="24"/>
          <w:szCs w:val="24"/>
        </w:rPr>
        <w:t>654</w:t>
      </w:r>
      <w:r w:rsidRPr="00F403F5">
        <w:rPr>
          <w:rFonts w:cs="Times New Roman" w:hAnsi="Times New Roman" w:ascii="Times New Roman"/>
          <w:sz w:val="24"/>
          <w:szCs w:val="24"/>
        </w:rPr>
        <w:t xml:space="preserve"> dana neprekidne blokade odnosno ukupno </w:t>
      </w:r>
      <w:r w:rsidRPr="00D44844">
        <w:rPr>
          <w:rFonts w:cs="Times New Roman" w:hAnsi="Times New Roman" w:ascii="Times New Roman"/>
          <w:b/>
          <w:sz w:val="24"/>
          <w:szCs w:val="24"/>
        </w:rPr>
        <w:t xml:space="preserve">180 </w:t>
      </w:r>
      <w:r w:rsidRPr="00F403F5">
        <w:rPr>
          <w:rFonts w:cs="Times New Roman" w:hAnsi="Times New Roman" w:ascii="Times New Roman"/>
          <w:sz w:val="24"/>
          <w:szCs w:val="24"/>
        </w:rPr>
        <w:t>dana blokade u prethodnih 6 mjeseci zbog nepodmirenih osnova za plaćanje evidentiranih u Očevidniku redoslijeda osnova za plaćanje.</w:t>
      </w:r>
    </w:p>
    <w:p w:rsidRDefault="00F403F5" w:rsidP="00F403F5" w:rsidR="00F403F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F403F5">
        <w:rPr>
          <w:rFonts w:cs="Times New Roman" w:hAnsi="Times New Roman" w:ascii="Times New Roman"/>
          <w:sz w:val="24"/>
          <w:szCs w:val="24"/>
        </w:rPr>
        <w:t>Nepodmirene</w:t>
      </w:r>
      <w:r w:rsidR="00D44844">
        <w:rPr>
          <w:rFonts w:cs="Times New Roman" w:hAnsi="Times New Roman" w:ascii="Times New Roman"/>
          <w:sz w:val="24"/>
          <w:szCs w:val="24"/>
        </w:rPr>
        <w:t xml:space="preserve"> obveze na dan </w:t>
      </w:r>
      <w:r w:rsidR="00D44844" w:rsidRPr="00D44844">
        <w:rPr>
          <w:rFonts w:cs="Times New Roman" w:hAnsi="Times New Roman" w:ascii="Times New Roman"/>
          <w:sz w:val="24"/>
          <w:szCs w:val="24"/>
        </w:rPr>
        <w:t>29. siječnja 2018</w:t>
      </w:r>
      <w:r w:rsidR="00D44844">
        <w:rPr>
          <w:rFonts w:cs="Times New Roman" w:hAnsi="Times New Roman" w:ascii="Times New Roman"/>
          <w:sz w:val="24"/>
          <w:szCs w:val="24"/>
        </w:rPr>
        <w:t xml:space="preserve">  iznosi</w:t>
      </w:r>
      <w:r w:rsidRPr="00F403F5">
        <w:rPr>
          <w:rFonts w:cs="Times New Roman" w:hAnsi="Times New Roman" w:ascii="Times New Roman"/>
          <w:sz w:val="24"/>
          <w:szCs w:val="24"/>
        </w:rPr>
        <w:t xml:space="preserve"> 21.955.280,68 kn.</w:t>
      </w:r>
    </w:p>
    <w:p w:rsidRDefault="00AB792E" w:rsidP="00F403F5" w:rsidR="00AB792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Potvrda o blokadi izdana</w:t>
      </w:r>
      <w:r w:rsidR="00B502FE">
        <w:rPr>
          <w:rFonts w:cs="Times New Roman" w:hAnsi="Times New Roman" w:ascii="Times New Roman"/>
          <w:sz w:val="24"/>
          <w:szCs w:val="24"/>
        </w:rPr>
        <w:t xml:space="preserve"> </w:t>
      </w:r>
      <w:r w:rsidR="00B502FE" w:rsidRPr="00B502FE">
        <w:rPr>
          <w:rFonts w:cs="Times New Roman" w:hAnsi="Times New Roman" w:ascii="Times New Roman"/>
          <w:sz w:val="24"/>
          <w:szCs w:val="24"/>
        </w:rPr>
        <w:t>29. siječnja 2018</w:t>
      </w:r>
      <w:r w:rsidR="00B502FE">
        <w:rPr>
          <w:rFonts w:cs="Times New Roman" w:hAnsi="Times New Roman" w:ascii="Times New Roman"/>
          <w:sz w:val="24"/>
          <w:szCs w:val="24"/>
        </w:rPr>
        <w:t>.g.</w:t>
      </w:r>
      <w:r>
        <w:rPr>
          <w:rFonts w:cs="Times New Roman" w:hAnsi="Times New Roman" w:ascii="Times New Roman"/>
          <w:sz w:val="24"/>
          <w:szCs w:val="24"/>
        </w:rPr>
        <w:t xml:space="preserve"> od strane FINA-e je u prilogu.</w:t>
      </w:r>
    </w:p>
    <w:p w:rsidRDefault="00F403F5" w:rsidP="00F10EE7" w:rsidR="00F403F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403F5" w:rsidP="00F10EE7" w:rsidR="00F403F5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10EE7" w:rsidP="00F10EE7" w:rsidR="00F10EE7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A74C0A">
        <w:rPr>
          <w:rFonts w:cs="Times New Roman" w:hAnsi="Times New Roman" w:ascii="Times New Roman"/>
          <w:sz w:val="24"/>
          <w:szCs w:val="24"/>
        </w:rPr>
        <w:t>6. DJELATNICI</w:t>
      </w:r>
    </w:p>
    <w:p w:rsidRDefault="00F10EE7" w:rsidP="00F10EE7" w:rsidR="00F10EE7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23A59" w:rsidP="00F10EE7" w:rsidR="00AB792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Posljednji podatak iz godišnjeg financijskog izvješća za 2016. godinu daje informaciju da je dužnik zapošljavao 45 djelatnika. </w:t>
      </w:r>
      <w:r w:rsidR="00B502FE">
        <w:rPr>
          <w:rFonts w:cs="Times New Roman" w:hAnsi="Times New Roman" w:ascii="Times New Roman"/>
          <w:sz w:val="24"/>
          <w:szCs w:val="24"/>
        </w:rPr>
        <w:t>Poslao sam zahtjev za transakcijom 117 n</w:t>
      </w:r>
      <w:r w:rsidR="00052147">
        <w:rPr>
          <w:rFonts w:cs="Times New Roman" w:hAnsi="Times New Roman" w:ascii="Times New Roman"/>
          <w:sz w:val="24"/>
          <w:szCs w:val="24"/>
        </w:rPr>
        <w:t>adležno</w:t>
      </w:r>
      <w:r w:rsidR="00402C7E">
        <w:rPr>
          <w:rFonts w:cs="Times New Roman" w:hAnsi="Times New Roman" w:ascii="Times New Roman"/>
          <w:sz w:val="24"/>
          <w:szCs w:val="24"/>
        </w:rPr>
        <w:t>j službi HZMO koji je u prilogu, a potvrđuje izjavu</w:t>
      </w:r>
      <w:r w:rsidR="00052147">
        <w:rPr>
          <w:rFonts w:cs="Times New Roman" w:hAnsi="Times New Roman" w:ascii="Times New Roman"/>
          <w:sz w:val="24"/>
          <w:szCs w:val="24"/>
        </w:rPr>
        <w:t xml:space="preserve"> osobe za zastupanje „</w:t>
      </w:r>
      <w:r w:rsidR="00B502FE">
        <w:rPr>
          <w:rFonts w:cs="Times New Roman" w:hAnsi="Times New Roman" w:ascii="Times New Roman"/>
          <w:sz w:val="24"/>
          <w:szCs w:val="24"/>
        </w:rPr>
        <w:t xml:space="preserve"> </w:t>
      </w:r>
      <w:r w:rsidR="00052147" w:rsidRPr="00052147">
        <w:rPr>
          <w:rFonts w:cs="Times New Roman" w:hAnsi="Times New Roman" w:ascii="Times New Roman"/>
          <w:sz w:val="24"/>
          <w:szCs w:val="24"/>
        </w:rPr>
        <w:t xml:space="preserve">Jedina zaposlena osoba u domu Tolić je Mihajlović Marija ,temeljem rješenja hzzo-a zbog njege djeteta s težim smetnjama u razvoju. </w:t>
      </w:r>
    </w:p>
    <w:p w:rsidRDefault="00402C7E" w:rsidP="00F10EE7" w:rsidR="00B502F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Unatoč samo jednoj zaposlenoj djelatnici, t</w:t>
      </w:r>
      <w:r w:rsidR="00052147">
        <w:rPr>
          <w:rFonts w:cs="Times New Roman" w:hAnsi="Times New Roman" w:ascii="Times New Roman"/>
          <w:sz w:val="24"/>
          <w:szCs w:val="24"/>
        </w:rPr>
        <w:t>renutno se prema usmenoj izjavi osobe</w:t>
      </w:r>
      <w:r w:rsidR="00EF27FE">
        <w:rPr>
          <w:rFonts w:cs="Times New Roman" w:hAnsi="Times New Roman" w:ascii="Times New Roman"/>
          <w:sz w:val="24"/>
          <w:szCs w:val="24"/>
        </w:rPr>
        <w:t xml:space="preserve"> ovlaštene</w:t>
      </w:r>
      <w:r w:rsidR="00052147">
        <w:rPr>
          <w:rFonts w:cs="Times New Roman" w:hAnsi="Times New Roman" w:ascii="Times New Roman"/>
          <w:sz w:val="24"/>
          <w:szCs w:val="24"/>
        </w:rPr>
        <w:t xml:space="preserve"> za zastupanje gospodina Joze Tolića  u prostoru na adresi dužnika odvija djelatnost br</w:t>
      </w:r>
      <w:r w:rsidR="00EF27FE">
        <w:rPr>
          <w:rFonts w:cs="Times New Roman" w:hAnsi="Times New Roman" w:ascii="Times New Roman"/>
          <w:sz w:val="24"/>
          <w:szCs w:val="24"/>
        </w:rPr>
        <w:t>ige,</w:t>
      </w:r>
      <w:r w:rsidR="00052147">
        <w:rPr>
          <w:rFonts w:cs="Times New Roman" w:hAnsi="Times New Roman" w:ascii="Times New Roman"/>
          <w:sz w:val="24"/>
          <w:szCs w:val="24"/>
        </w:rPr>
        <w:t xml:space="preserve"> </w:t>
      </w:r>
      <w:r w:rsidR="00052147" w:rsidRPr="00052147">
        <w:rPr>
          <w:rFonts w:cs="Times New Roman" w:hAnsi="Times New Roman" w:ascii="Times New Roman"/>
          <w:sz w:val="24"/>
          <w:szCs w:val="24"/>
        </w:rPr>
        <w:t>smještaja</w:t>
      </w:r>
      <w:r w:rsidR="00EF27FE">
        <w:rPr>
          <w:rFonts w:cs="Times New Roman" w:hAnsi="Times New Roman" w:ascii="Times New Roman"/>
          <w:sz w:val="24"/>
          <w:szCs w:val="24"/>
        </w:rPr>
        <w:t xml:space="preserve"> i pružanja</w:t>
      </w:r>
      <w:r w:rsidR="00052147" w:rsidRPr="00052147">
        <w:rPr>
          <w:rFonts w:cs="Times New Roman" w:hAnsi="Times New Roman" w:ascii="Times New Roman"/>
          <w:sz w:val="24"/>
          <w:szCs w:val="24"/>
        </w:rPr>
        <w:t xml:space="preserve"> usluga stanovanja</w:t>
      </w:r>
      <w:r w:rsidR="00052147">
        <w:rPr>
          <w:rFonts w:cs="Times New Roman" w:hAnsi="Times New Roman" w:ascii="Times New Roman"/>
          <w:sz w:val="24"/>
          <w:szCs w:val="24"/>
        </w:rPr>
        <w:t xml:space="preserve"> od strane</w:t>
      </w:r>
      <w:r>
        <w:rPr>
          <w:rFonts w:cs="Times New Roman" w:hAnsi="Times New Roman" w:ascii="Times New Roman"/>
          <w:sz w:val="24"/>
          <w:szCs w:val="24"/>
        </w:rPr>
        <w:t xml:space="preserve"> Doma za starije osobe Bistra</w:t>
      </w:r>
      <w:r w:rsidR="00EF27FE">
        <w:rPr>
          <w:rFonts w:cs="Times New Roman" w:hAnsi="Times New Roman" w:ascii="Times New Roman"/>
          <w:sz w:val="24"/>
          <w:szCs w:val="24"/>
        </w:rPr>
        <w:t>. Zatražio sam poslovni ugovor o korištenju prostora</w:t>
      </w:r>
      <w:r>
        <w:rPr>
          <w:rFonts w:cs="Times New Roman" w:hAnsi="Times New Roman" w:ascii="Times New Roman"/>
          <w:sz w:val="24"/>
          <w:szCs w:val="24"/>
        </w:rPr>
        <w:t xml:space="preserve"> i reguliranju poslovnog odnosa</w:t>
      </w:r>
      <w:r w:rsidR="00EF27FE">
        <w:rPr>
          <w:rFonts w:cs="Times New Roman" w:hAnsi="Times New Roman" w:ascii="Times New Roman"/>
          <w:sz w:val="24"/>
          <w:szCs w:val="24"/>
        </w:rPr>
        <w:t xml:space="preserve"> </w:t>
      </w:r>
      <w:r w:rsidR="00052147">
        <w:rPr>
          <w:rFonts w:cs="Times New Roman" w:hAnsi="Times New Roman" w:ascii="Times New Roman"/>
          <w:sz w:val="24"/>
          <w:szCs w:val="24"/>
        </w:rPr>
        <w:t xml:space="preserve"> </w:t>
      </w:r>
      <w:r w:rsidR="00EF27FE">
        <w:rPr>
          <w:rFonts w:cs="Times New Roman" w:hAnsi="Times New Roman" w:ascii="Times New Roman"/>
          <w:sz w:val="24"/>
          <w:szCs w:val="24"/>
        </w:rPr>
        <w:t xml:space="preserve">između </w:t>
      </w:r>
      <w:r w:rsidR="00EF27FE" w:rsidRPr="00EF27FE">
        <w:rPr>
          <w:rFonts w:cs="Times New Roman" w:hAnsi="Times New Roman" w:ascii="Times New Roman"/>
          <w:sz w:val="24"/>
          <w:szCs w:val="24"/>
        </w:rPr>
        <w:t>Dom</w:t>
      </w:r>
      <w:r w:rsidR="00EF27FE">
        <w:rPr>
          <w:rFonts w:cs="Times New Roman" w:hAnsi="Times New Roman" w:ascii="Times New Roman"/>
          <w:sz w:val="24"/>
          <w:szCs w:val="24"/>
        </w:rPr>
        <w:t>a</w:t>
      </w:r>
      <w:r w:rsidR="00EF27FE" w:rsidRPr="00EF27FE">
        <w:rPr>
          <w:rFonts w:cs="Times New Roman" w:hAnsi="Times New Roman" w:ascii="Times New Roman"/>
          <w:sz w:val="24"/>
          <w:szCs w:val="24"/>
        </w:rPr>
        <w:t xml:space="preserve"> za starije </w:t>
      </w:r>
      <w:r w:rsidR="00EF27FE" w:rsidRPr="00EF27FE">
        <w:rPr>
          <w:rFonts w:cs="Times New Roman" w:hAnsi="Times New Roman" w:ascii="Times New Roman"/>
          <w:sz w:val="24"/>
          <w:szCs w:val="24"/>
        </w:rPr>
        <w:lastRenderedPageBreak/>
        <w:t>i nemoćne osobe Tolić, pod MBS: 080430403</w:t>
      </w:r>
      <w:r w:rsidR="00EF27FE">
        <w:rPr>
          <w:rFonts w:cs="Times New Roman" w:hAnsi="Times New Roman" w:ascii="Times New Roman"/>
          <w:sz w:val="24"/>
          <w:szCs w:val="24"/>
        </w:rPr>
        <w:t xml:space="preserve"> i novog „stanara“ DOM-a</w:t>
      </w:r>
      <w:r w:rsidR="00EF27FE" w:rsidRPr="00EF27FE">
        <w:rPr>
          <w:rFonts w:cs="Times New Roman" w:hAnsi="Times New Roman" w:ascii="Times New Roman"/>
          <w:sz w:val="24"/>
          <w:szCs w:val="24"/>
        </w:rPr>
        <w:t xml:space="preserve"> ZA STARIJE OSOBE BISTRA OIB 2</w:t>
      </w:r>
      <w:r w:rsidR="00EF27FE">
        <w:rPr>
          <w:rFonts w:cs="Times New Roman" w:hAnsi="Times New Roman" w:ascii="Times New Roman"/>
          <w:sz w:val="24"/>
          <w:szCs w:val="24"/>
        </w:rPr>
        <w:t>2653221433 ali ga do sastavljanja ovog izvješća nisam dobio.</w:t>
      </w:r>
    </w:p>
    <w:p w:rsidRDefault="00F10EE7" w:rsidP="00F10EE7" w:rsidR="00F10EE7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A74C0A">
        <w:rPr>
          <w:rFonts w:cs="Times New Roman" w:hAnsi="Times New Roman" w:ascii="Times New Roman"/>
          <w:sz w:val="24"/>
          <w:szCs w:val="24"/>
        </w:rPr>
        <w:t>8. ZAKLJUČAK</w:t>
      </w:r>
      <w:r w:rsidR="00F75E7B">
        <w:rPr>
          <w:rFonts w:cs="Times New Roman" w:hAnsi="Times New Roman" w:ascii="Times New Roman"/>
          <w:sz w:val="24"/>
          <w:szCs w:val="24"/>
        </w:rPr>
        <w:t xml:space="preserve"> I PRIJEDLOZI</w:t>
      </w:r>
    </w:p>
    <w:p w:rsidRDefault="00F10EE7" w:rsidP="00F10EE7" w:rsidR="00F10EE7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10EE7" w:rsidP="00F10EE7" w:rsidR="00F10EE7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A74C0A">
        <w:rPr>
          <w:rFonts w:cs="Times New Roman" w:hAnsi="Times New Roman" w:ascii="Times New Roman"/>
          <w:sz w:val="24"/>
          <w:szCs w:val="24"/>
        </w:rPr>
        <w:t>Privremeni stečajni upravitelj nakon što je ispitao sve aspekte poslovanja</w:t>
      </w:r>
      <w:r w:rsidR="00B502FE">
        <w:rPr>
          <w:rFonts w:cs="Times New Roman" w:hAnsi="Times New Roman" w:ascii="Times New Roman"/>
          <w:sz w:val="24"/>
          <w:szCs w:val="24"/>
        </w:rPr>
        <w:t xml:space="preserve">  </w:t>
      </w:r>
      <w:r w:rsidR="00B502FE" w:rsidRPr="00B502FE">
        <w:rPr>
          <w:rFonts w:cs="Times New Roman" w:hAnsi="Times New Roman" w:ascii="Times New Roman"/>
          <w:sz w:val="24"/>
          <w:szCs w:val="24"/>
        </w:rPr>
        <w:t>Dom</w:t>
      </w:r>
      <w:r w:rsidR="00B502FE">
        <w:rPr>
          <w:rFonts w:cs="Times New Roman" w:hAnsi="Times New Roman" w:ascii="Times New Roman"/>
          <w:sz w:val="24"/>
          <w:szCs w:val="24"/>
        </w:rPr>
        <w:t>a</w:t>
      </w:r>
      <w:r w:rsidR="00B502FE" w:rsidRPr="00B502FE">
        <w:rPr>
          <w:rFonts w:cs="Times New Roman" w:hAnsi="Times New Roman" w:ascii="Times New Roman"/>
          <w:sz w:val="24"/>
          <w:szCs w:val="24"/>
        </w:rPr>
        <w:t xml:space="preserve"> za starije i nemoćne osobe Tolić</w:t>
      </w:r>
      <w:r w:rsidR="00F75E7B">
        <w:rPr>
          <w:rFonts w:cs="Times New Roman" w:hAnsi="Times New Roman" w:ascii="Times New Roman"/>
          <w:sz w:val="24"/>
          <w:szCs w:val="24"/>
        </w:rPr>
        <w:t xml:space="preserve">  donosi slijedeće zaključke i prijedloge:</w:t>
      </w:r>
    </w:p>
    <w:p w:rsidRDefault="00F10EE7" w:rsidP="00F10EE7" w:rsidR="00F10EE7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1FD2" w:rsidP="00F10EE7" w:rsidR="00F10EE7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</w:t>
      </w:r>
    </w:p>
    <w:p w:rsidRDefault="00F10EE7" w:rsidP="003D1FD2" w:rsidR="00B502FE" w:rsidRPr="003D1FD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3D1FD2">
        <w:rPr>
          <w:rFonts w:cs="Times New Roman" w:hAnsi="Times New Roman" w:ascii="Times New Roman"/>
          <w:sz w:val="24"/>
          <w:szCs w:val="24"/>
        </w:rPr>
        <w:t xml:space="preserve">Iz prethodno navedenih podataka i prikupljene dokumentacije, postoji stečajni razlog nesposobnost za plaćanje iz članka 6. st.2 SZ. </w:t>
      </w:r>
      <w:r w:rsidR="00B502FE" w:rsidRPr="003D1FD2">
        <w:rPr>
          <w:rFonts w:cs="Times New Roman" w:hAnsi="Times New Roman" w:ascii="Times New Roman"/>
          <w:sz w:val="24"/>
          <w:szCs w:val="24"/>
        </w:rPr>
        <w:t>budući da je na računima i novčanim sredstvima dužnika  na dan 29. siječ</w:t>
      </w:r>
      <w:r w:rsidR="00F75E7B" w:rsidRPr="003D1FD2">
        <w:rPr>
          <w:rFonts w:cs="Times New Roman" w:hAnsi="Times New Roman" w:ascii="Times New Roman"/>
          <w:sz w:val="24"/>
          <w:szCs w:val="24"/>
        </w:rPr>
        <w:t xml:space="preserve">nja 2018, godine evidentirano </w:t>
      </w:r>
      <w:r w:rsidR="00B502FE" w:rsidRPr="003D1FD2">
        <w:rPr>
          <w:rFonts w:cs="Times New Roman" w:hAnsi="Times New Roman" w:ascii="Times New Roman"/>
          <w:sz w:val="24"/>
          <w:szCs w:val="24"/>
        </w:rPr>
        <w:t xml:space="preserve"> 654 dana neprekidne blokade odnosno ukupno 180 dana blokade u prethodnih 6 mjeseci zbog nepodmirenih osnova za plaćanje evidentiranih u Očevidniku redoslijeda osnova za plaćanje.</w:t>
      </w:r>
    </w:p>
    <w:p w:rsidRDefault="00B502FE" w:rsidP="003D1FD2" w:rsidR="00B502FE" w:rsidRPr="003D1FD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3D1FD2">
        <w:rPr>
          <w:rFonts w:cs="Times New Roman" w:hAnsi="Times New Roman" w:ascii="Times New Roman"/>
          <w:sz w:val="24"/>
          <w:szCs w:val="24"/>
        </w:rPr>
        <w:t>Nepodmirene obveze na dan 29. siječnja 2018  iznosi 21.955.280,68 kn.</w:t>
      </w:r>
      <w:r w:rsidR="00EF27FE" w:rsidRPr="003D1FD2">
        <w:rPr>
          <w:rFonts w:cs="Times New Roman" w:hAnsi="Times New Roman" w:ascii="Times New Roman"/>
          <w:sz w:val="24"/>
          <w:szCs w:val="24"/>
        </w:rPr>
        <w:t xml:space="preserve"> Dužnik je nesposoban za plaćanje.</w:t>
      </w:r>
    </w:p>
    <w:p w:rsidRDefault="00F75E7B" w:rsidP="00F10EE7" w:rsidR="00F10EE7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10EE7" w:rsidRPr="00A74C0A">
        <w:rPr>
          <w:rFonts w:cs="Times New Roman" w:hAnsi="Times New Roman" w:ascii="Times New Roman"/>
          <w:sz w:val="24"/>
          <w:szCs w:val="24"/>
        </w:rPr>
        <w:t>Smatra se da je dužnik nesposoban za plaćanje:</w:t>
      </w:r>
    </w:p>
    <w:p w:rsidRDefault="00F10EE7" w:rsidP="00F10EE7" w:rsidR="00F10E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A74C0A">
        <w:rPr>
          <w:rFonts w:cs="Times New Roman" w:hAnsi="Times New Roman" w:ascii="Times New Roman"/>
          <w:sz w:val="24"/>
          <w:szCs w:val="24"/>
        </w:rPr>
        <w:t>−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računa, a njegova neprekidna blokada premašuje taj rok.</w:t>
      </w:r>
    </w:p>
    <w:p w:rsidRDefault="00500F0A" w:rsidP="00F10EE7" w:rsidR="00500F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</w:t>
      </w:r>
    </w:p>
    <w:p w:rsidRDefault="00500F0A" w:rsidP="00500F0A" w:rsidR="00500F0A" w:rsidRPr="00500F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500F0A">
        <w:rPr>
          <w:rFonts w:cs="Times New Roman" w:hAnsi="Times New Roman" w:ascii="Times New Roman"/>
          <w:sz w:val="24"/>
          <w:szCs w:val="24"/>
        </w:rPr>
        <w:t>Temeljem naprijed iznesenih podataka donosi se zaključak da je postojeća imovina dužnika dostatna za vođenje stečajnog postupka, pokriće troškova stečajnog postupka i namirenje vjerovnika sukladno stečajnoj masi.</w:t>
      </w:r>
    </w:p>
    <w:p w:rsidRDefault="00500F0A" w:rsidP="00F10EE7" w:rsidR="003D1FD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3.</w:t>
      </w:r>
    </w:p>
    <w:p w:rsidRDefault="003D1FD2" w:rsidP="00F10EE7" w:rsidR="003D1FD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3D1FD2">
        <w:rPr>
          <w:rFonts w:cs="Times New Roman" w:hAnsi="Times New Roman" w:ascii="Times New Roman"/>
          <w:sz w:val="24"/>
          <w:szCs w:val="24"/>
        </w:rPr>
        <w:t>Ne postoje nikakve mogućnosti za nastavak rada stečajnog dužnika.</w:t>
      </w:r>
    </w:p>
    <w:p w:rsidRDefault="00500F0A" w:rsidP="00F10EE7" w:rsidR="003D1FD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</w:t>
      </w:r>
      <w:r w:rsidR="003D1FD2">
        <w:rPr>
          <w:rFonts w:cs="Times New Roman" w:hAnsi="Times New Roman" w:ascii="Times New Roman"/>
          <w:sz w:val="24"/>
          <w:szCs w:val="24"/>
        </w:rPr>
        <w:t>.</w:t>
      </w:r>
    </w:p>
    <w:p w:rsidRDefault="003D1FD2" w:rsidP="003D1FD2" w:rsidR="003D1FD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A371A">
        <w:rPr>
          <w:rFonts w:cs="Times New Roman" w:eastAsia="Times New Roman" w:hAnsi="Times New Roman" w:ascii="Times New Roman"/>
          <w:sz w:val="24"/>
          <w:szCs w:val="24"/>
          <w:lang w:eastAsia="hr-HR"/>
        </w:rPr>
        <w:t>Prihvaća se izvješće stečajnog upravitelja o gospodarskom polož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aju dužnika.</w:t>
      </w:r>
    </w:p>
    <w:p w:rsidRDefault="00500F0A" w:rsidP="003D1FD2" w:rsidR="003D1FD2" w:rsidRPr="00FA371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3D1F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D1FD2" w:rsidP="003D1FD2" w:rsidR="003D1FD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A37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Prihvaćaju se do sada poduzete radnje stečajnog upravitelja. </w:t>
      </w:r>
    </w:p>
    <w:p w:rsidRDefault="00500F0A" w:rsidP="003D1FD2" w:rsidR="003D1FD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720DA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D1FD2" w:rsidP="003D1FD2" w:rsidR="003D1FD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Daje se suglasnost stečajnom upravitelju da do održavanja ispitnog i izvještajnog ročišta ocijeni eventualnu</w:t>
      </w:r>
      <w:r w:rsidR="00720DA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ekonomsku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štetnost ili korisnost poslovnog odnosa sa ustanovom Dom za starije osobe Bistra kako bi skupština vjerovnika mo</w:t>
      </w:r>
      <w:r w:rsidR="00720DA2">
        <w:rPr>
          <w:rFonts w:cs="Times New Roman" w:eastAsia="Times New Roman" w:hAnsi="Times New Roman" w:ascii="Times New Roman"/>
          <w:sz w:val="24"/>
          <w:szCs w:val="24"/>
          <w:lang w:eastAsia="hr-HR"/>
        </w:rPr>
        <w:t>gla donijeti odluke o daljnjem postupanju u provođenju stečajnog postupka u interesu efikasnijeg prikupljanja stečajne mase i zaštite vjerovnika.</w:t>
      </w:r>
      <w:r w:rsidR="005C75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Također se daje suglasnost stečajnom upravitelju da uredi ugovorom nove poslovne odnose sa Domom za starije osobe Bistra do održavanja skupštine vjerovnika kada se isti može produžiti ili izmijeniti.</w:t>
      </w:r>
    </w:p>
    <w:p w:rsidRDefault="003D1FD2" w:rsidP="00F10EE7" w:rsidR="003D1FD2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10EE7" w:rsidP="00F10EE7" w:rsidR="00F10EE7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D457D" w:rsidP="00F10EE7" w:rsidR="00F10EE7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Osijeku,</w:t>
      </w:r>
      <w:r w:rsidR="00720DA2">
        <w:rPr>
          <w:rFonts w:cs="Times New Roman" w:hAnsi="Times New Roman" w:ascii="Times New Roman"/>
          <w:sz w:val="24"/>
          <w:szCs w:val="24"/>
        </w:rPr>
        <w:t xml:space="preserve"> 31.01.2018</w:t>
      </w:r>
      <w:r w:rsidR="00F10EE7" w:rsidRPr="00A74C0A">
        <w:rPr>
          <w:rFonts w:cs="Times New Roman" w:hAnsi="Times New Roman" w:ascii="Times New Roman"/>
          <w:sz w:val="24"/>
          <w:szCs w:val="24"/>
        </w:rPr>
        <w:t xml:space="preserve">. g.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="00F10EE7" w:rsidRPr="00A74C0A">
        <w:rPr>
          <w:rFonts w:cs="Times New Roman" w:hAnsi="Times New Roman" w:ascii="Times New Roman"/>
          <w:sz w:val="24"/>
          <w:szCs w:val="24"/>
        </w:rPr>
        <w:t>Stečajni upravitelj:</w:t>
      </w:r>
    </w:p>
    <w:p w:rsidRDefault="00F10EE7" w:rsidP="00F10EE7" w:rsidR="00F10EE7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A74C0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</w:t>
      </w:r>
      <w:r w:rsidR="002D457D">
        <w:rPr>
          <w:rFonts w:cs="Times New Roman" w:hAnsi="Times New Roman" w:ascii="Times New Roman"/>
          <w:sz w:val="24"/>
          <w:szCs w:val="24"/>
        </w:rPr>
        <w:t xml:space="preserve">                        </w:t>
      </w:r>
      <w:r w:rsidRPr="00A74C0A">
        <w:rPr>
          <w:rFonts w:cs="Times New Roman" w:hAnsi="Times New Roman" w:ascii="Times New Roman"/>
          <w:sz w:val="24"/>
          <w:szCs w:val="24"/>
        </w:rPr>
        <w:t xml:space="preserve">     </w:t>
      </w:r>
      <w:r w:rsidR="002D457D">
        <w:rPr>
          <w:rFonts w:cs="Times New Roman" w:hAnsi="Times New Roman" w:ascii="Times New Roman"/>
          <w:sz w:val="24"/>
          <w:szCs w:val="24"/>
        </w:rPr>
        <w:t xml:space="preserve">                    </w:t>
      </w:r>
      <w:r w:rsidRPr="00A74C0A">
        <w:rPr>
          <w:rFonts w:cs="Times New Roman" w:hAnsi="Times New Roman" w:ascii="Times New Roman"/>
          <w:sz w:val="24"/>
          <w:szCs w:val="24"/>
        </w:rPr>
        <w:t xml:space="preserve"> Vlado Šokac</w:t>
      </w:r>
      <w:r w:rsidR="002D457D">
        <w:rPr>
          <w:rFonts w:cs="Times New Roman" w:hAnsi="Times New Roman" w:ascii="Times New Roman"/>
          <w:sz w:val="24"/>
          <w:szCs w:val="24"/>
        </w:rPr>
        <w:t>, dipl.ecc.</w:t>
      </w:r>
    </w:p>
    <w:p w:rsidRDefault="00F10EE7" w:rsidP="00F10EE7" w:rsidR="00F10EE7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10EE7" w:rsidP="00F10EE7" w:rsidR="00F10EE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A74C0A">
        <w:rPr>
          <w:rFonts w:cs="Times New Roman" w:hAnsi="Times New Roman" w:ascii="Times New Roman"/>
          <w:sz w:val="24"/>
          <w:szCs w:val="24"/>
        </w:rPr>
        <w:t xml:space="preserve">Prilog izvješću: </w:t>
      </w:r>
    </w:p>
    <w:p w:rsidRDefault="002D457D" w:rsidP="00F10EE7" w:rsidR="002D457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Potvrda o blokadi računa i novčanih sredstava</w:t>
      </w:r>
    </w:p>
    <w:p w:rsidRDefault="002D457D" w:rsidP="00F10EE7" w:rsidR="002D457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Evidencija zaposlenih osoba u HZMO</w:t>
      </w:r>
    </w:p>
    <w:p w:rsidRDefault="002D457D" w:rsidP="00F10EE7" w:rsidR="002D457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Povijesni-izvadak-</w:t>
      </w:r>
      <w:r w:rsidRPr="002D457D">
        <w:rPr>
          <w:rFonts w:cs="Times New Roman" w:hAnsi="Times New Roman" w:ascii="Times New Roman"/>
          <w:sz w:val="24"/>
          <w:szCs w:val="24"/>
        </w:rPr>
        <w:t>TOLIĆ NAJAM MBS-080498285</w:t>
      </w:r>
    </w:p>
    <w:p w:rsidRDefault="002D457D" w:rsidP="00F10EE7" w:rsidR="002D457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Uvjerenje o posjedovanju vozila</w:t>
      </w:r>
    </w:p>
    <w:p w:rsidRDefault="002D457D" w:rsidP="00F10EE7" w:rsidR="002D457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- Ugovor o kreditu HPB</w:t>
      </w:r>
    </w:p>
    <w:p w:rsidRDefault="002D457D" w:rsidP="00F10EE7" w:rsidR="002D457D" w:rsidRPr="00A74C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Dodatak ugovoru o kreditu HPB</w:t>
      </w:r>
    </w:p>
    <w:p w:rsidRDefault="00F10EE7" w:rsidP="00F10EE7" w:rsidR="00F10EE7" w:rsidRPr="00A74C0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3A00" w:rsidR="00C63A00" w:rsidRPr="00A74C0A">
      <w:pPr>
        <w:rPr>
          <w:rFonts w:cs="Times New Roman" w:hAnsi="Times New Roman" w:ascii="Times New Roman"/>
          <w:sz w:val="24"/>
          <w:szCs w:val="24"/>
        </w:rPr>
      </w:pPr>
    </w:p>
    <w:sectPr w:rsidSect="008E1AD8" w:rsidR="00C63A00" w:rsidRPr="00A74C0A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B3E" w:rsidR="000F3B3E">
      <w:pPr>
        <w:spacing w:lineRule="auto" w:line="240" w:after="0"/>
      </w:pPr>
      <w:r>
        <w:separator/>
      </w:r>
    </w:p>
  </w:endnote>
  <w:endnote w:id="0" w:type="continuationSeparator">
    <w:p w:rsidRDefault="000F3B3E" w:rsidR="000F3B3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B3E" w:rsidR="000F3B3E">
      <w:pPr>
        <w:spacing w:lineRule="auto" w:line="240" w:after="0"/>
      </w:pPr>
      <w:r>
        <w:separator/>
      </w:r>
    </w:p>
  </w:footnote>
  <w:footnote w:id="0" w:type="continuationSeparator">
    <w:p w:rsidRDefault="000F3B3E" w:rsidR="000F3B3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01AD" w:rsidR="002D457D">
    <w:pPr>
      <w:rPr>
        <w:sz w:val="2"/>
        <w:szCs w:val="2"/>
      </w:rPr>
    </w:pPr>
    <w:r>
      <w:rPr>
        <w:noProof/>
        <w:sz w:val="24"/>
        <w:szCs w:val="24"/>
        <w:lang w:eastAsia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filled="f" stroked="f" o:spid="_x0000_s4098" id="Tekstni okvir 2" style="position:absolute;margin-left:291.5pt;margin-top:36.65pt;width:5.6pt;height:21.4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type="#_x0000_t202" o:gfxdata="">
          <v:textbox style="mso-fit-shape-to-text:t" inset="0,0,0,0">
            <w:txbxContent>
              <w:p w:rsidRDefault="002D457D" w:rsidR="002D457D">
                <w:pPr>
                  <w:spacing w:lineRule="auto" w:line="240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6801AD">
                  <w:rPr>
                    <w:noProof/>
                  </w:rPr>
                  <w:t>16</w:t>
                </w:r>
                <w:r>
                  <w:fldChar w:fldCharType="end"/>
                </w:r>
              </w:p>
            </w:txbxContent>
          </v:textbox>
          <w10:wrap anchory="page" anchorx="page"/>
        </v:shape>
      </w:pic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01AD" w:rsidR="002D457D">
    <w:pPr>
      <w:rPr>
        <w:sz w:val="2"/>
        <w:szCs w:val="2"/>
      </w:rPr>
    </w:pPr>
    <w:r>
      <w:rPr>
        <w:noProof/>
        <w:sz w:val="24"/>
        <w:szCs w:val="24"/>
        <w:lang w:eastAsia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filled="f" stroked="f" o:spid="_x0000_s4097" id="Tekstni okvir 1" style="position:absolute;margin-left:292pt;margin-top:37.7pt;width:5.6pt;height:21.45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">
          <v:textbox style="mso-fit-shape-to-text:t" inset="0,0,0,0">
            <w:txbxContent>
              <w:p w:rsidRDefault="002D457D" w:rsidR="002D457D">
                <w:pPr>
                  <w:spacing w:lineRule="auto" w:line="240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6801AD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y="page" anchorx="page"/>
        </v:shape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85AF2"/>
    <w:multiLevelType w:val="hybridMultilevel"/>
    <w:tmpl w:val="CE8675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defaultTabStop w:val="708"/>
  <w:hyphenationZone w:val="425"/>
  <w:characterSpacingControl w:val="doNotCompress"/>
  <w:hdrShapeDefaults>
    <o:shapedefaults v:ext="edit" spidmax="4101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0EE7"/>
    <w:rsid w:val="00052147"/>
    <w:rsid w:val="00094F07"/>
    <w:rsid w:val="000E154C"/>
    <w:rsid w:val="000E29BA"/>
    <w:rsid w:val="000F3B3E"/>
    <w:rsid w:val="001D587C"/>
    <w:rsid w:val="001E74E9"/>
    <w:rsid w:val="002D457D"/>
    <w:rsid w:val="00385173"/>
    <w:rsid w:val="003D1FD2"/>
    <w:rsid w:val="00402C7E"/>
    <w:rsid w:val="0042665E"/>
    <w:rsid w:val="004372D7"/>
    <w:rsid w:val="004826F2"/>
    <w:rsid w:val="00486F9E"/>
    <w:rsid w:val="0048767E"/>
    <w:rsid w:val="00492E5E"/>
    <w:rsid w:val="00495657"/>
    <w:rsid w:val="004F4106"/>
    <w:rsid w:val="00500F0A"/>
    <w:rsid w:val="00507E3F"/>
    <w:rsid w:val="005367F4"/>
    <w:rsid w:val="00557732"/>
    <w:rsid w:val="00566FE7"/>
    <w:rsid w:val="005C75B9"/>
    <w:rsid w:val="006801AD"/>
    <w:rsid w:val="00692ED6"/>
    <w:rsid w:val="006A7A7C"/>
    <w:rsid w:val="006B03EE"/>
    <w:rsid w:val="006F0221"/>
    <w:rsid w:val="00720DA2"/>
    <w:rsid w:val="0074756A"/>
    <w:rsid w:val="00762056"/>
    <w:rsid w:val="007628E7"/>
    <w:rsid w:val="007A2E82"/>
    <w:rsid w:val="0080039D"/>
    <w:rsid w:val="00883DD9"/>
    <w:rsid w:val="008E1AD8"/>
    <w:rsid w:val="009741FE"/>
    <w:rsid w:val="00987AC0"/>
    <w:rsid w:val="009A333E"/>
    <w:rsid w:val="009B758F"/>
    <w:rsid w:val="009C446F"/>
    <w:rsid w:val="00A02651"/>
    <w:rsid w:val="00A05342"/>
    <w:rsid w:val="00A579B2"/>
    <w:rsid w:val="00A74C0A"/>
    <w:rsid w:val="00AB2D20"/>
    <w:rsid w:val="00AB792E"/>
    <w:rsid w:val="00AF6399"/>
    <w:rsid w:val="00B0782D"/>
    <w:rsid w:val="00B502FE"/>
    <w:rsid w:val="00BC478F"/>
    <w:rsid w:val="00BE5E45"/>
    <w:rsid w:val="00C40BA3"/>
    <w:rsid w:val="00C63A00"/>
    <w:rsid w:val="00D106BB"/>
    <w:rsid w:val="00D44844"/>
    <w:rsid w:val="00EA7DE2"/>
    <w:rsid w:val="00EE62CA"/>
    <w:rsid w:val="00EF27FE"/>
    <w:rsid w:val="00F10EE7"/>
    <w:rsid w:val="00F14B02"/>
    <w:rsid w:val="00F23A59"/>
    <w:rsid w:val="00F403F5"/>
    <w:rsid w:val="00F574E7"/>
    <w:rsid w:val="00F75E7B"/>
    <w:rsid w:val="00FB5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1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565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" w:type="character">
    <w:name w:val="Body text (2)_"/>
    <w:basedOn w:val="Zadanifontodlomka"/>
    <w:link w:val="Bodytext20"/>
    <w:rsid w:val="00F10EE7"/>
    <w:rPr>
      <w:rFonts w:cs="Times New Roman" w:eastAsia="Times New Roman" w:hAnsi="Times New Roman" w:ascii="Times New Roman"/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F10EE7"/>
    <w:pPr>
      <w:widowControl w:val="false"/>
      <w:shd w:fill="FFFFFF" w:color="auto" w:val="clear"/>
      <w:spacing w:lineRule="atLeast" w:line="0" w:after="0"/>
      <w:ind w:hanging="360"/>
      <w:jc w:val="right"/>
    </w:pPr>
    <w:rPr>
      <w:rFonts w:cs="Times New Roman" w:eastAsia="Times New Roman" w:hAnsi="Times New Roman" w:ascii="Times New Roman"/>
    </w:rPr>
  </w:style>
  <w:style w:customStyle="true" w:styleId="Bodytext2Tahoma" w:type="character">
    <w:name w:val="Body text (2) + Tahoma"/>
    <w:aliases w:val="10 pt,Bold,Spacing 0 pt"/>
    <w:basedOn w:val="Zadanifontodlomka"/>
    <w:rsid w:val="00F10EE7"/>
    <w:rPr>
      <w:rFonts w:cs="Courier New" w:eastAsia="Courier New" w:hAnsi="Courier New" w:ascii="Courier New" w:hint="default"/>
      <w:b/>
      <w:bCs/>
      <w:i w:val="false"/>
      <w:iCs w:val="false"/>
      <w:smallCaps w:val="false"/>
      <w:strike w:val="false"/>
      <w:dstrike w:val="false"/>
      <w:color w:val="000000"/>
      <w:spacing w:val="-10"/>
      <w:w w:val="100"/>
      <w:position w:val="0"/>
      <w:sz w:val="17"/>
      <w:szCs w:val="17"/>
      <w:u w:val="none"/>
      <w:effect w:val="none"/>
      <w:lang w:bidi="hr-HR" w:eastAsia="hr-HR" w:val="hr-HR"/>
    </w:rPr>
  </w:style>
  <w:style w:styleId="Bezproreda" w:type="paragraph">
    <w:name w:val="No Spacing"/>
    <w:uiPriority w:val="1"/>
    <w:qFormat/>
    <w:rsid w:val="00AF639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574E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574E7"/>
  </w:style>
  <w:style w:styleId="Podnoje" w:type="paragraph">
    <w:name w:val="footer"/>
    <w:basedOn w:val="Normal"/>
    <w:link w:val="PodnojeChar"/>
    <w:uiPriority w:val="99"/>
    <w:unhideWhenUsed/>
    <w:rsid w:val="00F574E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574E7"/>
  </w:style>
  <w:style w:styleId="Referencakomentara" w:type="character">
    <w:name w:val="annotation reference"/>
    <w:basedOn w:val="Zadanifontodlomka"/>
    <w:uiPriority w:val="99"/>
    <w:semiHidden/>
    <w:unhideWhenUsed/>
    <w:rsid w:val="009C446F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9C446F"/>
    <w:pPr>
      <w:spacing w:lineRule="auto" w:line="240"/>
    </w:pPr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9C446F"/>
    <w:rPr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9C446F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9C446F"/>
    <w:rPr>
      <w:b/>
      <w:bCs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46F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46F"/>
    <w:rPr>
      <w:rFonts w:cs="Segoe UI" w:hAnsi="Segoe UI" w:ascii="Segoe UI"/>
      <w:sz w:val="18"/>
      <w:szCs w:val="18"/>
    </w:rPr>
  </w:style>
  <w:style w:styleId="Odlomakpopisa" w:type="paragraph">
    <w:name w:val="List Paragraph"/>
    <w:basedOn w:val="Normal"/>
    <w:uiPriority w:val="34"/>
    <w:qFormat/>
    <w:rsid w:val="00B502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01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01AD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801AD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801AD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801AD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565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" w:type="character">
    <w:name w:val="Body text (2)_"/>
    <w:basedOn w:val="Zadanifontodlomka"/>
    <w:link w:val="Bodytext20"/>
    <w:rsid w:val="00F10EE7"/>
    <w:rPr>
      <w:rFonts w:ascii="Times New Roman" w:cs="Times New Roman" w:eastAsia="Times New Roman" w:hAnsi="Times New Roman"/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F10EE7"/>
    <w:pPr>
      <w:widowControl w:val="0"/>
      <w:shd w:color="auto" w:fill="FFFFFF" w:val="clear"/>
      <w:spacing w:after="0" w:line="0" w:lineRule="atLeast"/>
      <w:ind w:hanging="360"/>
      <w:jc w:val="right"/>
    </w:pPr>
    <w:rPr>
      <w:rFonts w:ascii="Times New Roman" w:cs="Times New Roman" w:eastAsia="Times New Roman" w:hAnsi="Times New Roman"/>
    </w:rPr>
  </w:style>
  <w:style w:customStyle="1" w:styleId="Bodytext2Tahoma" w:type="character">
    <w:name w:val="Body text (2) + Tahoma"/>
    <w:aliases w:val="10 pt,Bold,Spacing 0 pt"/>
    <w:basedOn w:val="Zadanifontodlomka"/>
    <w:rsid w:val="00F10EE7"/>
    <w:rPr>
      <w:rFonts w:ascii="Courier New" w:cs="Courier New" w:eastAsia="Courier New" w:hAnsi="Courier New" w:hint="default"/>
      <w:b/>
      <w:bCs/>
      <w:i w:val="0"/>
      <w:iCs w:val="0"/>
      <w:smallCaps w:val="0"/>
      <w:strike w:val="0"/>
      <w:dstrike w:val="0"/>
      <w:color w:val="000000"/>
      <w:spacing w:val="-10"/>
      <w:w w:val="100"/>
      <w:position w:val="0"/>
      <w:sz w:val="17"/>
      <w:szCs w:val="17"/>
      <w:u w:val="none"/>
      <w:effect w:val="none"/>
      <w:lang w:bidi="hr-HR" w:eastAsia="hr-HR" w:val="hr-HR"/>
    </w:rPr>
  </w:style>
  <w:style w:styleId="Bezproreda" w:type="paragraph">
    <w:name w:val="No Spacing"/>
    <w:uiPriority w:val="1"/>
    <w:qFormat/>
    <w:rsid w:val="00AF639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574E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574E7"/>
  </w:style>
  <w:style w:styleId="Podnoje" w:type="paragraph">
    <w:name w:val="footer"/>
    <w:basedOn w:val="Normal"/>
    <w:link w:val="PodnojeChar"/>
    <w:uiPriority w:val="99"/>
    <w:unhideWhenUsed/>
    <w:rsid w:val="00F574E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574E7"/>
  </w:style>
  <w:style w:styleId="Referencakomentara" w:type="character">
    <w:name w:val="annotation reference"/>
    <w:basedOn w:val="Zadanifontodlomka"/>
    <w:uiPriority w:val="99"/>
    <w:semiHidden/>
    <w:unhideWhenUsed/>
    <w:rsid w:val="009C446F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9C446F"/>
    <w:pPr>
      <w:spacing w:line="240" w:lineRule="auto"/>
    </w:pPr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9C446F"/>
    <w:rPr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9C446F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9C446F"/>
    <w:rPr>
      <w:b/>
      <w:bCs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46F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46F"/>
    <w:rPr>
      <w:rFonts w:ascii="Segoe UI" w:cs="Segoe UI" w:hAnsi="Segoe UI"/>
      <w:sz w:val="18"/>
      <w:szCs w:val="18"/>
    </w:rPr>
  </w:style>
  <w:style w:styleId="Odlomakpopisa" w:type="paragraph">
    <w:name w:val="List Paragraph"/>
    <w:basedOn w:val="Normal"/>
    <w:uiPriority w:val="34"/>
    <w:qFormat/>
    <w:rsid w:val="00B502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01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01AD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801AD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801AD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801AD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541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94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716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884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954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119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56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361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409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406587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090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7756648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26764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575971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3087131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56271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957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514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193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273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521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9336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6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422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343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St-549/2017-13</izvorni_sadrzaj>
    <derivirana_varijabla naziv="DomainObject.Oznaka_1">St-549/2017-13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15</izvorni_sadrzaj>
    <derivirana_varijabla naziv="DomainObject.BrojStranica_1">15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St-549/2017</izvorni_sadrzaj>
    <derivirana_varijabla naziv="DomainObject.Predmet.OznakaBroj_1">St-549/2017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za starije i nemoćne osobe Tolić</izvorni_sadrzaj>
    <derivirana_varijabla naziv="DomainObject.Predmet.ProtustrankaFormated_1">  Dom za starije i nemoćne osobe Tolić</derivirana_varijabla>
  </DomainObject.Predmet.ProtustrankaFormated>
  <DomainObject.Predmet.ProtustrankaFormatedOIB>
    <izvorni_sadrzaj>  Dom za starije i nemoćne osobe Tolić, OIB 57529868243</izvorni_sadrzaj>
    <derivirana_varijabla naziv="DomainObject.Predmet.ProtustrankaFormatedOIB_1">  Dom za starije i nemoćne osobe Tolić, OIB 57529868243</derivirana_varijabla>
  </DomainObject.Predmet.ProtustrankaFormatedOIB>
  <DomainObject.Predmet.ProtustrankaFormatedWithAdress>
    <izvorni_sadrzaj> Dom za starije i nemoćne osobe Tolić, Ježdovec, Ježdovečka 108/E, 10000 Zagreb</izvorni_sadrzaj>
    <derivirana_varijabla naziv="DomainObject.Predmet.ProtustrankaFormatedWithAdress_1"> Dom za starije i nemoćne osobe Tolić, Ježdovec, Ježdovečka 108/E, 10000 Zagreb</derivirana_varijabla>
  </DomainObject.Predmet.ProtustrankaFormatedWithAdress>
  <DomainObject.Predmet.ProtustrankaFormatedWithAdressOIB>
    <izvorni_sadrzaj> Dom za starije i nemoćne osobe Tolić, OIB 57529868243, Ježdovec, Ježdovečka 108/E, 10000 Zagreb</izvorni_sadrzaj>
    <derivirana_varijabla naziv="DomainObject.Predmet.ProtustrankaFormatedWithAdressOIB_1"> Dom za starije i nemoćne osobe Tolić, OIB 57529868243, Ježdovec, Ježdovečka 108/E, 10000 Zagreb</derivirana_varijabla>
  </DomainObject.Predmet.ProtustrankaFormatedWithAdressOIB>
  <DomainObject.Predmet.ProtustrankaWithAdress>
    <izvorni_sadrzaj>Dom za starije i nemoćne osobe Tolić Ježdovec, Ježdovečka 108/E, 10000 Zagreb</izvorni_sadrzaj>
    <derivirana_varijabla naziv="DomainObject.Predmet.ProtustrankaWithAdress_1">Dom za starije i nemoćne osobe Tolić Ježdovec, Ježdovečka 108/E, 10000 Zagreb</derivirana_varijabla>
  </DomainObject.Predmet.ProtustrankaWithAdress>
  <DomainObject.Predmet.ProtustrankaWithAdressOIB>
    <izvorni_sadrzaj>Dom za starije i nemoćne osobe Tolić, OIB 57529868243, Ježdovec, Ježdovečka 108/E, 10000 Zagreb</izvorni_sadrzaj>
    <derivirana_varijabla naziv="DomainObject.Predmet.ProtustrankaWithAdressOIB_1">Dom za starije i nemoćne osobe Tolić, OIB 57529868243, Ježdovec, Ježdovečka 108/E, 10000 Zagreb</derivirana_varijabla>
  </DomainObject.Predmet.ProtustrankaWithAdressOIB>
  <DomainObject.Predmet.ProtustrankaNazivFormated>
    <izvorni_sadrzaj>Dom za starije i nemoćne osobe Tolić</izvorni_sadrzaj>
    <derivirana_varijabla naziv="DomainObject.Predmet.ProtustrankaNazivFormated_1">Dom za starije i nemoćne osobe Tolić</derivirana_varijabla>
  </DomainObject.Predmet.ProtustrankaNazivFormated>
  <DomainObject.Predmet.ProtustrankaNazivFormatedOIB>
    <izvorni_sadrzaj>Dom za starije i nemoćne osobe Tolić, OIB 57529868243</izvorni_sadrzaj>
    <derivirana_varijabla naziv="DomainObject.Predmet.ProtustrankaNazivFormatedOIB_1">Dom za starije i nemoćne osobe Tolić, OIB 57529868243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nemoćne osobe Tolić</item>
    </izvorni_sadrzaj>
    <derivirana_varijabla naziv="DomainObject.Predmet.ProtuStrankaListFormated_1">
      <item>Dom za starije i nemoćne osobe Tolić</item>
    </derivirana_varijabla>
  </DomainObject.Predmet.ProtuStrankaListFormated>
  <DomainObject.Predmet.ProtuStrankaListFormatedOIB>
    <izvorni_sadrzaj>
      <item>Dom za starije i nemoćne osobe Tolić, OIB 57529868243</item>
    </izvorni_sadrzaj>
    <derivirana_varijabla naziv="DomainObject.Predmet.ProtuStrankaListFormatedOIB_1">
      <item>Dom za starije i nemoćne osobe Tolić, OIB 57529868243</item>
    </derivirana_varijabla>
  </DomainObject.Predmet.ProtuStrankaListFormatedOIB>
  <DomainObject.Predmet.ProtuStrankaListFormatedWithAdress>
    <izvorni_sadrzaj>
      <item>Dom za starije i nemoćne osobe Tolić, Ježdovec, Ježdovečka 108/E, 10000 Zagreb</item>
    </izvorni_sadrzaj>
    <derivirana_varijabla naziv="DomainObject.Predmet.ProtuStrankaListFormatedWithAdress_1">
      <item>Dom za starije i nemoćne osobe Tolić, Ježdovec, Ježdovečka 108/E, 10000 Zagreb</item>
    </derivirana_varijabla>
  </DomainObject.Predmet.ProtuStrankaListFormatedWithAdress>
  <DomainObject.Predmet.ProtuStrankaListFormatedWithAdressOIB>
    <izvorni_sadrzaj>
      <item>Dom za starije i nemoćne osobe Tolić, OIB 57529868243, Ježdovec, Ježdovečka 108/E, 10000 Zagreb</item>
    </izvorni_sadrzaj>
    <derivirana_varijabla naziv="DomainObject.Predmet.ProtuStrankaListFormatedWithAdressOIB_1">
      <item>Dom za starije i nemoćne osobe Tolić, OIB 57529868243, Ježdovec, Ježdovečka 108/E, 10000 Zagreb</item>
    </derivirana_varijabla>
  </DomainObject.Predmet.ProtuStrankaListFormatedWithAdressOIB>
  <DomainObject.Predmet.ProtuStrankaListNazivFormated>
    <izvorni_sadrzaj>
      <item>Dom za starije i nemoćne osobe Tolić</item>
    </izvorni_sadrzaj>
    <derivirana_varijabla naziv="DomainObject.Predmet.ProtuStrankaListNazivFormated_1">
      <item>Dom za starije i nemoćne osobe Tolić</item>
    </derivirana_varijabla>
  </DomainObject.Predmet.ProtuStrankaListNazivFormated>
  <DomainObject.Predmet.ProtuStrankaListNazivFormatedOIB>
    <izvorni_sadrzaj>
      <item>Dom za starije i nemoćne osobe Tolić, OIB 57529868243</item>
    </izvorni_sadrzaj>
    <derivirana_varijabla naziv="DomainObject.Predmet.ProtuStrankaListNazivFormatedOIB_1">
      <item>Dom za starije i nemoćne osobe Tolić, OIB 57529868243</item>
    </derivirana_varijabla>
  </DomainObject.Predmet.ProtuStrankaListNazivFormatedOIB>
  <DomainObject.Predmet.OstaliListFormated>
    <izvorni_sadrzaj>
      <item>Jozo Tolić</item>
    </izvorni_sadrzaj>
    <derivirana_varijabla naziv="DomainObject.Predmet.OstaliListFormated_1">
      <item>Jozo Tolić</item>
    </derivirana_varijabla>
  </DomainObject.Predmet.OstaliListFormated>
  <DomainObject.Predmet.OstaliListFormatedOIB>
    <izvorni_sadrzaj>
      <item>Jozo Tolić, OIB 91422042990</item>
    </izvorni_sadrzaj>
    <derivirana_varijabla naziv="DomainObject.Predmet.OstaliListFormatedOIB_1">
      <item>Jozo Tolić, OIB 91422042990</item>
    </derivirana_varijabla>
  </DomainObject.Predmet.OstaliListFormatedOIB>
  <DomainObject.Predmet.OstaliListFormatedWithAdress>
    <izvorni_sadrzaj>
      <item>Jozo Tolić, Krapinska 7., 10000 Zagreb</item>
    </izvorni_sadrzaj>
    <derivirana_varijabla naziv="DomainObject.Predmet.OstaliListFormatedWithAdress_1">
      <item>Jozo Tolić, Krapinska 7., 10000 Zagreb</item>
    </derivirana_varijabla>
  </DomainObject.Predmet.OstaliListFormatedWithAdress>
  <DomainObject.Predmet.OstaliListFormatedWithAdressOIB>
    <izvorni_sadrzaj>
      <item>Jozo Tolić, OIB 91422042990, Krapinska 7., 10000 Zagreb</item>
    </izvorni_sadrzaj>
    <derivirana_varijabla naziv="DomainObject.Predmet.OstaliListFormatedWithAdressOIB_1">
      <item>Jozo Tolić, OIB 91422042990, Krapinska 7., 10000 Zagreb</item>
    </derivirana_varijabla>
  </DomainObject.Predmet.OstaliListFormatedWithAdressOIB>
  <DomainObject.Predmet.OstaliListNazivFormated>
    <izvorni_sadrzaj>
      <item>Jozo Tolić</item>
    </izvorni_sadrzaj>
    <derivirana_varijabla naziv="DomainObject.Predmet.OstaliListNazivFormated_1">
      <item>Jozo Tolić</item>
    </derivirana_varijabla>
  </DomainObject.Predmet.OstaliListNazivFormated>
  <DomainObject.Predmet.OstaliListNazivFormatedOIB>
    <izvorni_sadrzaj>
      <item>Jozo Tolić, OIB 91422042990</item>
    </izvorni_sadrzaj>
    <derivirana_varijabla naziv="DomainObject.Predmet.OstaliListNazivFormatedOIB_1">
      <item>Jozo Tolić, OIB 91422042990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nemoćne osobe Tolić</izvorni_sadrzaj>
    <derivirana_varijabla naziv="DomainObject.Predmet.ProtustrankaIDrugi_1">Dom za starije i nemoćne osobe Tolić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Dom za starije i nemoćne osobe Tolić, OIB 57529868243, Ježdovec, Ježdovečka 108/E, 10000 Zagreb</izvorni_sadrzaj>
    <derivirana_varijabla naziv="DomainObject.Predmet.ProtustrankaIDrugiAdressOIB_1">Dom za starije i nemoćne osobe Tolić, OIB 57529868243, Ježdovec, Ježdovečka 108/E,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za starije i nemoćne osobe Tolić</item>
      <item>FINA Regionalni centar Zagreb</item>
      <item>Jozo Tolić</item>
    </izvorni_sadrzaj>
    <derivirana_varijabla naziv="DomainObject.Predmet.SudioniciListNaziv_1">
      <item>Dom za starije i nemoćne osobe Tolić</item>
      <item>FINA Regionalni centar Zagreb</item>
      <item>Jozo Tolić</item>
    </derivirana_varijabla>
  </DomainObject.Predmet.SudioniciListNaziv>
  <DomainObject.Predmet.SudioniciListAdressOIB>
    <izvorni_sadrzaj>
      <item>Dom za starije i nemoćne osobe Tolić, OIB 57529868243, Ježdovec, Ježdovečka 108/E,10000 Zagreb</item>
      <item>FINA Regionalni centar Zagreb, OIB 85821130368, Trg svibanjskih žrtava 1995. br. 1,10000 Zagreb</item>
      <item>Jozo Tolić, OIB 91422042990, Krapinska 7.,10000 Zagreb</item>
    </izvorni_sadrzaj>
    <derivirana_varijabla naziv="DomainObject.Predmet.SudioniciListAdressOIB_1">
      <item>Dom za starije i nemoćne osobe Tolić, OIB 57529868243, Ježdovec, Ježdovečka 108/E,10000 Zagreb</item>
      <item>FINA Regionalni centar Zagreb, OIB 85821130368, Trg svibanjskih žrtava 1995. br. 1,10000 Zagreb</item>
      <item>Jozo Tolić, OIB 91422042990, Krapinska 7.,10000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57529868243</item>
      <item>, OIB 85821130368</item>
      <item>, OIB 91422042990</item>
    </izvorni_sadrzaj>
    <derivirana_varijabla naziv="DomainObject.Predmet.SudioniciListNazivOIB_1">
      <item>, OIB 57529868243</item>
      <item>, OIB 85821130368</item>
      <item>, OIB 91422042990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16</properties:Pages>
  <properties:Words>3647</properties:Words>
  <properties:Characters>21602</properties:Characters>
  <properties:Lines>1108</properties:Lines>
  <properties:Paragraphs>776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2018-02-02T10:43:00Z</dcterms:created>
  <dc:creator>V</dc:creator>
  <cp:lastModifiedBy>Vesna Dragišić</cp:lastModifiedBy>
  <cp:lastPrinted>2018-01-31T22:24:00Z</cp:lastPrinted>
  <dcterms:modified xmlns:xsi="http://www.w3.org/2001/XMLSchema-instance" xsi:type="dcterms:W3CDTF">2018-02-02T10:46:00Z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St-549/2017-13 / Podnesak - Izvješće o financijsko-gospodarskom stanju dužnika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16</vt:i4>
  </prop:property>
</prop:Properties>
</file>