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ec62a" w14:paraId="53ec62a" w:rsidRDefault="00330958" w:rsidP="00330958" w:rsidR="00330958">
      <w:pPr>
        <w:spacing w:lineRule="auto" w:line="240" w:after="0"/>
        <w15:collapsed w:val="false"/>
        <w:rPr>
          <w:rFonts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</w:p>
    <w:p w:rsidRDefault="00330958" w:rsidP="00330958" w:rsidR="00330958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330958" w:rsidP="00330958" w:rsidR="00330958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330958" w:rsidP="00330958" w:rsidR="00330958" w:rsidRPr="008F0252">
      <w:pPr>
        <w:spacing w:lineRule="auto" w:line="240" w:after="0"/>
        <w:ind w:firstLine="708"/>
        <w:rPr>
          <w:rFonts w:eastAsia="Times New Roman" w:hAnsi="Times New Roman" w:ascii="Times New Roman"/>
          <w:noProof/>
          <w:color w:val="0000FF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R</w:t>
      </w: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>epubli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ka H</w:t>
      </w: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>rvatska</w:t>
      </w:r>
    </w:p>
    <w:p w:rsidRDefault="00330958" w:rsidP="00330958" w:rsidR="00330958" w:rsidRPr="008F0252">
      <w:pPr>
        <w:spacing w:lineRule="auto" w:line="240" w:after="0"/>
        <w:ind w:firstLine="708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Trgovački sud u Z</w:t>
      </w: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>adru</w:t>
      </w:r>
    </w:p>
    <w:p w:rsidRDefault="00330958" w:rsidP="00330958" w:rsidR="00330958" w:rsidRPr="008F0252">
      <w:pPr>
        <w:spacing w:lineRule="auto" w:line="240" w:after="0"/>
        <w:ind w:firstLine="708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Zadar, Dr. Franje T</w:t>
      </w: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>uđmana 35</w:t>
      </w:r>
    </w:p>
    <w:p w:rsidRDefault="00330958" w:rsidP="00330958" w:rsidR="00330958" w:rsidRPr="008F0252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330958" w:rsidP="00330958" w:rsidR="00330958" w:rsidRPr="008F0252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330958" w:rsidP="00330958" w:rsidR="00330958" w:rsidRPr="008F0252">
      <w:pPr>
        <w:tabs>
          <w:tab w:pos="4677" w:val="center"/>
          <w:tab w:pos="7407" w:val="left"/>
        </w:tabs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ab/>
        <w:t>R E PU B L I K A   H R V A T S K A</w:t>
      </w: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ab/>
      </w:r>
    </w:p>
    <w:p w:rsidRDefault="00330958" w:rsidP="00330958" w:rsidR="00330958" w:rsidRPr="008F025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330958" w:rsidP="00330958" w:rsidR="00330958" w:rsidRPr="008F025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Z A K LJ U Č A K </w:t>
      </w:r>
    </w:p>
    <w:p w:rsidRDefault="00330958" w:rsidP="00330958" w:rsidR="00330958" w:rsidRPr="008F025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330958" w:rsidP="00330958" w:rsidR="00330958" w:rsidRPr="008F025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ab/>
        <w:t>Trgovački sud u Zadru, OIB:</w:t>
      </w:r>
      <w:r w:rsidRPr="008F0252">
        <w:rPr>
          <w:rFonts w:eastAsia="Times New Roman" w:hAnsi="Times New Roman" w:ascii="Times New Roman"/>
          <w:sz w:val="24"/>
          <w:szCs w:val="20"/>
          <w:lang w:eastAsia="hr-HR"/>
        </w:rPr>
        <w:t xml:space="preserve">39670464653, </w:t>
      </w: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po sutkinji Tini Grgas,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povodom zahtjeva Financijske agencije za pokretanje skraćenog stečajnoga postupka nad dužnikom </w:t>
      </w:r>
      <w:r w:rsidR="00B9668B">
        <w:rPr>
          <w:rFonts w:eastAsia="Times New Roman" w:hAnsi="Times New Roman" w:ascii="Times New Roman"/>
          <w:sz w:val="24"/>
          <w:szCs w:val="24"/>
          <w:lang w:eastAsia="hr-HR"/>
        </w:rPr>
        <w:t>NOĆNI KLUB j.</w:t>
      </w:r>
      <w:r w:rsidR="00C76F12">
        <w:rPr>
          <w:rFonts w:eastAsia="Times New Roman" w:hAnsi="Times New Roman" w:ascii="Times New Roman"/>
          <w:sz w:val="24"/>
          <w:szCs w:val="24"/>
          <w:lang w:eastAsia="hr-HR"/>
        </w:rPr>
        <w:t>d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.o.o., </w:t>
      </w:r>
      <w:r w:rsidR="00B9668B">
        <w:rPr>
          <w:rFonts w:eastAsia="Times New Roman" w:hAnsi="Times New Roman" w:ascii="Times New Roman"/>
          <w:sz w:val="24"/>
          <w:szCs w:val="24"/>
          <w:lang w:eastAsia="hr-HR"/>
        </w:rPr>
        <w:t>Zadar</w:t>
      </w:r>
      <w:r w:rsidR="007E5C3D">
        <w:rPr>
          <w:rFonts w:eastAsia="Times New Roman" w:hAnsi="Times New Roman" w:ascii="Times New Roman"/>
          <w:sz w:val="24"/>
          <w:szCs w:val="24"/>
          <w:lang w:eastAsia="hr-HR"/>
        </w:rPr>
        <w:t>,</w:t>
      </w:r>
      <w:r w:rsidR="002D4DF1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B9668B">
        <w:rPr>
          <w:rFonts w:eastAsia="Times New Roman" w:hAnsi="Times New Roman" w:ascii="Times New Roman"/>
          <w:sz w:val="24"/>
          <w:szCs w:val="24"/>
          <w:lang w:eastAsia="hr-HR"/>
        </w:rPr>
        <w:t xml:space="preserve">Ivane </w:t>
      </w:r>
      <w:proofErr w:type="spellStart"/>
      <w:r w:rsidR="00B9668B">
        <w:rPr>
          <w:rFonts w:eastAsia="Times New Roman" w:hAnsi="Times New Roman" w:ascii="Times New Roman"/>
          <w:sz w:val="24"/>
          <w:szCs w:val="24"/>
          <w:lang w:eastAsia="hr-HR"/>
        </w:rPr>
        <w:t>Skvarčine</w:t>
      </w:r>
      <w:proofErr w:type="spellEnd"/>
      <w:r w:rsidR="00B9668B">
        <w:rPr>
          <w:rFonts w:eastAsia="Times New Roman" w:hAnsi="Times New Roman" w:ascii="Times New Roman"/>
          <w:sz w:val="24"/>
          <w:szCs w:val="24"/>
          <w:lang w:eastAsia="hr-HR"/>
        </w:rPr>
        <w:t xml:space="preserve"> 2</w:t>
      </w: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B9668B">
        <w:rPr>
          <w:rFonts w:eastAsia="Times New Roman" w:hAnsi="Times New Roman" w:ascii="Times New Roman"/>
          <w:sz w:val="24"/>
          <w:szCs w:val="24"/>
          <w:lang w:eastAsia="hr-HR"/>
        </w:rPr>
        <w:t>67790748199</w:t>
      </w: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,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23. veljače 2018. </w:t>
      </w:r>
    </w:p>
    <w:p w:rsidRDefault="00330958" w:rsidP="00444EBD" w:rsidR="00330958" w:rsidRPr="008F0252">
      <w:pPr>
        <w:spacing w:lineRule="auto" w:line="240" w:after="0"/>
        <w:jc w:val="right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330958" w:rsidP="00330958" w:rsidR="00330958" w:rsidRPr="008F025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z a k </w:t>
      </w:r>
      <w:proofErr w:type="spellStart"/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>lj</w:t>
      </w:r>
      <w:proofErr w:type="spellEnd"/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 u č i o  j e</w:t>
      </w:r>
    </w:p>
    <w:p w:rsidRDefault="00330958" w:rsidP="00330958" w:rsidR="00330958" w:rsidRPr="008F025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330958" w:rsidP="00330958" w:rsidR="00330958" w:rsidRPr="008F0252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Poziva se Financijska agencija u roku od 8 dana od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dostave ovog zaključka,</w:t>
      </w: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podnijeti u spis predmeta poslovni broj gornji potvrdu </w:t>
      </w: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>na okolnost je li uvodno označeni dužnik podmirio predmetno dugovanje povodom kojeg je podnesen zahtjev za provedbu skraćenoga stečajnog postupka nad istim tj. podatke o stanju računa i blokadi dužnika.</w:t>
      </w:r>
    </w:p>
    <w:p w:rsidRDefault="00330958" w:rsidP="00330958" w:rsidR="00330958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330958" w:rsidP="00330958" w:rsidR="00330958" w:rsidRPr="008F0252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Ukoliko je stanje računa dužnika evidentirano na dan izdavanja potvrde u iznosu od 0,00 kuna zbog gašenja računa, potrebno je dostaviti podatak je li u trenutku zatvaranja računa podmireno predmetno dugovanje. </w:t>
      </w:r>
    </w:p>
    <w:p w:rsidRDefault="00330958" w:rsidP="00330958" w:rsidR="00330958" w:rsidRPr="008F0252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330958" w:rsidP="00330958" w:rsidR="00330958" w:rsidRPr="008F0252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330958" w:rsidP="00330958" w:rsidR="00330958" w:rsidRPr="008F025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U Zadru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23. veljače 2018. </w:t>
      </w:r>
    </w:p>
    <w:p w:rsidRDefault="00330958" w:rsidP="00330958" w:rsidR="00330958" w:rsidRPr="008F0252">
      <w:pPr>
        <w:tabs>
          <w:tab w:pos="9355" w:val="right"/>
        </w:tabs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330958" w:rsidP="00330958" w:rsidR="00330958" w:rsidRPr="008F0252">
      <w:pPr>
        <w:tabs>
          <w:tab w:pos="9355" w:val="right"/>
        </w:tabs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330958" w:rsidP="00330958" w:rsidR="00330958" w:rsidRPr="008F0252">
      <w:pPr>
        <w:tabs>
          <w:tab w:pos="6840" w:val="left"/>
        </w:tabs>
        <w:spacing w:lineRule="auto" w:line="240" w:after="0"/>
        <w:jc w:val="right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Sutkinja:</w:t>
      </w:r>
    </w:p>
    <w:p w:rsidRDefault="00330958" w:rsidP="00330958" w:rsidR="00330958" w:rsidRPr="008F0252">
      <w:pPr>
        <w:tabs>
          <w:tab w:pos="0" w:val="left"/>
        </w:tabs>
        <w:spacing w:lineRule="auto" w:line="240" w:after="0"/>
        <w:jc w:val="right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>Tina Grgas</w:t>
      </w:r>
    </w:p>
    <w:p w:rsidRDefault="00330958" w:rsidP="00330958" w:rsidR="00330958" w:rsidRPr="008F0252">
      <w:pPr>
        <w:spacing w:lineRule="auto" w:line="240" w:after="0"/>
        <w:jc w:val="right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330958" w:rsidP="00330958" w:rsidR="00330958" w:rsidRPr="008F0252">
      <w:pPr>
        <w:spacing w:lineRule="auto" w:line="240" w:after="0"/>
        <w:jc w:val="right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330958" w:rsidP="00330958" w:rsidR="00330958" w:rsidRPr="008F025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330958" w:rsidP="00330958" w:rsidR="00330958" w:rsidRPr="008F0252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>UPUTA O PRAVNOM LIJEKU</w:t>
      </w:r>
    </w:p>
    <w:p w:rsidRDefault="00330958" w:rsidP="00330958" w:rsidR="00330958" w:rsidRPr="008F0252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textAlignment w:val="baseline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>Protiv ovog zaključka nije dopuštena žalba.</w:t>
      </w:r>
    </w:p>
    <w:p w:rsidRDefault="00330958" w:rsidP="00330958" w:rsidR="00330958" w:rsidRPr="008F025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330958" w:rsidP="00330958" w:rsidR="00330958" w:rsidRPr="008F025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330958" w:rsidP="00330958" w:rsidR="00330958" w:rsidRPr="00330958">
      <w:pPr>
        <w:spacing w:lineRule="auto" w:line="240" w:after="0"/>
        <w:ind w:left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                                                                                       </w:t>
      </w:r>
      <w:r w:rsidRPr="00330958">
        <w:rPr>
          <w:rFonts w:eastAsia="Times New Roman" w:hAnsi="Times New Roman" w:ascii="Times New Roman"/>
          <w:sz w:val="24"/>
          <w:szCs w:val="24"/>
          <w:lang w:eastAsia="hr-HR"/>
        </w:rPr>
        <w:t>DNA:</w:t>
      </w:r>
    </w:p>
    <w:p w:rsidRDefault="00330958" w:rsidP="00330958" w:rsidR="00530A52" w:rsidRPr="00330958">
      <w:pPr>
        <w:ind w:firstLine="708"/>
        <w:rPr>
          <w:rFonts w:hAnsi="Times New Roman" w:ascii="Times New Roman"/>
        </w:rPr>
      </w:pPr>
      <w:r w:rsidRPr="00330958">
        <w:rPr>
          <w:rFonts w:hAnsi="Times New Roman" w:ascii="Times New Roman"/>
        </w:rPr>
        <w:t>FINA – putem e-Oglasne ploče sudova</w:t>
      </w:r>
    </w:p>
    <w:p w:rsidRDefault="00330958" w:rsidP="00330958" w:rsidR="00330958" w:rsidRPr="00330958">
      <w:pPr>
        <w:rPr>
          <w:rFonts w:hAnsi="Times New Roman" w:ascii="Times New Roman"/>
        </w:rPr>
      </w:pPr>
    </w:p>
    <w:sectPr w:rsidR="00330958" w:rsidRPr="00330958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30958" w:rsidP="00330958" w:rsidR="00330958">
      <w:pPr>
        <w:spacing w:lineRule="auto" w:line="240" w:after="0"/>
      </w:pPr>
      <w:r>
        <w:separator/>
      </w:r>
    </w:p>
  </w:endnote>
  <w:endnote w:id="0" w:type="continuationSeparator">
    <w:p w:rsidRDefault="00330958" w:rsidP="00330958" w:rsidR="00330958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30958" w:rsidP="00330958" w:rsidR="00330958">
      <w:pPr>
        <w:spacing w:lineRule="auto" w:line="240" w:after="0"/>
      </w:pPr>
      <w:r>
        <w:separator/>
      </w:r>
    </w:p>
  </w:footnote>
  <w:footnote w:id="0" w:type="continuationSeparator">
    <w:p w:rsidRDefault="00330958" w:rsidP="00330958" w:rsidR="00330958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30958" w:rsidP="00330958" w:rsidR="00330958" w:rsidRPr="008F0252">
    <w:pPr>
      <w:spacing w:lineRule="auto" w:line="240" w:after="0"/>
      <w:jc w:val="right"/>
      <w:rPr>
        <w:rFonts w:eastAsia="Times New Roman" w:hAnsi="Times New Roman" w:ascii="Times New Roman"/>
        <w:sz w:val="24"/>
        <w:szCs w:val="24"/>
        <w:lang w:eastAsia="hr-HR"/>
      </w:rPr>
    </w:pPr>
    <w:r>
      <w:rPr>
        <w:rFonts w:eastAsia="Times New Roman" w:hAnsi="Times New Roman" w:ascii="Times New Roman"/>
        <w:sz w:val="24"/>
        <w:szCs w:val="24"/>
        <w:lang w:eastAsia="hr-HR"/>
      </w:rPr>
      <w:t>Poslovni broj: 3. St-</w:t>
    </w:r>
    <w:r w:rsidR="00B9668B">
      <w:rPr>
        <w:rFonts w:eastAsia="Times New Roman" w:hAnsi="Times New Roman" w:ascii="Times New Roman"/>
        <w:sz w:val="24"/>
        <w:szCs w:val="24"/>
        <w:lang w:eastAsia="hr-HR"/>
      </w:rPr>
      <w:t>218</w:t>
    </w:r>
    <w:r w:rsidR="002963CD">
      <w:rPr>
        <w:rFonts w:eastAsia="Times New Roman" w:hAnsi="Times New Roman" w:ascii="Times New Roman"/>
        <w:sz w:val="24"/>
        <w:szCs w:val="24"/>
        <w:lang w:eastAsia="hr-HR"/>
      </w:rPr>
      <w:t>/16-13</w:t>
    </w:r>
  </w:p>
  <w:p w:rsidRDefault="00330958" w:rsidR="0033095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E11ED9"/>
    <w:multiLevelType w:val="hybridMultilevel"/>
    <w:tmpl w:val="5FDE3C08"/>
    <w:lvl w:tplc="1DF83088" w:ilvl="0">
      <w:start w:val="5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  <w:sz w:val="24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779A2BE0"/>
    <w:multiLevelType w:val="hybridMultilevel"/>
    <w:tmpl w:val="A7E21768"/>
    <w:lvl w:tplc="E2C6455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sz w:val="20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30958"/>
    <w:rsid w:val="00000A6A"/>
    <w:rsid w:val="0008530D"/>
    <w:rsid w:val="000D671C"/>
    <w:rsid w:val="002963CD"/>
    <w:rsid w:val="002C7497"/>
    <w:rsid w:val="002D4DF1"/>
    <w:rsid w:val="00330958"/>
    <w:rsid w:val="00334FC4"/>
    <w:rsid w:val="0034288D"/>
    <w:rsid w:val="00444EBD"/>
    <w:rsid w:val="004901DF"/>
    <w:rsid w:val="004D2225"/>
    <w:rsid w:val="0052527F"/>
    <w:rsid w:val="00574A80"/>
    <w:rsid w:val="00576F09"/>
    <w:rsid w:val="0078096A"/>
    <w:rsid w:val="0079293D"/>
    <w:rsid w:val="007E5C3D"/>
    <w:rsid w:val="008222BA"/>
    <w:rsid w:val="00836FCC"/>
    <w:rsid w:val="008D48A1"/>
    <w:rsid w:val="008E4A83"/>
    <w:rsid w:val="0096604D"/>
    <w:rsid w:val="009863C1"/>
    <w:rsid w:val="009E1014"/>
    <w:rsid w:val="00A13D4B"/>
    <w:rsid w:val="00A33F08"/>
    <w:rsid w:val="00A35FF5"/>
    <w:rsid w:val="00A57BE4"/>
    <w:rsid w:val="00A86265"/>
    <w:rsid w:val="00AB387D"/>
    <w:rsid w:val="00B11294"/>
    <w:rsid w:val="00B9668B"/>
    <w:rsid w:val="00BC5760"/>
    <w:rsid w:val="00BE4EBD"/>
    <w:rsid w:val="00C76F12"/>
    <w:rsid w:val="00CB0B72"/>
    <w:rsid w:val="00CB4C49"/>
    <w:rsid w:val="00D272E7"/>
    <w:rsid w:val="00D51416"/>
    <w:rsid w:val="00E253A8"/>
    <w:rsid w:val="00E3741B"/>
    <w:rsid w:val="00E80148"/>
    <w:rsid w:val="00EA6667"/>
    <w:rsid w:val="00F62F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30958"/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30958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330958"/>
    <w:rPr>
      <w:rFonts w:cs="Times New Roman" w:eastAsia="Calibri" w:hAnsi="Calibri" w:ascii="Calibri"/>
    </w:rPr>
  </w:style>
  <w:style w:styleId="Podnoje" w:type="paragraph">
    <w:name w:val="footer"/>
    <w:basedOn w:val="Normal"/>
    <w:link w:val="PodnojeChar"/>
    <w:uiPriority w:val="99"/>
    <w:unhideWhenUsed/>
    <w:rsid w:val="00330958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30958"/>
    <w:rPr>
      <w:rFonts w:cs="Times New Roman" w:eastAsia="Calibri" w:hAnsi="Calibri" w:ascii="Calibri"/>
    </w:rPr>
  </w:style>
  <w:style w:styleId="Odlomakpopisa" w:type="paragraph">
    <w:name w:val="List Paragraph"/>
    <w:basedOn w:val="Normal"/>
    <w:uiPriority w:val="34"/>
    <w:qFormat/>
    <w:rsid w:val="0033095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A666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A6667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EA6667"/>
    <w:rPr>
      <w:rFonts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EA6667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EA6667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30958"/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30958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330958"/>
    <w:rPr>
      <w:rFonts w:ascii="Calibri" w:cs="Times New Roman" w:eastAsia="Calibri" w:hAnsi="Calibri"/>
    </w:rPr>
  </w:style>
  <w:style w:styleId="Podnoje" w:type="paragraph">
    <w:name w:val="footer"/>
    <w:basedOn w:val="Normal"/>
    <w:link w:val="PodnojeChar"/>
    <w:uiPriority w:val="99"/>
    <w:unhideWhenUsed/>
    <w:rsid w:val="00330958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30958"/>
    <w:rPr>
      <w:rFonts w:ascii="Calibri" w:cs="Times New Roman" w:eastAsia="Calibri" w:hAnsi="Calibri"/>
    </w:rPr>
  </w:style>
  <w:style w:styleId="Odlomakpopisa" w:type="paragraph">
    <w:name w:val="List Paragraph"/>
    <w:basedOn w:val="Normal"/>
    <w:uiPriority w:val="34"/>
    <w:qFormat/>
    <w:rsid w:val="0033095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A666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A666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EA6667"/>
    <w:rPr>
      <w:rFonts w:ascii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EA666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EA666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veljače 2018.</izvorni_sadrzaj>
    <derivirana_varijabla naziv="DomainObject.DatumDonosenjaOdluke_1">23.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218</izvorni_sadrzaj>
    <derivirana_varijabla naziv="DomainObject.Predmet.Broj_1">218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veljače 2016.</izvorni_sadrzaj>
    <derivirana_varijabla naziv="DomainObject.Predmet.DatumOsnivanja_1">15.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St-218/2016</izvorni_sadrzaj>
    <derivirana_varijabla naziv="DomainObject.Predmet.OznakaBroj_1">St-218/2016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NOĆNI KLUB j.d.o.o. za ugostiteljstvo i usluge</izvorni_sadrzaj>
    <derivirana_varijabla naziv="DomainObject.Predmet.ProtustrankaFormated_1">  NOĆNI KLUB j.d.o.o. za ugostiteljstvo i usluge</derivirana_varijabla>
  </DomainObject.Predmet.ProtustrankaFormated>
  <DomainObject.Predmet.ProtustrankaFormatedOIB>
    <izvorni_sadrzaj>  NOĆNI KLUB j.d.o.o. za ugostiteljstvo i usluge, OIB 67790748199</izvorni_sadrzaj>
    <derivirana_varijabla naziv="DomainObject.Predmet.ProtustrankaFormatedOIB_1">  NOĆNI KLUB j.d.o.o. za ugostiteljstvo i usluge, OIB 67790748199</derivirana_varijabla>
  </DomainObject.Predmet.ProtustrankaFormatedOIB>
  <DomainObject.Predmet.ProtustrankaFormatedWithAdress>
    <izvorni_sadrzaj> NOĆNI KLUB j.d.o.o. za ugostiteljstvo i usluge, Ivana Skvarčine 2, 23000 Zadar</izvorni_sadrzaj>
    <derivirana_varijabla naziv="DomainObject.Predmet.ProtustrankaFormatedWithAdress_1"> NOĆNI KLUB j.d.o.o. za ugostiteljstvo i usluge, Ivana Skvarčine 2, 23000 Zadar</derivirana_varijabla>
  </DomainObject.Predmet.ProtustrankaFormatedWithAdress>
  <DomainObject.Predmet.ProtustrankaFormatedWithAdressOIB>
    <izvorni_sadrzaj> NOĆNI KLUB j.d.o.o. za ugostiteljstvo i usluge, OIB 67790748199, Ivana Skvarčine 2, 23000 Zadar</izvorni_sadrzaj>
    <derivirana_varijabla naziv="DomainObject.Predmet.ProtustrankaFormatedWithAdressOIB_1"> NOĆNI KLUB j.d.o.o. za ugostiteljstvo i usluge, OIB 67790748199, Ivana Skvarčine 2, 23000 Zadar</derivirana_varijabla>
  </DomainObject.Predmet.ProtustrankaFormatedWithAdressOIB>
  <DomainObject.Predmet.ProtustrankaWithAdress>
    <izvorni_sadrzaj>NOĆNI KLUB j.d.o.o. za ugostiteljstvo i usluge Ivana Skvarčine 2, 23000 Zadar</izvorni_sadrzaj>
    <derivirana_varijabla naziv="DomainObject.Predmet.ProtustrankaWithAdress_1">NOĆNI KLUB j.d.o.o. za ugostiteljstvo i usluge Ivana Skvarčine 2, 23000 Zadar</derivirana_varijabla>
  </DomainObject.Predmet.ProtustrankaWithAdress>
  <DomainObject.Predmet.ProtustrankaWithAdressOIB>
    <izvorni_sadrzaj>NOĆNI KLUB j.d.o.o. za ugostiteljstvo i usluge, OIB 67790748199, Ivana Skvarčine 2, 23000 Zadar</izvorni_sadrzaj>
    <derivirana_varijabla naziv="DomainObject.Predmet.ProtustrankaWithAdressOIB_1">NOĆNI KLUB j.d.o.o. za ugostiteljstvo i usluge, OIB 67790748199, Ivana Skvarčine 2, 23000 Zadar</derivirana_varijabla>
  </DomainObject.Predmet.ProtustrankaWithAdressOIB>
  <DomainObject.Predmet.ProtustrankaNazivFormated>
    <izvorni_sadrzaj>NOĆNI KLUB j.d.o.o. za ugostiteljstvo i usluge</izvorni_sadrzaj>
    <derivirana_varijabla naziv="DomainObject.Predmet.ProtustrankaNazivFormated_1">NOĆNI KLUB j.d.o.o. za ugostiteljstvo i usluge</derivirana_varijabla>
  </DomainObject.Predmet.ProtustrankaNazivFormated>
  <DomainObject.Predmet.ProtustrankaNazivFormatedOIB>
    <izvorni_sadrzaj>NOĆNI KLUB j.d.o.o. za ugostiteljstvo i usluge, OIB 67790748199</izvorni_sadrzaj>
    <derivirana_varijabla naziv="DomainObject.Predmet.ProtustrankaNazivFormatedOIB_1">NOĆNI KLUB j.d.o.o. za ugostiteljstvo i usluge, OIB 67790748199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2195.41</izvorni_sadrzaj>
    <derivirana_varijabla naziv="DomainObject.Predmet.TrenutnaVrijednost_1">2195.41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NOĆNI KLUB j.d.o.o. za ugostiteljstvo i usluge</item>
    </izvorni_sadrzaj>
    <derivirana_varijabla naziv="DomainObject.Predmet.ProtuStrankaListFormated_1">
      <item>NOĆNI KLUB j.d.o.o. za ugostiteljstvo i usluge</item>
    </derivirana_varijabla>
  </DomainObject.Predmet.ProtuStrankaListFormated>
  <DomainObject.Predmet.ProtuStrankaListFormatedOIB>
    <izvorni_sadrzaj>
      <item>NOĆNI KLUB j.d.o.o. za ugostiteljstvo i usluge, OIB 67790748199</item>
    </izvorni_sadrzaj>
    <derivirana_varijabla naziv="DomainObject.Predmet.ProtuStrankaListFormatedOIB_1">
      <item>NOĆNI KLUB j.d.o.o. za ugostiteljstvo i usluge, OIB 67790748199</item>
    </derivirana_varijabla>
  </DomainObject.Predmet.ProtuStrankaListFormatedOIB>
  <DomainObject.Predmet.ProtuStrankaListFormatedWithAdress>
    <izvorni_sadrzaj>
      <item>NOĆNI KLUB j.d.o.o. za ugostiteljstvo i usluge, Ivana Skvarčine 2, 23000 Zadar</item>
    </izvorni_sadrzaj>
    <derivirana_varijabla naziv="DomainObject.Predmet.ProtuStrankaListFormatedWithAdress_1">
      <item>NOĆNI KLUB j.d.o.o. za ugostiteljstvo i usluge, Ivana Skvarčine 2, 23000 Zadar</item>
    </derivirana_varijabla>
  </DomainObject.Predmet.ProtuStrankaListFormatedWithAdress>
  <DomainObject.Predmet.ProtuStrankaListFormatedWithAdressOIB>
    <izvorni_sadrzaj>
      <item>NOĆNI KLUB j.d.o.o. za ugostiteljstvo i usluge, OIB 67790748199, Ivana Skvarčine 2, 23000 Zadar</item>
    </izvorni_sadrzaj>
    <derivirana_varijabla naziv="DomainObject.Predmet.ProtuStrankaListFormatedWithAdressOIB_1">
      <item>NOĆNI KLUB j.d.o.o. za ugostiteljstvo i usluge, OIB 67790748199, Ivana Skvarčine 2, 23000 Zadar</item>
    </derivirana_varijabla>
  </DomainObject.Predmet.ProtuStrankaListFormatedWithAdressOIB>
  <DomainObject.Predmet.ProtuStrankaListNazivFormated>
    <izvorni_sadrzaj>
      <item>NOĆNI KLUB j.d.o.o. za ugostiteljstvo i usluge</item>
    </izvorni_sadrzaj>
    <derivirana_varijabla naziv="DomainObject.Predmet.ProtuStrankaListNazivFormated_1">
      <item>NOĆNI KLUB j.d.o.o. za ugostiteljstvo i usluge</item>
    </derivirana_varijabla>
  </DomainObject.Predmet.ProtuStrankaListNazivFormated>
  <DomainObject.Predmet.ProtuStrankaListNazivFormatedOIB>
    <izvorni_sadrzaj>
      <item>NOĆNI KLUB j.d.o.o. za ugostiteljstvo i usluge, OIB 67790748199</item>
    </izvorni_sadrzaj>
    <derivirana_varijabla naziv="DomainObject.Predmet.ProtuStrankaListNazivFormatedOIB_1">
      <item>NOĆNI KLUB j.d.o.o. za ugostiteljstvo i usluge, OIB 67790748199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2018.</izvorni_sadrzaj>
    <derivirana_varijabla naziv="DomainObject.Datum_1">23.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NOĆNI KLUB j.d.o.o. za ugostiteljstvo i usluge</izvorni_sadrzaj>
    <derivirana_varijabla naziv="DomainObject.Predmet.ProtustrankaIDrugi_1">NOĆNI KLUB j.d.o.o. za ugostiteljstvo i usluge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NOĆNI KLUB j.d.o.o. za ugostiteljstvo i usluge, OIB 67790748199, Ivana Skvarčine 2, 23000 Zadar</izvorni_sadrzaj>
    <derivirana_varijabla naziv="DomainObject.Predmet.ProtustrankaIDrugiAdressOIB_1">NOĆNI KLUB j.d.o.o. za ugostiteljstvo i usluge, OIB 67790748199, Ivana Skvarčine 2,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NOĆNI KLUB j.d.o.o. za ugostiteljstvo i usluge</item>
    </izvorni_sadrzaj>
    <derivirana_varijabla naziv="DomainObject.Predmet.SudioniciListNaziv_1">
      <item>Financijska agencija</item>
      <item>NOĆNI KLUB j.d.o.o. za ugostiteljstvo i usluge</item>
    </derivirana_varijabla>
  </DomainObject.Predmet.SudioniciListNaziv>
  <DomainObject.Predmet.SudioniciListAdressOIB>
    <izvorni_sadrzaj>
      <item>Financijska agencija, OIB 85821130368, Ivana Danila 4,23000 Zadar</item>
      <item>NOĆNI KLUB j.d.o.o. za ugostiteljstvo i usluge, OIB 67790748199, Ivana Skvarčine 2,23000 Zadar</item>
    </izvorni_sadrzaj>
    <derivirana_varijabla naziv="DomainObject.Predmet.SudioniciListAdressOIB_1">
      <item>Financijska agencija, OIB 85821130368, Ivana Danila 4,23000 Zadar</item>
      <item>NOĆNI KLUB j.d.o.o. za ugostiteljstvo i usluge, OIB 67790748199, Ivana Skvarčine 2,23000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67790748199</item>
    </izvorni_sadrzaj>
    <derivirana_varijabla naziv="DomainObject.Predmet.SudioniciListNazivOIB_1">
      <item>, OIB 85821130368</item>
      <item>, OIB 67790748199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183</properties:Words>
  <properties:Characters>897</properties:Characters>
  <properties:Lines>43</properties:Lines>
  <properties:Paragraphs>16</properties:Paragraphs>
  <properties:TotalTime>30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2018-02-23T07:36:00Z</dcterms:created>
  <dc:creator>Tina Grgas</dc:creator>
  <cp:lastModifiedBy>Nena Mužanović</cp:lastModifiedBy>
  <dcterms:modified xmlns:xsi="http://www.w3.org/2001/XMLSchema-instance" xsi:type="dcterms:W3CDTF">2018-02-23T11:48:00Z</dcterms:modified>
  <cp:revision>17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(Potvrda o blokadi veljača 2018. st-218-16.docx)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