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86f1" w14:paraId="8ae86f1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850BB7" w:rsidR="00977E65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850BB7">
        <w:rPr>
          <w:b/>
          <w:sz w:val="22"/>
          <w:szCs w:val="22"/>
        </w:rPr>
        <w:t>1</w:t>
      </w:r>
      <w:r w:rsidR="00742B7B">
        <w:rPr>
          <w:b/>
          <w:sz w:val="22"/>
          <w:szCs w:val="22"/>
        </w:rPr>
        <w:t>40</w:t>
      </w:r>
      <w:r w:rsidRPr="00B22722">
        <w:rPr>
          <w:b/>
          <w:sz w:val="22"/>
          <w:szCs w:val="22"/>
        </w:rPr>
        <w:t>/201</w:t>
      </w:r>
      <w:r w:rsidR="00742B7B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2A0AE8">
        <w:rPr>
          <w:b/>
          <w:sz w:val="22"/>
          <w:szCs w:val="22"/>
        </w:rPr>
        <w:t>225</w:t>
      </w:r>
    </w:p>
    <w:p w:rsidRDefault="00850BB7" w:rsidP="00850BB7" w:rsidR="00850BB7" w:rsidRPr="00513EF7">
      <w:pPr>
        <w:jc w:val="right"/>
        <w:rPr>
          <w:b/>
        </w:rPr>
      </w:pPr>
    </w:p>
    <w:p w:rsidRDefault="00D63B2A" w:rsidP="00004109" w:rsidR="00D63B2A">
      <w:pPr>
        <w:jc w:val="center"/>
        <w:rPr>
          <w:b/>
          <w:sz w:val="22"/>
          <w:szCs w:val="22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742B7B" w:rsidRPr="00742B7B">
        <w:rPr>
          <w:sz w:val="22"/>
          <w:szCs w:val="22"/>
        </w:rPr>
        <w:t>GORICA d.o.o. Dubrovnik "u stečaju", Put Republike 12, MBS: 060016505, OIB 82395996215, zastupano po stečajnom upravitelju Maroju Stjepoviću iz Dubrovnika, izvan ročišta</w:t>
      </w:r>
      <w:r w:rsidR="00850BB7">
        <w:rPr>
          <w:sz w:val="22"/>
          <w:szCs w:val="22"/>
        </w:rPr>
        <w:t>,</w:t>
      </w:r>
      <w:r w:rsidR="00676FA2" w:rsidRPr="00676FA2">
        <w:rPr>
          <w:bCs/>
          <w:sz w:val="22"/>
          <w:szCs w:val="22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742B7B">
        <w:rPr>
          <w:sz w:val="22"/>
          <w:szCs w:val="22"/>
        </w:rPr>
        <w:t>27. rujna</w:t>
      </w:r>
      <w:r w:rsidRPr="00B22722">
        <w:rPr>
          <w:sz w:val="22"/>
          <w:szCs w:val="22"/>
        </w:rPr>
        <w:t xml:space="preserve"> 201</w:t>
      </w:r>
      <w:r w:rsidR="00716A3E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901A8B" w:rsidP="00850BB7" w:rsidR="0071414D">
      <w:pPr>
        <w:pStyle w:val="Odlomakpopisa"/>
        <w:ind w:firstLine="708" w:left="0"/>
        <w:jc w:val="both"/>
        <w:rPr>
          <w:sz w:val="22"/>
          <w:szCs w:val="22"/>
        </w:rPr>
      </w:pPr>
      <w:r w:rsidRPr="00C947E9">
        <w:rPr>
          <w:sz w:val="22"/>
          <w:szCs w:val="22"/>
        </w:rPr>
        <w:t xml:space="preserve">Nalaže se stečajnom upravitelju </w:t>
      </w:r>
      <w:r w:rsidR="00850BB7">
        <w:rPr>
          <w:sz w:val="22"/>
          <w:szCs w:val="22"/>
        </w:rPr>
        <w:t>Maroju Stjepoviću</w:t>
      </w:r>
      <w:r w:rsidR="0071414D">
        <w:rPr>
          <w:sz w:val="22"/>
          <w:szCs w:val="22"/>
        </w:rPr>
        <w:t>:</w:t>
      </w:r>
    </w:p>
    <w:p w:rsidRDefault="0071414D" w:rsidP="0071414D" w:rsidR="0071414D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bez odlaganja dostaviti završni račun,</w:t>
      </w:r>
    </w:p>
    <w:p w:rsidRDefault="0071414D" w:rsidP="0071414D" w:rsidR="00252AD1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1414D">
        <w:rPr>
          <w:sz w:val="22"/>
          <w:szCs w:val="22"/>
        </w:rPr>
        <w:t xml:space="preserve">očitovati se </w:t>
      </w:r>
      <w:r w:rsidR="00DC503D" w:rsidRPr="0071414D">
        <w:rPr>
          <w:sz w:val="22"/>
          <w:szCs w:val="22"/>
        </w:rPr>
        <w:t xml:space="preserve">sukladno čl. </w:t>
      </w:r>
      <w:r w:rsidR="00AD2F08" w:rsidRPr="0071414D">
        <w:rPr>
          <w:sz w:val="22"/>
          <w:szCs w:val="22"/>
        </w:rPr>
        <w:t>91. Stečajnog zakona (NN 71/15, dalje u tekstu SZ) zbog čega</w:t>
      </w:r>
      <w:r w:rsidR="00E518C4" w:rsidRPr="0071414D">
        <w:rPr>
          <w:sz w:val="22"/>
          <w:szCs w:val="22"/>
        </w:rPr>
        <w:t xml:space="preserve"> nije postupio po zaključku ovog suda posl.br. St. </w:t>
      </w:r>
      <w:r>
        <w:rPr>
          <w:sz w:val="22"/>
          <w:szCs w:val="22"/>
        </w:rPr>
        <w:t>140</w:t>
      </w:r>
      <w:r w:rsidR="00E518C4" w:rsidRPr="0071414D">
        <w:rPr>
          <w:sz w:val="22"/>
          <w:szCs w:val="22"/>
        </w:rPr>
        <w:t>/201</w:t>
      </w:r>
      <w:r w:rsidR="00252AD1">
        <w:rPr>
          <w:sz w:val="22"/>
          <w:szCs w:val="22"/>
        </w:rPr>
        <w:t>4</w:t>
      </w:r>
      <w:r w:rsidR="00E518C4" w:rsidRPr="0071414D">
        <w:rPr>
          <w:sz w:val="22"/>
          <w:szCs w:val="22"/>
        </w:rPr>
        <w:t>-</w:t>
      </w:r>
      <w:r w:rsidR="00252AD1">
        <w:rPr>
          <w:sz w:val="22"/>
          <w:szCs w:val="22"/>
        </w:rPr>
        <w:t>219</w:t>
      </w:r>
      <w:r w:rsidR="00E518C4" w:rsidRPr="0071414D">
        <w:rPr>
          <w:sz w:val="22"/>
          <w:szCs w:val="22"/>
        </w:rPr>
        <w:t xml:space="preserve"> od </w:t>
      </w:r>
      <w:r w:rsidR="00252AD1">
        <w:rPr>
          <w:sz w:val="22"/>
          <w:szCs w:val="22"/>
        </w:rPr>
        <w:t>25</w:t>
      </w:r>
      <w:r w:rsidR="00E518C4" w:rsidRPr="0071414D">
        <w:rPr>
          <w:sz w:val="22"/>
          <w:szCs w:val="22"/>
        </w:rPr>
        <w:t xml:space="preserve">. </w:t>
      </w:r>
      <w:r w:rsidR="00252AD1">
        <w:rPr>
          <w:sz w:val="22"/>
          <w:szCs w:val="22"/>
        </w:rPr>
        <w:t>kolovoza</w:t>
      </w:r>
      <w:r w:rsidR="00E518C4" w:rsidRPr="0071414D">
        <w:rPr>
          <w:sz w:val="22"/>
          <w:szCs w:val="22"/>
        </w:rPr>
        <w:t xml:space="preserve"> 201</w:t>
      </w:r>
      <w:r w:rsidR="00252AD1">
        <w:rPr>
          <w:sz w:val="22"/>
          <w:szCs w:val="22"/>
        </w:rPr>
        <w:t>7</w:t>
      </w:r>
      <w:r w:rsidR="00E518C4" w:rsidRPr="0071414D">
        <w:rPr>
          <w:sz w:val="22"/>
          <w:szCs w:val="22"/>
        </w:rPr>
        <w:t>. godine</w:t>
      </w:r>
      <w:r w:rsidR="00252AD1">
        <w:rPr>
          <w:sz w:val="22"/>
          <w:szCs w:val="22"/>
        </w:rPr>
        <w:t xml:space="preserve"> (točka IV. izreke) i u roku od 30 dana nije dostavit završni račun stečajnog dužnika.</w:t>
      </w:r>
    </w:p>
    <w:p w:rsidRDefault="00EC6438" w:rsidP="001E1258" w:rsidR="00EC6438">
      <w:pPr>
        <w:pStyle w:val="Odlomakpopisa"/>
        <w:ind w:firstLine="360" w:left="0"/>
        <w:jc w:val="both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252AD1">
        <w:rPr>
          <w:sz w:val="22"/>
          <w:szCs w:val="22"/>
        </w:rPr>
        <w:t>27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52AD1">
        <w:rPr>
          <w:sz w:val="22"/>
          <w:szCs w:val="22"/>
        </w:rPr>
        <w:t>rujna</w:t>
      </w:r>
      <w:r w:rsidRPr="00845A3B">
        <w:rPr>
          <w:sz w:val="22"/>
          <w:szCs w:val="22"/>
        </w:rPr>
        <w:t xml:space="preserve"> 201</w:t>
      </w:r>
      <w:r w:rsidR="00F52ABC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7D6381">
        <w:rPr>
          <w:sz w:val="22"/>
          <w:szCs w:val="22"/>
        </w:rPr>
        <w:t>27</w:t>
      </w:r>
      <w:r w:rsidR="00D25B43">
        <w:rPr>
          <w:sz w:val="22"/>
          <w:szCs w:val="22"/>
        </w:rPr>
        <w:t>.</w:t>
      </w:r>
      <w:r w:rsidR="00F52ABC">
        <w:rPr>
          <w:sz w:val="22"/>
          <w:szCs w:val="22"/>
        </w:rPr>
        <w:t>0</w:t>
      </w:r>
      <w:r w:rsidR="007D6381">
        <w:rPr>
          <w:sz w:val="22"/>
          <w:szCs w:val="22"/>
        </w:rPr>
        <w:t>9</w:t>
      </w:r>
      <w:r w:rsidR="00F52ABC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F52ABC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901A8B" w:rsidP="00C7022B" w:rsidR="00977E65" w:rsidRPr="00513EF7">
      <w:pPr>
        <w:jc w:val="both"/>
      </w:pPr>
      <w:bookmarkStart w:name="_Hlt408271069" w:id="1"/>
      <w:bookmarkEnd w:id="1"/>
      <w:r w:rsidRPr="004371E4">
        <w:rPr>
          <w:sz w:val="22"/>
          <w:szCs w:val="22"/>
        </w:rPr>
        <w:t>- stečajnom upravitelju</w:t>
      </w:r>
      <w:r w:rsidR="00D63B2A">
        <w:rPr>
          <w:sz w:val="22"/>
          <w:szCs w:val="22"/>
        </w:rPr>
        <w:t xml:space="preserve">, </w:t>
      </w:r>
      <w:r w:rsidR="007D6381">
        <w:rPr>
          <w:sz w:val="22"/>
          <w:szCs w:val="22"/>
        </w:rPr>
        <w:t xml:space="preserve">putem </w:t>
      </w:r>
      <w:r w:rsidR="00D63B2A">
        <w:rPr>
          <w:sz w:val="22"/>
          <w:szCs w:val="22"/>
        </w:rPr>
        <w:t>e oglasne ploča</w:t>
      </w:r>
      <w:r w:rsidRPr="004371E4">
        <w:rPr>
          <w:sz w:val="22"/>
          <w:szCs w:val="22"/>
        </w:rPr>
        <w:t>.</w:t>
      </w:r>
      <w:r w:rsidR="00534D32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14D2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C55341"/>
    <w:multiLevelType w:val="hybridMultilevel"/>
    <w:tmpl w:val="BFF6D9C2"/>
    <w:lvl w:tplc="C8307F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3D7E92"/>
    <w:multiLevelType w:val="hybridMultilevel"/>
    <w:tmpl w:val="6D18A110"/>
    <w:lvl w:tplc="119C159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10"/>
  </w:num>
  <w:num w:numId="10">
    <w:abstractNumId w:val="8"/>
  </w:num>
  <w:num w:numId="11">
    <w:abstractNumId w:val="1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270D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1258"/>
    <w:rsid w:val="001E530C"/>
    <w:rsid w:val="001E7EBA"/>
    <w:rsid w:val="002149DB"/>
    <w:rsid w:val="00214D2D"/>
    <w:rsid w:val="002371D9"/>
    <w:rsid w:val="00246CEE"/>
    <w:rsid w:val="00250F5E"/>
    <w:rsid w:val="00252AD1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A0AE8"/>
    <w:rsid w:val="002B29AB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215FB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34D32"/>
    <w:rsid w:val="005407A9"/>
    <w:rsid w:val="00565734"/>
    <w:rsid w:val="005720CC"/>
    <w:rsid w:val="00575E91"/>
    <w:rsid w:val="0058492E"/>
    <w:rsid w:val="005A7C07"/>
    <w:rsid w:val="005D3476"/>
    <w:rsid w:val="005F1836"/>
    <w:rsid w:val="00600688"/>
    <w:rsid w:val="00604528"/>
    <w:rsid w:val="00612E9D"/>
    <w:rsid w:val="00621AA7"/>
    <w:rsid w:val="0062727C"/>
    <w:rsid w:val="00635E8E"/>
    <w:rsid w:val="00646F4A"/>
    <w:rsid w:val="0064738F"/>
    <w:rsid w:val="00666B40"/>
    <w:rsid w:val="00676FA2"/>
    <w:rsid w:val="00697057"/>
    <w:rsid w:val="00697CA3"/>
    <w:rsid w:val="006F418F"/>
    <w:rsid w:val="007051C9"/>
    <w:rsid w:val="007106C3"/>
    <w:rsid w:val="0071414D"/>
    <w:rsid w:val="00716A3E"/>
    <w:rsid w:val="00721E83"/>
    <w:rsid w:val="00722625"/>
    <w:rsid w:val="007265F9"/>
    <w:rsid w:val="007402C9"/>
    <w:rsid w:val="00742B7B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6381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0451"/>
    <w:rsid w:val="00833E8C"/>
    <w:rsid w:val="00840955"/>
    <w:rsid w:val="00840D46"/>
    <w:rsid w:val="00850191"/>
    <w:rsid w:val="00850BB7"/>
    <w:rsid w:val="00884552"/>
    <w:rsid w:val="00896726"/>
    <w:rsid w:val="008969A1"/>
    <w:rsid w:val="008A1218"/>
    <w:rsid w:val="008A7FDF"/>
    <w:rsid w:val="008B45EA"/>
    <w:rsid w:val="008D329B"/>
    <w:rsid w:val="008D33C0"/>
    <w:rsid w:val="008D502F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07546"/>
    <w:rsid w:val="00A07FDF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45C1"/>
    <w:rsid w:val="00AC6A66"/>
    <w:rsid w:val="00AD2F08"/>
    <w:rsid w:val="00AD54CD"/>
    <w:rsid w:val="00AD5A1F"/>
    <w:rsid w:val="00AE6C56"/>
    <w:rsid w:val="00AF06EA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049A3"/>
    <w:rsid w:val="00C10ABD"/>
    <w:rsid w:val="00C373F4"/>
    <w:rsid w:val="00C37F10"/>
    <w:rsid w:val="00C41FAC"/>
    <w:rsid w:val="00C42DD0"/>
    <w:rsid w:val="00C458DC"/>
    <w:rsid w:val="00C45F22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63B2A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18C4"/>
    <w:rsid w:val="00E56528"/>
    <w:rsid w:val="00E56EAA"/>
    <w:rsid w:val="00E614BD"/>
    <w:rsid w:val="00E66AAE"/>
    <w:rsid w:val="00EA43BC"/>
    <w:rsid w:val="00EA7E0F"/>
    <w:rsid w:val="00EB541B"/>
    <w:rsid w:val="00EC2942"/>
    <w:rsid w:val="00EC4269"/>
    <w:rsid w:val="00EC6438"/>
    <w:rsid w:val="00EE149D"/>
    <w:rsid w:val="00EE2E47"/>
    <w:rsid w:val="00EF6DC0"/>
    <w:rsid w:val="00F138D9"/>
    <w:rsid w:val="00F246EF"/>
    <w:rsid w:val="00F3287D"/>
    <w:rsid w:val="00F52379"/>
    <w:rsid w:val="00F52ABC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7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7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937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2017-09-27T11:27:00Z</dcterms:created>
  <dc:creator>Srđan Gavranić</dc:creator>
  <cp:lastModifiedBy>Srđan Gavranić</cp:lastModifiedBy>
  <cp:lastPrinted>2017-02-08T07:33:00Z</cp:lastPrinted>
  <dcterms:modified xmlns:xsi="http://www.w3.org/2001/XMLSchema-instance" xsi:type="dcterms:W3CDTF">2017-09-27T11:28:00Z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