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4ea3" w14:paraId="c644ea3" w:rsidRDefault="00F856E3" w:rsidP="00F856E3" w:rsidR="00F856E3">
      <w:pPr>
        <w:widowControl w:val="false"/>
        <w:spacing w:after="0"/>
        <w:jc w:val="both"/>
        <w15:collapsed w:val="false"/>
        <w:rPr>
          <w:rFonts w:cs="Times New Roman" w:eastAsia="Times New Roman"/>
          <w:snapToGrid w:val="false"/>
        </w:rPr>
      </w:pPr>
      <w:r>
        <w:rPr>
          <w:rFonts w:cs="Times New Roman" w:eastAsia="Times New Roman"/>
          <w:bCs/>
          <w:snapToGrid w:val="false"/>
        </w:rPr>
        <w:t xml:space="preserve">                     </w:t>
      </w:r>
      <w:r>
        <w:rPr>
          <w:rFonts w:cs="Times New Roman"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eastAsia="Times New Roman"/>
          <w:bCs/>
          <w:snapToGrid w:val="false"/>
        </w:rPr>
        <w:tab/>
      </w:r>
      <w:r>
        <w:rPr>
          <w:rFonts w:cs="Times New Roman" w:eastAsia="Times New Roman"/>
          <w:bCs/>
          <w:snapToGrid w:val="false"/>
        </w:rPr>
        <w:tab/>
        <w:t xml:space="preserve">                             </w:t>
      </w:r>
    </w:p>
    <w:p w:rsidRDefault="00F856E3" w:rsidP="00F856E3" w:rsidR="00F856E3">
      <w:pPr>
        <w:widowControl w:val="false"/>
        <w:spacing w:after="0"/>
        <w:jc w:val="both"/>
        <w:rPr>
          <w:rFonts w:cs="Times New Roman" w:eastAsia="Times New Roman"/>
          <w:snapToGrid w:val="false"/>
        </w:rPr>
      </w:pPr>
      <w:r>
        <w:rPr>
          <w:rFonts w:cs="Times New Roman" w:eastAsia="Times New Roman"/>
          <w:snapToGrid w:val="false"/>
        </w:rPr>
        <w:t xml:space="preserve">       REPUBLIKA HRVATSKA</w:t>
      </w:r>
    </w:p>
    <w:p w:rsidRDefault="00F856E3" w:rsidP="00F856E3" w:rsidR="00F856E3">
      <w:pPr>
        <w:widowControl w:val="false"/>
        <w:spacing w:after="0"/>
        <w:jc w:val="both"/>
        <w:rPr>
          <w:rFonts w:cs="Times New Roman" w:eastAsia="Times New Roman"/>
          <w:snapToGrid w:val="false"/>
        </w:rPr>
      </w:pPr>
      <w:r>
        <w:rPr>
          <w:rFonts w:cs="Times New Roman" w:eastAsia="Times New Roman"/>
          <w:snapToGrid w:val="false"/>
        </w:rPr>
        <w:t>TRGOVAČKI SUD U VARAŽDINU</w:t>
      </w:r>
    </w:p>
    <w:p w:rsidRDefault="00F856E3" w:rsidP="00F856E3" w:rsidR="00F856E3">
      <w:pPr>
        <w:widowControl w:val="false"/>
        <w:spacing w:after="0"/>
        <w:rPr>
          <w:rFonts w:cs="Times New Roman" w:eastAsia="Times New Roman"/>
          <w:bCs/>
          <w:snapToGrid w:val="false"/>
        </w:rPr>
      </w:pPr>
      <w:r>
        <w:rPr>
          <w:rFonts w:cs="Times New Roman" w:eastAsia="Times New Roman"/>
          <w:snapToGrid w:val="false"/>
        </w:rPr>
        <w:t xml:space="preserve">                Braće Radića 2</w:t>
      </w:r>
      <w:r>
        <w:rPr>
          <w:rFonts w:cs="Times New Roman" w:eastAsia="Times New Roman"/>
          <w:bCs/>
          <w:snapToGrid w:val="false"/>
        </w:rPr>
        <w:t xml:space="preserve">                   </w:t>
      </w:r>
      <w:r>
        <w:rPr>
          <w:rFonts w:cs="Times New Roman" w:eastAsia="Times New Roman"/>
          <w:bCs/>
          <w:snapToGrid w:val="false"/>
        </w:rPr>
        <w:tab/>
      </w:r>
      <w:r>
        <w:rPr>
          <w:rFonts w:cs="Times New Roman" w:eastAsia="Times New Roman"/>
          <w:bCs/>
          <w:snapToGrid w:val="false"/>
        </w:rPr>
        <w:tab/>
      </w:r>
      <w:r>
        <w:rPr>
          <w:rFonts w:cs="Times New Roman" w:eastAsia="Times New Roman"/>
          <w:bCs/>
          <w:snapToGrid w:val="false"/>
        </w:rPr>
        <w:tab/>
      </w:r>
    </w:p>
    <w:p w:rsidRDefault="00F856E3" w:rsidP="00F856E3" w:rsidR="00F856E3">
      <w:pPr>
        <w:spacing w:after="0"/>
        <w:jc w:val="center"/>
        <w:rPr>
          <w:rFonts w:cs="Times New Roman"/>
        </w:rPr>
      </w:pPr>
    </w:p>
    <w:p w:rsidRDefault="00F856E3" w:rsidP="00F856E3" w:rsidR="00F856E3">
      <w:pPr>
        <w:spacing w:after="0"/>
        <w:jc w:val="center"/>
        <w:rPr>
          <w:rFonts w:cs="Times New Roman"/>
        </w:rPr>
      </w:pPr>
    </w:p>
    <w:p w:rsidRDefault="00F856E3" w:rsidP="00F856E3" w:rsidR="00F856E3">
      <w:pPr>
        <w:spacing w:after="0"/>
        <w:jc w:val="center"/>
        <w:rPr>
          <w:rFonts w:cs="Times New Roman"/>
        </w:rPr>
      </w:pPr>
      <w:r>
        <w:rPr>
          <w:rFonts w:cs="Times New Roman"/>
        </w:rPr>
        <w:t>U  I M E  R E P U B L I K E  H R V A T S K E</w:t>
      </w:r>
    </w:p>
    <w:p w:rsidRDefault="00F856E3" w:rsidP="00F856E3" w:rsidR="00F856E3">
      <w:pPr>
        <w:spacing w:after="0"/>
        <w:jc w:val="center"/>
        <w:rPr>
          <w:rFonts w:cs="Times New Roman"/>
        </w:rPr>
      </w:pPr>
    </w:p>
    <w:p w:rsidRDefault="00F856E3" w:rsidP="00F856E3" w:rsidR="00F856E3">
      <w:pPr>
        <w:spacing w:after="0"/>
        <w:jc w:val="center"/>
        <w:rPr>
          <w:rFonts w:cs="Times New Roman"/>
        </w:rPr>
      </w:pPr>
      <w:r>
        <w:rPr>
          <w:rFonts w:cs="Times New Roman"/>
        </w:rPr>
        <w:t>R J E Š E NJ E</w:t>
      </w:r>
    </w:p>
    <w:p w:rsidRDefault="00F856E3" w:rsidP="00F856E3" w:rsidR="00F856E3">
      <w:pPr>
        <w:spacing w:after="0"/>
        <w:jc w:val="center"/>
        <w:rPr>
          <w:rFonts w:cs="Times New Roman"/>
        </w:rPr>
      </w:pPr>
    </w:p>
    <w:p w:rsidRDefault="00F856E3" w:rsidP="00F856E3" w:rsidR="00F856E3">
      <w:pPr>
        <w:spacing w:after="0"/>
        <w:jc w:val="both"/>
        <w:rPr>
          <w:rFonts w:cs="Times New Roman"/>
        </w:rPr>
      </w:pPr>
      <w:r>
        <w:rPr>
          <w:rFonts w:cs="Times New Roman"/>
        </w:rPr>
        <w:tab/>
        <w:t xml:space="preserve">Trgovački sud u Varaždinu po sucu toga suda Meliti </w:t>
      </w:r>
      <w:proofErr w:type="spellStart"/>
      <w:r>
        <w:rPr>
          <w:rFonts w:cs="Times New Roman"/>
        </w:rPr>
        <w:t>Poljanec</w:t>
      </w:r>
      <w:proofErr w:type="spellEnd"/>
      <w:r>
        <w:rPr>
          <w:rFonts w:cs="Times New Roman"/>
        </w:rPr>
        <w:t xml:space="preserve"> Bubaš, kao stečajnom sucu, u stečajnom predmetu, povodom prijedloga predlagatelja Financijske agencije, Regionalni centar Zagreb, Podružnica Varaždin, Augusta Cesarca 2, Varaždin, za otvaranje stečajnog postupka nad dužnikom</w:t>
      </w:r>
      <w:r>
        <w:rPr>
          <w:rFonts w:cs="Times New Roman"/>
        </w:rPr>
        <w:t xml:space="preserve"> MARUŠIĆ j.d.o.o., OIB: 95223654226 sa sjedištem u Matije Gupca 6, </w:t>
      </w:r>
      <w:proofErr w:type="spellStart"/>
      <w:r>
        <w:rPr>
          <w:rFonts w:cs="Times New Roman"/>
        </w:rPr>
        <w:t>Kuršanec</w:t>
      </w:r>
      <w:proofErr w:type="spellEnd"/>
      <w:r>
        <w:rPr>
          <w:rFonts w:cs="Times New Roman"/>
        </w:rPr>
        <w:t>, 40000 Čakovec</w:t>
      </w:r>
      <w:r>
        <w:rPr>
          <w:rFonts w:cs="Times New Roman"/>
        </w:rPr>
        <w:t>, dana 6. ožujka 2017.</w:t>
      </w:r>
    </w:p>
    <w:p w:rsidRDefault="00F856E3" w:rsidP="00F856E3" w:rsidR="00F856E3">
      <w:pPr>
        <w:spacing w:after="0"/>
        <w:jc w:val="center"/>
        <w:rPr>
          <w:rFonts w:cs="Times New Roman"/>
        </w:rPr>
      </w:pPr>
    </w:p>
    <w:p w:rsidRDefault="00F856E3" w:rsidP="00F856E3" w:rsidR="00F856E3">
      <w:pPr>
        <w:spacing w:after="0"/>
        <w:jc w:val="center"/>
        <w:rPr>
          <w:rFonts w:cs="Times New Roman"/>
        </w:rPr>
      </w:pPr>
      <w:r>
        <w:rPr>
          <w:rFonts w:cs="Times New Roman"/>
        </w:rPr>
        <w:t>r i j e š i o  j e</w:t>
      </w:r>
    </w:p>
    <w:p w:rsidRDefault="00F856E3" w:rsidP="00F856E3" w:rsidR="00F856E3">
      <w:pPr>
        <w:spacing w:after="0"/>
        <w:rPr>
          <w:rFonts w:cs="Times New Roman"/>
        </w:rPr>
      </w:pPr>
    </w:p>
    <w:p w:rsidRDefault="00F856E3" w:rsidP="00F856E3" w:rsidR="00F856E3">
      <w:pPr>
        <w:spacing w:after="0"/>
        <w:jc w:val="both"/>
        <w:rPr>
          <w:rFonts w:cs="Times New Roman"/>
        </w:rPr>
      </w:pPr>
      <w:r>
        <w:rPr>
          <w:rFonts w:cs="Times New Roman"/>
        </w:rPr>
        <w:tab/>
        <w:t xml:space="preserve">I. Otvara se stečajni postupak nad stečajnim dužnikom MARUŠIĆ j.d.o.o., OIB: 95223654226 sa sjedištem u Matije Gupca 6, </w:t>
      </w:r>
      <w:proofErr w:type="spellStart"/>
      <w:r>
        <w:rPr>
          <w:rFonts w:cs="Times New Roman"/>
        </w:rPr>
        <w:t>Kuršanec</w:t>
      </w:r>
      <w:proofErr w:type="spellEnd"/>
      <w:r>
        <w:rPr>
          <w:rFonts w:cs="Times New Roman"/>
        </w:rPr>
        <w:t>, 40000 Čakovec</w:t>
      </w:r>
      <w:r>
        <w:rPr>
          <w:rFonts w:cs="Times New Roman" w:eastAsia="Calibri"/>
        </w:rPr>
        <w:t>,</w:t>
      </w:r>
      <w:r>
        <w:rPr>
          <w:rFonts w:cs="Times New Roman"/>
        </w:rPr>
        <w:t xml:space="preserve"> s danom 6. ožujka 2017. u 15,00 sati. </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 xml:space="preserve">II Za stečajnog upravitelja imenuje se </w:t>
      </w:r>
      <w:r>
        <w:rPr>
          <w:rFonts w:cs="Times New Roman"/>
        </w:rPr>
        <w:t>Nikola Remenar, OIB: 48313195864, Dubrovačka 14, 10410 Velika Gorica.</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 xml:space="preserve">III. Zaključuje se stečajni postupak nad stečajnim dužnikom MARUŠIĆ j.d.o.o., OIB: 95223654226 sa sjedištem u Matije Gupca 6, </w:t>
      </w:r>
      <w:proofErr w:type="spellStart"/>
      <w:r>
        <w:rPr>
          <w:rFonts w:cs="Times New Roman"/>
        </w:rPr>
        <w:t>Kuršanec</w:t>
      </w:r>
      <w:proofErr w:type="spellEnd"/>
      <w:r>
        <w:rPr>
          <w:rFonts w:cs="Times New Roman"/>
        </w:rPr>
        <w:t>, 40000 Čakovec.</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IV. Ovo rješenje objavit će se na e-oglasnoj ploči suda.</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 xml:space="preserve">V. Po pravomoćnosti ovoga rješenja stečajni dužnik MARUŠIĆ j.d.o.o., OIB: 95223654226 sa sjedištem u Matije Gupca 6, </w:t>
      </w:r>
      <w:proofErr w:type="spellStart"/>
      <w:r>
        <w:rPr>
          <w:rFonts w:cs="Times New Roman"/>
        </w:rPr>
        <w:t>Kuršanec</w:t>
      </w:r>
      <w:proofErr w:type="spellEnd"/>
      <w:r>
        <w:rPr>
          <w:rFonts w:cs="Times New Roman"/>
        </w:rPr>
        <w:t>, 40000 Čakovec, bit će brisan iz sudskog registra.</w:t>
      </w:r>
    </w:p>
    <w:p w:rsidRDefault="00F856E3" w:rsidP="00F856E3" w:rsidR="00F856E3">
      <w:pPr>
        <w:spacing w:after="0"/>
        <w:jc w:val="both"/>
        <w:rPr>
          <w:rFonts w:cs="Times New Roman"/>
        </w:rPr>
      </w:pPr>
    </w:p>
    <w:p w:rsidRDefault="00F856E3" w:rsidP="00F856E3" w:rsidR="00F856E3">
      <w:pPr>
        <w:spacing w:after="0"/>
        <w:jc w:val="center"/>
        <w:rPr>
          <w:rFonts w:cs="Times New Roman"/>
        </w:rPr>
      </w:pPr>
      <w:r>
        <w:rPr>
          <w:rFonts w:cs="Times New Roman"/>
        </w:rPr>
        <w:t>Obrazloženje</w:t>
      </w:r>
    </w:p>
    <w:p w:rsidRDefault="00F856E3" w:rsidP="00F856E3" w:rsidR="00F856E3">
      <w:pPr>
        <w:spacing w:after="0"/>
        <w:rPr>
          <w:rFonts w:cs="Times New Roman"/>
        </w:rPr>
      </w:pPr>
    </w:p>
    <w:p w:rsidRDefault="00F856E3" w:rsidP="00F856E3" w:rsidR="00F856E3">
      <w:pPr>
        <w:spacing w:after="0"/>
        <w:jc w:val="both"/>
        <w:rPr>
          <w:rFonts w:cs="Times New Roman"/>
        </w:rPr>
      </w:pPr>
      <w:r>
        <w:rPr>
          <w:rFonts w:cs="Times New Roman"/>
        </w:rPr>
        <w:tab/>
        <w:t>Predlagatelj je dana 4. siječnja</w:t>
      </w:r>
      <w:r>
        <w:rPr>
          <w:rFonts w:cs="Times New Roman"/>
        </w:rPr>
        <w:t xml:space="preserve"> 2016. podnio ovome sudu prijedlog za otvaranje stečajnog postupka nad dužnikom,</w:t>
      </w:r>
      <w:r>
        <w:rPr>
          <w:rFonts w:cs="Times New Roman"/>
        </w:rPr>
        <w:t xml:space="preserve"> navodeći da je dužnik na dan 30. prosinca 2015</w:t>
      </w:r>
      <w:r>
        <w:rPr>
          <w:rFonts w:cs="Times New Roman"/>
        </w:rPr>
        <w:t>. u Očevidniku redoslijeda osnova za plaćanje imao evidentirane neizvršene osnove za plaćanje u neprekinutom razdoblju o</w:t>
      </w:r>
      <w:r>
        <w:rPr>
          <w:rFonts w:cs="Times New Roman"/>
        </w:rPr>
        <w:t>d 120 dana u iznosu od 10.074,62</w:t>
      </w:r>
      <w:r>
        <w:rPr>
          <w:rFonts w:cs="Times New Roman"/>
        </w:rPr>
        <w:t xml:space="preserve"> kn.</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Sud je tijekom pos</w:t>
      </w:r>
      <w:r>
        <w:rPr>
          <w:rFonts w:cs="Times New Roman"/>
        </w:rPr>
        <w:t xml:space="preserve">tupka </w:t>
      </w:r>
      <w:proofErr w:type="spellStart"/>
      <w:r>
        <w:rPr>
          <w:rFonts w:cs="Times New Roman"/>
        </w:rPr>
        <w:t>ovosudnim</w:t>
      </w:r>
      <w:proofErr w:type="spellEnd"/>
      <w:r>
        <w:rPr>
          <w:rFonts w:cs="Times New Roman"/>
        </w:rPr>
        <w:t xml:space="preserve"> rješenjem St-2/16-</w:t>
      </w:r>
      <w:proofErr w:type="spellStart"/>
      <w:r>
        <w:rPr>
          <w:rFonts w:cs="Times New Roman"/>
        </w:rPr>
        <w:t>16</w:t>
      </w:r>
      <w:proofErr w:type="spellEnd"/>
      <w:r>
        <w:rPr>
          <w:rFonts w:cs="Times New Roman"/>
        </w:rPr>
        <w:t xml:space="preserve"> od 2. veljače 2017., objavljenom na e-Oglasnoj ploči suda pozvao sve osobe koje imaju pravni interes da se provede stečajni postupak nad dužnikom, da u roku od 15 dana uplate predujam u iznosu od 9.200,00 kn za pokriće troškova kako prethodnog, tako i stečajnog postupka. </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t xml:space="preserve">Kako u ostavljenom roku, nitko od zainteresiranih osoba nije uplatio traženi predujam, to je temeljem odredbe čl. 132. st.1. i 2. Stečajnog zakona valjalo odlučiti kao u izreci. </w:t>
      </w:r>
    </w:p>
    <w:p w:rsidRDefault="00F856E3" w:rsidP="00F856E3" w:rsidR="00F856E3">
      <w:pPr>
        <w:spacing w:after="0"/>
        <w:jc w:val="both"/>
        <w:rPr>
          <w:rFonts w:cs="Times New Roman"/>
        </w:rPr>
      </w:pPr>
    </w:p>
    <w:p w:rsidRDefault="00F856E3" w:rsidP="00F856E3" w:rsidR="00F856E3">
      <w:pPr>
        <w:spacing w:after="0"/>
        <w:jc w:val="both"/>
        <w:rPr>
          <w:rFonts w:cs="Times New Roman"/>
        </w:rPr>
      </w:pPr>
    </w:p>
    <w:p w:rsidRDefault="00F856E3" w:rsidP="00F856E3" w:rsidR="00F856E3">
      <w:pPr>
        <w:spacing w:after="0"/>
        <w:jc w:val="both"/>
        <w:rPr>
          <w:rFonts w:cs="Times New Roman"/>
        </w:rPr>
      </w:pPr>
    </w:p>
    <w:p w:rsidRDefault="00F856E3" w:rsidP="00F856E3" w:rsidR="00F856E3">
      <w:pPr>
        <w:spacing w:after="0"/>
        <w:jc w:val="both"/>
        <w:rPr>
          <w:rFonts w:cs="Times New Roman"/>
        </w:rPr>
      </w:pPr>
    </w:p>
    <w:p w:rsidRDefault="00F856E3" w:rsidP="00F856E3" w:rsidR="00F856E3">
      <w:pPr>
        <w:spacing w:after="0"/>
        <w:jc w:val="center"/>
        <w:rPr>
          <w:rFonts w:cs="Times New Roman"/>
        </w:rPr>
      </w:pPr>
      <w:r>
        <w:rPr>
          <w:rFonts w:cs="Times New Roman"/>
        </w:rPr>
        <w:t>U Varaždinu 6. ožujka 2017.</w:t>
      </w:r>
    </w:p>
    <w:p w:rsidRDefault="00F856E3" w:rsidP="00F856E3" w:rsidR="00F856E3">
      <w:pPr>
        <w:spacing w:after="0"/>
        <w:jc w:val="center"/>
        <w:rPr>
          <w:rFonts w:cs="Times New Roman"/>
        </w:rPr>
      </w:pPr>
    </w:p>
    <w:p w:rsidRDefault="00F856E3" w:rsidP="00F856E3" w:rsidR="00F856E3">
      <w:pPr>
        <w:spacing w:after="0"/>
        <w:rPr>
          <w:rFonts w:cs="Times New Roman"/>
        </w:rPr>
      </w:pPr>
    </w:p>
    <w:p w:rsidRDefault="00F856E3" w:rsidP="00F856E3" w:rsidR="00F856E3">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SUDAC</w:t>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Melita </w:t>
      </w:r>
      <w:proofErr w:type="spellStart"/>
      <w:r>
        <w:rPr>
          <w:rFonts w:cs="Times New Roman"/>
        </w:rPr>
        <w:t>Poljanec</w:t>
      </w:r>
      <w:proofErr w:type="spellEnd"/>
      <w:r>
        <w:rPr>
          <w:rFonts w:cs="Times New Roman"/>
        </w:rPr>
        <w:t xml:space="preserve"> Bubaš</w:t>
      </w:r>
      <w:r w:rsidR="00CD4170">
        <w:rPr>
          <w:rFonts w:cs="Times New Roman"/>
        </w:rPr>
        <w:t>, v.r.</w:t>
      </w:r>
    </w:p>
    <w:p w:rsidRDefault="00CD4170" w:rsidP="00F856E3" w:rsidR="00CD4170">
      <w:pPr>
        <w:spacing w:after="0"/>
        <w:jc w:val="both"/>
        <w:rPr>
          <w:rFonts w:cs="Times New Roman"/>
        </w:rPr>
      </w:pPr>
    </w:p>
    <w:p w:rsidRDefault="00CD4170" w:rsidP="00F856E3" w:rsidR="00CD4170">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F856E3" w:rsidP="00F856E3" w:rsidR="00F856E3">
      <w:pPr>
        <w:spacing w:after="0"/>
        <w:jc w:val="both"/>
        <w:rPr>
          <w:rFonts w:cs="Times New Roman"/>
        </w:rPr>
      </w:pPr>
    </w:p>
    <w:p w:rsidRDefault="00CD4170" w:rsidP="00F856E3" w:rsidR="00F856E3">
      <w:pPr>
        <w:spacing w:after="0"/>
        <w:jc w:val="both"/>
        <w:rPr>
          <w:rFonts w:cs="Times New Roman"/>
        </w:rPr>
      </w:pPr>
      <w:r>
        <w:rPr>
          <w:rFonts w:cs="Times New Roman"/>
        </w:rPr>
        <w:tab/>
      </w:r>
      <w:r>
        <w:rPr>
          <w:rFonts w:cs="Times New Roman"/>
        </w:rPr>
        <w:tab/>
      </w:r>
      <w:r>
        <w:rPr>
          <w:rFonts w:cs="Times New Roman"/>
        </w:rPr>
        <w:tab/>
      </w:r>
      <w:r>
        <w:rPr>
          <w:rFonts w:cs="Times New Roman"/>
        </w:rPr>
        <w:tab/>
      </w:r>
    </w:p>
    <w:p w:rsidRDefault="00F856E3" w:rsidP="00F856E3" w:rsidR="00F856E3">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F856E3" w:rsidP="00F856E3" w:rsidR="00F856E3">
      <w:pPr>
        <w:spacing w:after="0"/>
        <w:jc w:val="both"/>
        <w:rPr>
          <w:rFonts w:cs="Times New Roman"/>
        </w:rPr>
      </w:pPr>
    </w:p>
    <w:p w:rsidRDefault="00F856E3" w:rsidP="00F856E3" w:rsidR="00F856E3">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F856E3" w:rsidP="00F856E3" w:rsidR="00F856E3">
      <w:pPr>
        <w:spacing w:after="0"/>
        <w:jc w:val="right"/>
        <w:rPr>
          <w:rFonts w:cs="Times New Roman"/>
        </w:rPr>
      </w:pPr>
    </w:p>
    <w:p w:rsidRDefault="00F856E3" w:rsidP="00F856E3" w:rsidR="00F856E3">
      <w:pPr>
        <w:spacing w:after="0"/>
        <w:rPr>
          <w:rFonts w:cs="Times New Roman"/>
        </w:rPr>
      </w:pPr>
    </w:p>
    <w:p w:rsidRDefault="00F856E3" w:rsidP="00F856E3" w:rsidR="00F856E3">
      <w:pPr>
        <w:spacing w:after="0"/>
        <w:rPr>
          <w:rFonts w:cs="Times New Roman"/>
        </w:rPr>
      </w:pPr>
    </w:p>
    <w:p w:rsidRDefault="00F856E3" w:rsidP="00F856E3" w:rsidR="00F856E3">
      <w:pPr>
        <w:spacing w:after="0"/>
        <w:rPr>
          <w:rFonts w:cs="Times New Roman"/>
        </w:rPr>
      </w:pPr>
      <w:r>
        <w:rPr>
          <w:rFonts w:cs="Times New Roman"/>
        </w:rPr>
        <w:t>UPUTA O PRAVNOM LIJEKU:</w:t>
      </w:r>
    </w:p>
    <w:p w:rsidRDefault="00F856E3" w:rsidP="00F856E3" w:rsidR="00F856E3">
      <w:pPr>
        <w:spacing w:after="0"/>
        <w:jc w:val="both"/>
        <w:rPr>
          <w:rFonts w:cs="Times New Roman"/>
        </w:rPr>
      </w:pPr>
      <w:r>
        <w:rPr>
          <w:rFonts w:cs="Times New Roman"/>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F856E3" w:rsidP="00F856E3" w:rsidR="00F856E3">
      <w:pPr>
        <w:spacing w:after="0"/>
        <w:jc w:val="both"/>
        <w:rPr>
          <w:rFonts w:cs="Times New Roman"/>
        </w:rPr>
      </w:pPr>
      <w:r>
        <w:rPr>
          <w:rFonts w:cs="Times New Roman"/>
        </w:rPr>
        <w:tab/>
        <w:t>Protiv točke I. ovoga rješenja žalbu može podnijeti osoba koja je bila zastupnik po zakonu dužnika pravne osobe do dana nastupanja pravnih posljedica otvaranja stečajnog postupka (čl. 128. st. 8. SZ-a).</w:t>
      </w:r>
    </w:p>
    <w:p w:rsidRDefault="00F856E3" w:rsidP="00F856E3" w:rsidR="00F856E3">
      <w:pPr>
        <w:spacing w:after="0"/>
        <w:jc w:val="both"/>
        <w:rPr>
          <w:rFonts w:cs="Times New Roman"/>
        </w:rPr>
      </w:pPr>
    </w:p>
    <w:p w:rsidRDefault="00F856E3" w:rsidP="00F856E3" w:rsidR="00F856E3">
      <w:pPr>
        <w:spacing w:after="0"/>
        <w:jc w:val="both"/>
        <w:rPr>
          <w:rFonts w:cs="Times New Roman"/>
        </w:rPr>
      </w:pPr>
    </w:p>
    <w:p w:rsidRDefault="00F856E3" w:rsidP="00F856E3" w:rsidR="00F856E3">
      <w:pPr>
        <w:spacing w:after="0"/>
        <w:rPr>
          <w:rFonts w:cs="Times New Roman"/>
        </w:rPr>
      </w:pPr>
      <w:r>
        <w:rPr>
          <w:rFonts w:cs="Times New Roman"/>
        </w:rPr>
        <w:t>DNA:</w:t>
      </w:r>
    </w:p>
    <w:p w:rsidRDefault="00F856E3" w:rsidP="00F856E3" w:rsidR="00F856E3">
      <w:pPr>
        <w:pStyle w:val="Odlomakpopisa"/>
        <w:numPr>
          <w:ilvl w:val="0"/>
          <w:numId w:val="47"/>
        </w:numPr>
        <w:tabs>
          <w:tab w:pos="708" w:val="left"/>
        </w:tabs>
        <w:spacing w:after="0"/>
        <w:contextualSpacing/>
        <w:rPr>
          <w:rFonts w:cs="Times New Roman"/>
        </w:rPr>
      </w:pPr>
      <w:r>
        <w:rPr>
          <w:rFonts w:cs="Times New Roman"/>
        </w:rPr>
        <w:t>Financijska agencija Augusta Cesarca 2, Varaždin</w:t>
      </w:r>
    </w:p>
    <w:p w:rsidRDefault="00F856E3" w:rsidP="00F856E3" w:rsidR="00F856E3">
      <w:pPr>
        <w:pStyle w:val="Odlomakpopisa"/>
        <w:numPr>
          <w:ilvl w:val="0"/>
          <w:numId w:val="47"/>
        </w:numPr>
        <w:tabs>
          <w:tab w:pos="708" w:val="left"/>
        </w:tabs>
        <w:spacing w:after="0"/>
        <w:contextualSpacing/>
        <w:rPr>
          <w:rFonts w:cs="Times New Roman"/>
        </w:rPr>
      </w:pPr>
      <w:r>
        <w:rPr>
          <w:rFonts w:cs="Times New Roman"/>
        </w:rPr>
        <w:t xml:space="preserve">Dužnik MARUŠIĆ j.d.o.o., Matije Gupca 6, </w:t>
      </w:r>
      <w:proofErr w:type="spellStart"/>
      <w:r>
        <w:rPr>
          <w:rFonts w:cs="Times New Roman"/>
        </w:rPr>
        <w:t>Kuršanec</w:t>
      </w:r>
      <w:proofErr w:type="spellEnd"/>
      <w:r>
        <w:rPr>
          <w:rFonts w:cs="Times New Roman"/>
        </w:rPr>
        <w:t>, 40000 Čakovec</w:t>
      </w:r>
    </w:p>
    <w:p w:rsidRDefault="00F856E3" w:rsidP="00F856E3" w:rsidR="00F856E3">
      <w:pPr>
        <w:pStyle w:val="Odlomakpopisa"/>
        <w:numPr>
          <w:ilvl w:val="0"/>
          <w:numId w:val="47"/>
        </w:numPr>
        <w:tabs>
          <w:tab w:pos="708" w:val="left"/>
        </w:tabs>
        <w:spacing w:after="0"/>
        <w:contextualSpacing/>
        <w:rPr>
          <w:rFonts w:cs="Times New Roman"/>
        </w:rPr>
      </w:pPr>
      <w:r>
        <w:rPr>
          <w:rFonts w:cs="Times New Roman"/>
        </w:rPr>
        <w:t>Stečajni upravitelj Nikola Remenar, Dubrovačka 14, 10410 Velika Gorica</w:t>
      </w:r>
    </w:p>
    <w:p w:rsidRDefault="00F856E3" w:rsidP="00F856E3" w:rsidR="00F856E3">
      <w:pPr>
        <w:pStyle w:val="Odlomakpopisa"/>
        <w:numPr>
          <w:ilvl w:val="0"/>
          <w:numId w:val="47"/>
        </w:numPr>
        <w:tabs>
          <w:tab w:pos="708" w:val="left"/>
        </w:tabs>
        <w:spacing w:after="0"/>
        <w:contextualSpacing/>
        <w:rPr>
          <w:rFonts w:cs="Times New Roman"/>
        </w:rPr>
      </w:pPr>
      <w:r>
        <w:rPr>
          <w:rFonts w:cs="Times New Roman"/>
        </w:rPr>
        <w:t>Županijsko državno odvjetništvo u Varaždinu, Građansko upravni odjel</w:t>
      </w:r>
    </w:p>
    <w:p w:rsidRDefault="00F856E3" w:rsidP="00F856E3" w:rsidR="00F856E3">
      <w:pPr>
        <w:pStyle w:val="Odlomakpopisa"/>
        <w:numPr>
          <w:ilvl w:val="0"/>
          <w:numId w:val="47"/>
        </w:numPr>
        <w:tabs>
          <w:tab w:pos="708" w:val="left"/>
        </w:tabs>
        <w:spacing w:after="0"/>
        <w:contextualSpacing/>
        <w:rPr>
          <w:rFonts w:cs="Times New Roman"/>
        </w:rPr>
      </w:pPr>
      <w:r>
        <w:rPr>
          <w:rFonts w:cs="Times New Roman"/>
        </w:rPr>
        <w:t>Sudski registar</w:t>
      </w:r>
    </w:p>
    <w:p w:rsidRDefault="00F856E3" w:rsidP="00DA0242" w:rsidR="00DA0242" w:rsidRPr="00F856E3">
      <w:pPr>
        <w:pStyle w:val="Odlomakpopisa"/>
        <w:numPr>
          <w:ilvl w:val="0"/>
          <w:numId w:val="47"/>
        </w:numPr>
        <w:tabs>
          <w:tab w:pos="708" w:val="left"/>
        </w:tabs>
        <w:spacing w:after="0"/>
        <w:contextualSpacing/>
        <w:rPr>
          <w:rFonts w:cs="Times New Roman"/>
        </w:rPr>
      </w:pPr>
      <w:r>
        <w:rPr>
          <w:rFonts w:cs="Times New Roman"/>
        </w:rPr>
        <w:t>e-Oglasna ploča sud</w:t>
      </w: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8" id="8"/>
            <wp:cNvGraphicFramePr>
              <a:graphicFrameLocks noChangeAspect="true"/>
            </wp:cNvGraphicFramePr>
            <a:graphic>
              <a:graphicData uri="http://schemas.openxmlformats.org/drawingml/2006/picture">
                <pic:pic>
                  <pic:nvPicPr>
                    <pic:cNvPr hidden="true" name="Slika 7"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7" id="7"/>
            <wp:cNvGraphicFramePr>
              <a:graphicFrameLocks noChangeAspect="true"/>
            </wp:cNvGraphicFramePr>
            <a:graphic>
              <a:graphicData uri="http://schemas.openxmlformats.org/drawingml/2006/picture">
                <pic:pic>
                  <pic:nvPicPr>
                    <pic:cNvPr hidden="true" name="Slika 6"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2336"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6" id="6"/>
            <wp:cNvGraphicFramePr>
              <a:graphicFrameLocks noChangeAspect="true"/>
            </wp:cNvGraphicFramePr>
            <a:graphic>
              <a:graphicData uri="http://schemas.openxmlformats.org/drawingml/2006/picture">
                <pic:pic>
                  <pic:nvPicPr>
                    <pic:cNvPr hidden="true" name="Slika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336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5" id="5"/>
            <wp:cNvGraphicFramePr>
              <a:graphicFrameLocks noChangeAspect="true"/>
            </wp:cNvGraphicFramePr>
            <a:graphic>
              <a:graphicData uri="http://schemas.openxmlformats.org/drawingml/2006/picture">
                <pic:pic>
                  <pic:nvPicPr>
                    <pic:cNvPr hidden="true" name="Slika 4"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438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rPr>
        <w:drawing>
          <wp:anchor allowOverlap="true" layoutInCell="true" locked="false" behindDoc="false" relativeHeight="25166540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937FF9">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Pr>
          <w:rFonts w:cs="Times New Roman"/>
        </w:rPr>
        <w:t>a</w:t>
      </w:r>
    </w:p>
    <w:sectPr w:rsidSect="0032366B" w:rsidR="00DA0242" w:rsidRPr="00F856E3">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643" w:rsidP="00537B78" w:rsidR="00E86643">
      <w:r>
        <w:separator/>
      </w:r>
    </w:p>
  </w:endnote>
  <w:endnote w:id="0" w:type="continuationSeparator">
    <w:p w:rsidRDefault="00E86643" w:rsidP="00537B78" w:rsidR="00E866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643" w:rsidP="00537B78" w:rsidR="00E86643">
      <w:r>
        <w:separator/>
      </w:r>
    </w:p>
  </w:footnote>
  <w:footnote w:id="0" w:type="continuationSeparator">
    <w:p w:rsidRDefault="00E86643" w:rsidP="00537B78" w:rsidR="00E866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6E3" w:rsidR="008333A9">
    <w:pPr>
      <w:pStyle w:val="Zaglavlje"/>
    </w:pPr>
    <w:r>
      <w:rPr>
        <w:rStyle w:val="PozadinaSvijetloCrvena"/>
        <w:shd w:fill="auto" w:color="auto" w:val="clear"/>
      </w:rPr>
      <w:t>Poslovni broj: 2 St-2/16-17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170"/>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6643"/>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56E3"/>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4177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St-2/2016-17</izvorni_sadrzaj>
    <derivirana_varijabla naziv="DomainObject.Oznaka_1">St-2/2016-17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St-2/2016</izvorni_sadrzaj>
    <derivirana_varijabla naziv="DomainObject.Predmet.OznakaBroj_1">St-2/2016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MARUŠIĆ jednostavno društvo s ograničenom odgovornošću za građevinsko-završne radove zastupanog po punomoćniku Marko Marušić</izvorni_sadrzaj>
    <derivirana_varijabla naziv="DomainObject.Predmet.ProtustrankaFormated_1">  MARUŠIĆ jednostavno društvo s ograničenom odgovornošću za građevinsko-završne radove zastupanog po punomoćniku Marko Marušić</derivirana_varijabla>
  </DomainObject.Predmet.ProtustrankaFormated>
  <DomainObject.Predmet.ProtustrankaFormatedOIB>
    <izvorni_sadrzaj>  MARUŠIĆ jednostavno društvo s ograničenom odgovornošću za građevinsko-završne radove, OIB 95223654226 zastupanog po punomoćniku Marko Marušić</izvorni_sadrzaj>
    <derivirana_varijabla naziv="DomainObject.Predmet.ProtustrankaFormatedOIB_1">  MARUŠIĆ jednostavno društvo s ograničenom odgovornošću za građevinsko-završne radove, OIB 95223654226 zastupanog po punomoćniku Marko Marušić</derivirana_varijabla>
  </DomainObject.Predmet.ProtustrankaFormatedOIB>
  <DomainObject.Predmet.ProtustrankaFormatedWithAdress>
    <izvorni_sadrzaj> MARUŠIĆ jednostavno društvo s ograničenom odgovornošću za građevinsko-završne radove, Matije Gupca 6, 40000 Kuršanec zastupanog po punomoćniku Marko Marušić</izvorni_sadrzaj>
    <derivirana_varijabla naziv="DomainObject.Predmet.ProtustrankaFormatedWithAdress_1"> MARUŠIĆ jednostavno društvo s ograničenom odgovornošću za građevinsko-završne radove, Matije Gupca 6, 40000 Kuršanec zastupanog po punomoćniku Marko Marušić</derivirana_varijabla>
  </DomainObject.Predmet.ProtustrankaFormatedWithAdress>
  <DomainObject.Predmet.ProtustrankaFormatedWithAdressOIB>
    <izvorni_sadrzaj> MARUŠIĆ jednostavno društvo s ograničenom odgovornošću za građevinsko-završne radove, OIB 95223654226, Matije Gupca 6, 40000 Kuršanec zastupanog po punomoćniku Marko Marušić</izvorni_sadrzaj>
    <derivirana_varijabla naziv="DomainObject.Predmet.ProtustrankaFormatedWithAdressOIB_1"> MARUŠIĆ jednostavno društvo s ograničenom odgovornošću za građevinsko-završne radove, OIB 95223654226, Matije Gupca 6, 40000 Kuršanec zastupanog po punomoćniku Marko Marušić</derivirana_varijabla>
  </DomainObject.Predmet.ProtustrankaFormatedWithAdressOIB>
  <DomainObject.Predmet.ProtustrankaWithAdress>
    <izvorni_sadrzaj>MARUŠIĆ jednostavno društvo s ograničenom odgovornošću za građevinsko-završne radove Matije Gupca 6, 40000 Kuršanec</izvorni_sadrzaj>
    <derivirana_varijabla naziv="DomainObject.Predmet.ProtustrankaWithAdress_1">MARUŠIĆ jednostavno društvo s ograničenom odgovornošću za građevinsko-završne radove Matije Gupca 6, 40000 Kuršanec</derivirana_varijabla>
  </DomainObject.Predmet.ProtustrankaWithAdress>
  <DomainObject.Predmet.ProtustrankaWithAdressOIB>
    <izvorni_sadrzaj>MARUŠIĆ jednostavno društvo s ograničenom odgovornošću za građevinsko-završne radove, OIB 95223654226, Matije Gupca 6, 40000 Kuršanec</izvorni_sadrzaj>
    <derivirana_varijabla naziv="DomainObject.Predmet.ProtustrankaWithAdressOIB_1">MARUŠIĆ jednostavno društvo s ograničenom odgovornošću za građevinsko-završne radove, OIB 95223654226, Matije Gupca 6, 40000 Kuršanec</derivirana_varijabla>
  </DomainObject.Predmet.ProtustrankaWithAdressOIB>
  <DomainObject.Predmet.ProtustrankaNazivFormated>
    <izvorni_sadrzaj>MARUŠIĆ jednostavno društvo s ograničenom odgovornošću za građevinsko-završne radove</izvorni_sadrzaj>
    <derivirana_varijabla naziv="DomainObject.Predmet.ProtustrankaNazivFormated_1">MARUŠIĆ jednostavno društvo s ograničenom odgovornošću za građevinsko-završne radove</derivirana_varijabla>
  </DomainObject.Predmet.ProtustrankaNazivFormated>
  <DomainObject.Predmet.ProtustrankaNazivFormatedOIB>
    <izvorni_sadrzaj>MARUŠIĆ jednostavno društvo s ograničenom odgovornošću za građevinsko-završne radove, OIB 95223654226</izvorni_sadrzaj>
    <derivirana_varijabla naziv="DomainObject.Predmet.ProtustrankaNazivFormatedOIB_1">MARUŠIĆ jednostavno društvo s ograničenom odgovornošću za građevinsko-završne radove, OIB 95223654226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10074.62</izvorni_sadrzaj>
    <derivirana_varijabla naziv="DomainObject.Predmet.TrenutnaVrijednost_1">10074.62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MARUŠIĆ jednostavno društvo s ograničenom odgovornošću za građevinsko-završne radove zastupanog po punomoćniku Marko Marušić</item>
    </izvorni_sadrzaj>
    <derivirana_varijabla naziv="DomainObject.Predmet.ProtuStrankaListFormated_1">
      <item>MARUŠIĆ jednostavno društvo s ograničenom odgovornošću za građevinsko-završne radove zastupanog po punomoćniku Marko Marušić</item>
    </derivirana_varijabla>
  </DomainObject.Predmet.ProtuStrankaListFormated>
  <DomainObject.Predmet.ProtuStrankaListFormatedOIB>
    <izvorni_sadrzaj>
      <item>MARUŠIĆ jednostavno društvo s ograničenom odgovornošću za građevinsko-završne radove, OIB 95223654226 zastupanog po punomoćniku Marko Marušić</item>
    </izvorni_sadrzaj>
    <derivirana_varijabla naziv="DomainObject.Predmet.ProtuStrankaListFormatedOIB_1">
      <item>MARUŠIĆ jednostavno društvo s ograničenom odgovornošću za građevinsko-završne radove, OIB 95223654226 zastupanog po punomoćniku Marko Marušić</item>
    </derivirana_varijabla>
  </DomainObject.Predmet.ProtuStrankaListFormatedOIB>
  <DomainObject.Predmet.ProtuStrankaListFormatedWithAdress>
    <izvorni_sadrzaj>
      <item>MARUŠIĆ jednostavno društvo s ograničenom odgovornošću za građevinsko-završne radove, Matije Gupca 6, 40000 Kuršanec zastupanog po punomoćniku Marko Marušić</item>
    </izvorni_sadrzaj>
    <derivirana_varijabla naziv="DomainObject.Predmet.ProtuStrankaListFormatedWithAdress_1">
      <item>MARUŠIĆ jednostavno društvo s ograničenom odgovornošću za građevinsko-završne radove, Matije Gupca 6, 40000 Kuršanec zastupanog po punomoćniku Marko Marušić</item>
    </derivirana_varijabla>
  </DomainObject.Predmet.ProtuStrankaListFormatedWithAdress>
  <DomainObject.Predmet.ProtuStrankaListFormatedWithAdressOIB>
    <izvorni_sadrzaj>
      <item>MARUŠIĆ jednostavno društvo s ograničenom odgovornošću za građevinsko-završne radove, OIB 95223654226, Matije Gupca 6, 40000 Kuršanec zastupanog po punomoćniku Marko Marušić</item>
    </izvorni_sadrzaj>
    <derivirana_varijabla naziv="DomainObject.Predmet.ProtuStrankaListFormatedWithAdressOIB_1">
      <item>MARUŠIĆ jednostavno društvo s ograničenom odgovornošću za građevinsko-završne radove, OIB 95223654226, Matije Gupca 6, 40000 Kuršanec zastupanog po punomoćniku Marko Marušić</item>
    </derivirana_varijabla>
  </DomainObject.Predmet.ProtuStrankaListFormatedWithAdressOIB>
  <DomainObject.Predmet.ProtuStrankaListNazivFormated>
    <izvorni_sadrzaj>
      <item>MARUŠIĆ jednostavno društvo s ograničenom odgovornošću za građevinsko-završne radove</item>
    </izvorni_sadrzaj>
    <derivirana_varijabla naziv="DomainObject.Predmet.ProtuStrankaListNazivFormated_1">
      <item>MARUŠIĆ jednostavno društvo s ograničenom odgovornošću za građevinsko-završne radove</item>
    </derivirana_varijabla>
  </DomainObject.Predmet.ProtuStrankaListNazivFormated>
  <DomainObject.Predmet.ProtuStrankaListNazivFormatedOIB>
    <izvorni_sadrzaj>
      <item>MARUŠIĆ jednostavno društvo s ograničenom odgovornošću za građevinsko-završne radove, OIB 95223654226</item>
    </izvorni_sadrzaj>
    <derivirana_varijabla naziv="DomainObject.Predmet.ProtuStrankaListNazivFormatedOIB_1">
      <item>MARUŠIĆ jednostavno društvo s ograničenom odgovornošću za građevinsko-završne radove, OIB 95223654226</item>
    </derivirana_varijabla>
  </DomainObject.Predmet.ProtuStrankaListNazivFormatedOIB>
  <DomainObject.Predmet.OstaliListFormated>
    <izvorni_sadrzaj>
      <item>Sudski registar</item>
      <item>Marko Marušić punomoćnik sudionika u postupku MARUŠIĆ jednostavno društvo s ograničenom odgovornošću za građevinsko-završne radove</item>
    </izvorni_sadrzaj>
    <derivirana_varijabla naziv="DomainObject.Predmet.OstaliListFormated_1">
      <item>Sudski registar</item>
      <item>Marko Marušić punomoćnik sudionika u postupku MARUŠIĆ jednostavno društvo s ograničenom odgovornošću za građevinsko-završne radove</item>
    </derivirana_varijabla>
  </DomainObject.Predmet.OstaliListFormated>
  <DomainObject.Predmet.OstaliListFormatedOIB>
    <izvorni_sadrzaj>
      <item>Sudski registar</item>
      <item>Marko Marušić, OIB 41886026489 punomoćnik sudionika u postupku MARUŠIĆ jednostavno društvo s ograničenom odgovornošću za građevinsko-završne radove</item>
    </izvorni_sadrzaj>
    <derivirana_varijabla naziv="DomainObject.Predmet.OstaliListFormatedOIB_1">
      <item>Sudski registar</item>
      <item>Marko Marušić, OIB 41886026489 punomoćnik sudionika u postupku MARUŠIĆ jednostavno društvo s ograničenom odgovornošću za građevinsko-završne radove</item>
    </derivirana_varijabla>
  </DomainObject.Predmet.OstaliListFormatedOIB>
  <DomainObject.Predmet.OstaliListFormatedWithAdress>
    <izvorni_sadrzaj>
      <item>Sudski registar</item>
      <item>Marko Marušić, Matije Gupca 6, 40000 Kuršanec punomoćnik sudionika u postupku MARUŠIĆ jednostavno društvo s ograničenom odgovornošću za građevinsko-završne radove</item>
    </izvorni_sadrzaj>
    <derivirana_varijabla naziv="DomainObject.Predmet.OstaliListFormatedWithAdress_1">
      <item>Sudski registar</item>
      <item>Marko Marušić, Matije Gupca 6, 40000 Kuršanec punomoćnik sudionika u postupku MARUŠIĆ jednostavno društvo s ograničenom odgovornošću za građevinsko-završne radove</item>
    </derivirana_varijabla>
  </DomainObject.Predmet.OstaliListFormatedWithAdress>
  <DomainObject.Predmet.OstaliListFormatedWithAdressOIB>
    <izvorni_sadrzaj>
      <item>Sudski registar</item>
      <item>Marko Marušić, OIB 41886026489, Matije Gupca 6, 40000 Kuršanec punomoćnik sudionika u postupku MARUŠIĆ jednostavno društvo s ograničenom odgovornošću za građevinsko-završne radove</item>
    </izvorni_sadrzaj>
    <derivirana_varijabla naziv="DomainObject.Predmet.OstaliListFormatedWithAdressOIB_1">
      <item>Sudski registar</item>
      <item>Marko Marušić, OIB 41886026489, Matije Gupca 6, 40000 Kuršanec punomoćnik sudionika u postupku MARUŠIĆ jednostavno društvo s ograničenom odgovornošću za građevinsko-završne radove</item>
    </derivirana_varijabla>
  </DomainObject.Predmet.OstaliListFormatedWithAdressOIB>
  <DomainObject.Predmet.OstaliListNazivFormated>
    <izvorni_sadrzaj>
      <item>Sudski registar</item>
      <item>Marko Marušić</item>
    </izvorni_sadrzaj>
    <derivirana_varijabla naziv="DomainObject.Predmet.OstaliListNazivFormated_1">
      <item>Sudski registar</item>
      <item>Marko Marušić</item>
    </derivirana_varijabla>
  </DomainObject.Predmet.OstaliListNazivFormated>
  <DomainObject.Predmet.OstaliListNazivFormatedOIB>
    <izvorni_sadrzaj>
      <item>Sudski registar</item>
      <item>Marko Marušić, OIB 41886026489</item>
    </izvorni_sadrzaj>
    <derivirana_varijabla naziv="DomainObject.Predmet.OstaliListNazivFormatedOIB_1">
      <item>Sudski registar</item>
      <item>Marko Marušić, OIB 41886026489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St-2/2016-17</izvorni_sadrzaj>
    <derivirana_varijabla naziv="DomainObject.PoslovniBrojDokumenta_1">St-2/2016-17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MARUŠIĆ jednostavno društvo s ograničenom odgovornošću za građevinsko-završne radove</izvorni_sadrzaj>
    <derivirana_varijabla naziv="DomainObject.Predmet.ProtustrankaIDrugi_1">MARUŠIĆ jednostavno društvo s ograničenom odgovornošću za građevinsko-završne radove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MARUŠIĆ jednostavno društvo s ograničenom odgovornošću za građevinsko-završne radove, OIB 95223654226, Matije Gupca 6, 40000 Kuršanec</izvorni_sadrzaj>
    <derivirana_varijabla naziv="DomainObject.Predmet.ProtustrankaIDrugiAdressOIB_1">MARUŠIĆ jednostavno društvo s ograničenom odgovornošću za građevinsko-završne radove, OIB 95223654226, Matije Gupca 6, 40000 Kuršanec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MARUŠIĆ jednostavno društvo s ograničenom odgovornošću za građevinsko-završne radove</item>
      <item>Sudski registar</item>
      <item>Marko Marušić</item>
    </izvorni_sadrzaj>
    <derivirana_varijabla naziv="DomainObject.Predmet.SudioniciListNaziv_1">
      <item>Financijska agencija</item>
      <item>MARUŠIĆ jednostavno društvo s ograničenom odgovornošću za građevinsko-završne radove</item>
      <item>Sudski registar</item>
      <item>Marko Marušić</item>
    </derivirana_varijabla>
  </DomainObject.Predmet.SudioniciListNaziv>
  <DomainObject.Predmet.SudioniciListAdressOIB>
    <izvorni_sadrzaj>
      <item>Financijska agencija, OIB 85821130368, Ulica grada Vukovara 70,10000 Zagreb</item>
      <item>MARUŠIĆ jednostavno društvo s ograničenom odgovornošću za građevinsko-završne radove, OIB 95223654226, Matije Gupca 6,40000 Kuršanec</item>
      <item>Sudski registar</item>
      <item>Marko Marušić, OIB 41886026489, Matije Gupca 6,40000 Kuršanec</item>
    </izvorni_sadrzaj>
    <derivirana_varijabla naziv="DomainObject.Predmet.SudioniciListAdressOIB_1">
      <item>Financijska agencija, OIB 85821130368, Ulica grada Vukovara 70,10000 Zagreb</item>
      <item>MARUŠIĆ jednostavno društvo s ograničenom odgovornošću za građevinsko-završne radove, OIB 95223654226, Matije Gupca 6,40000 Kuršanec</item>
      <item>Sudski registar</item>
      <item>Marko Marušić, OIB 41886026489, Matije Gupca 6,40000 Kuršanec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A964A6-306C-44D6-9234-63955AEC9D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3021</properties:Characters>
  <properties:Lines>94</properties:Lines>
  <properties:Paragraphs>30</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2017-03-06T08:12:00Z</cp:lastPrinted>
  <dcterms:modified xmlns:xsi="http://www.w3.org/2001/XMLSchema-instance" xsi:type="dcterms:W3CDTF">2017-03-06T08:12:00Z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St-2/2016-17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