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2c0a8" w14:paraId="342c0a8" w:rsidRDefault="00AB4602" w:rsidP="005E16B8" w:rsidR="005E16B8" w:rsidRPr="005E16B8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E16B8" w:rsidRPr="005E16B8">
        <w:rPr>
          <w:rFonts w:cs="Times New Roman"/>
          <w:b/>
        </w:rPr>
        <w:t xml:space="preserve">     </w:t>
      </w:r>
      <w:r w:rsidR="005E16B8" w:rsidRPr="005E16B8">
        <w:rPr>
          <w:rFonts w:cs="Times New Roman"/>
        </w:rPr>
        <w:t>REPUBLIKA HRVATSKA</w:t>
      </w:r>
    </w:p>
    <w:p w:rsidRDefault="005E16B8" w:rsidP="005E16B8" w:rsidR="005E16B8" w:rsidRPr="005E16B8">
      <w:pPr>
        <w:spacing w:after="0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 xml:space="preserve"> TRGOVAČKI SUD U ZAGREBU</w:t>
      </w:r>
    </w:p>
    <w:p w:rsidRDefault="005E16B8" w:rsidP="005E16B8" w:rsidR="005E16B8" w:rsidRPr="005E16B8">
      <w:pPr>
        <w:spacing w:after="0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 xml:space="preserve">       Stalna služba u Karlovcu</w:t>
      </w:r>
    </w:p>
    <w:p w:rsidRDefault="005E16B8" w:rsidP="005E16B8" w:rsidR="005E16B8" w:rsidRPr="005E16B8">
      <w:pPr>
        <w:spacing w:after="0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 xml:space="preserve">  Karlovac, Trg hrvatskih branitelja 1/II</w:t>
      </w:r>
    </w:p>
    <w:p w:rsidRDefault="005E16B8" w:rsidP="005E16B8" w:rsidR="005E16B8" w:rsidRPr="005E16B8">
      <w:pPr>
        <w:spacing w:after="0"/>
        <w:rPr>
          <w:rFonts w:cs="Times New Roman" w:eastAsia="Times New Roman"/>
          <w:lang w:eastAsia="hr-HR"/>
        </w:rPr>
      </w:pPr>
    </w:p>
    <w:p w:rsidRDefault="005E16B8" w:rsidP="005E16B8" w:rsidR="005E16B8" w:rsidRPr="005E16B8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>R E P U B L I K A    H R V A T S K A</w:t>
      </w:r>
    </w:p>
    <w:p w:rsidRDefault="005E16B8" w:rsidP="005E16B8" w:rsidR="005E16B8" w:rsidRPr="005E16B8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5E16B8" w:rsidP="005E16B8" w:rsidR="005E16B8" w:rsidRPr="005E16B8">
      <w:pPr>
        <w:spacing w:after="0"/>
        <w:jc w:val="center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>R J E Š E N J E</w:t>
      </w:r>
    </w:p>
    <w:p w:rsidRDefault="005E16B8" w:rsidP="005E16B8" w:rsidR="005E16B8" w:rsidRPr="005E16B8">
      <w:pPr>
        <w:spacing w:after="0"/>
        <w:rPr>
          <w:rFonts w:cs="Times New Roman" w:eastAsia="Times New Roman"/>
          <w:lang w:eastAsia="hr-HR"/>
        </w:rPr>
      </w:pPr>
    </w:p>
    <w:p w:rsidRDefault="005E16B8" w:rsidP="005E16B8" w:rsidR="005E16B8" w:rsidRPr="005E16B8">
      <w:pPr>
        <w:spacing w:after="0"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ab/>
        <w:t>TRGOVAČKI SUD U ZAGREBU, Stalna služba</w:t>
      </w:r>
      <w:r w:rsidRPr="005E16B8">
        <w:rPr>
          <w:rFonts w:cs="Times New Roman" w:eastAsia="Times New Roman"/>
          <w:b/>
          <w:lang w:eastAsia="hr-HR"/>
        </w:rPr>
        <w:t>,</w:t>
      </w:r>
      <w:r w:rsidRPr="005E16B8">
        <w:rPr>
          <w:rFonts w:cs="Times New Roman" w:eastAsia="Times New Roman"/>
          <w:lang w:eastAsia="hr-HR"/>
        </w:rPr>
        <w:t xml:space="preserve"> po sucu Jadranki Mađeruh, kao stečajnom sucu, u stečajnom postupku nad stečajnim dužnikom Stečajna masa iza GFK 91 d.o.o. u stečaju, Zagreb, Zelenjak 53, OIB: 92680524937, 14. veljače 2019.</w:t>
      </w:r>
    </w:p>
    <w:p w:rsidRDefault="005E16B8" w:rsidP="005E16B8" w:rsidR="005E16B8" w:rsidRPr="005E16B8">
      <w:pPr>
        <w:spacing w:after="0"/>
        <w:rPr>
          <w:rFonts w:cs="Times New Roman" w:eastAsia="Times New Roman"/>
          <w:lang w:eastAsia="hr-HR"/>
        </w:rPr>
      </w:pPr>
    </w:p>
    <w:p w:rsidRDefault="005E16B8" w:rsidP="005E16B8" w:rsidR="005E16B8" w:rsidRPr="005E16B8">
      <w:pPr>
        <w:spacing w:after="0"/>
        <w:jc w:val="center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>r i j e š i o   j e</w:t>
      </w:r>
    </w:p>
    <w:p w:rsidRDefault="005E16B8" w:rsidP="005E16B8" w:rsidR="005E16B8" w:rsidRPr="005E16B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E16B8" w:rsidP="005E16B8" w:rsidR="005E16B8" w:rsidRPr="005E16B8">
      <w:pPr>
        <w:spacing w:after="0"/>
        <w:rPr>
          <w:rFonts w:cs="Times New Roman" w:eastAsia="Times New Roman"/>
          <w:lang w:eastAsia="hr-HR"/>
        </w:rPr>
      </w:pPr>
    </w:p>
    <w:p w:rsidRDefault="005E16B8" w:rsidP="005E16B8" w:rsidR="005E16B8" w:rsidRPr="005E16B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>Kupcu H-ABDUCO d.o.o., Zagreb, Slavonska avenija 6A, OIB: 13667298928, dosuđuju se nekretnine u vlasništvu stečajnog dužnika Stečajna masa iza GFK 91 d.o.o. u stečaju, Zagreb, Zelenjak 53, OIB: 92680524937, i to:</w:t>
      </w:r>
    </w:p>
    <w:p w:rsidRDefault="005E16B8" w:rsidP="005E16B8" w:rsidR="005E16B8" w:rsidRPr="005E16B8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5E16B8" w:rsidP="005E16B8" w:rsidR="005E16B8" w:rsidRPr="005E16B8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>Nekretnina upisana u z.k.ul. 14197 poduložak 17 k.o. Grad Zagreb, k.č.br. 4557/1, suvlasnički dio 307/100000, etažno vlasništvo (E-17) parkirališno garažno mjesto PGM 55, podrum -2, površine 20,38 čm.</w:t>
      </w:r>
    </w:p>
    <w:p w:rsidRDefault="005E16B8" w:rsidP="005E16B8" w:rsidR="005E16B8" w:rsidRPr="005E16B8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>Nekretnina upisana u z.k.ul. 6517 k.o. Šestine poduložak 1, k.č.br. 1660/6 suvlasnički 18/100, etažno vlasništvo (E-1) četverosoban stan u podrumu površine 97,61 čm s pripadajućim spremištem površine 3,81 čm, oznake S1 i s pripadajućim parkiralištem površine 2,88 čm oznake PM7 te pripadajućim parkiralištem površine 2,88 čm oznake PM8 odnosno sveukupne površine 107,19 čm u elaboratu oznake A.</w:t>
      </w:r>
    </w:p>
    <w:p w:rsidRDefault="005E16B8" w:rsidP="005E16B8" w:rsidR="005E16B8" w:rsidRPr="005E16B8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>Nekretnina upisana u z.k.ul. 6517 k.o. Šestine poduložak 4, k.č.br. 1660/6, suvlasnički dio 14/100, etažno vlasništvo (E-4) trosobni stan na prvom katu površine 77,21 čm s pripadajućim parkiralištem površine 2,88 čm oznake PM1, te pripadajućim parkiralištem površine 2,88 čm oznake PM2, odnosno sveukupne površine 82,97 čm u elaboratu oznake D.</w:t>
      </w:r>
    </w:p>
    <w:p w:rsidRDefault="005E16B8" w:rsidP="005E16B8" w:rsidR="005E16B8" w:rsidRPr="005E16B8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>Nekretnina upisana u z.k.ul. 6517 k.o. Šestine poduložak 5, k.č.br. 1660/6, suvlasnički dio 25/100 etažno vlasništvo (E-5) četverosoban stan u potkrovlju površine 139,75 čm s pripadajućim parkiralištem površine 2,88 čm oznake PM5 odnosno sveukupne površine 142,63 čm u elaboratu oznake E.</w:t>
      </w:r>
    </w:p>
    <w:p w:rsidRDefault="005E16B8" w:rsidP="005E16B8" w:rsidR="005E16B8" w:rsidRPr="005E16B8">
      <w:pPr>
        <w:spacing w:after="0"/>
        <w:ind w:left="1248"/>
        <w:contextualSpacing/>
        <w:jc w:val="both"/>
        <w:rPr>
          <w:rFonts w:cs="Times New Roman" w:eastAsia="Times New Roman"/>
          <w:lang w:eastAsia="hr-HR"/>
        </w:rPr>
      </w:pPr>
    </w:p>
    <w:p w:rsidRDefault="005E16B8" w:rsidP="005E16B8" w:rsidR="005E16B8" w:rsidRPr="005E16B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 xml:space="preserve">Kupovnina za navedene nekretnine </w:t>
      </w:r>
      <w:r w:rsidRPr="005E16B8">
        <w:rPr>
          <w:rFonts w:cs="Times New Roman" w:eastAsia="Times New Roman"/>
          <w:lang w:val="en-US"/>
        </w:rPr>
        <w:t>iznosi :</w:t>
      </w:r>
    </w:p>
    <w:p w:rsidRDefault="005E16B8" w:rsidP="005E16B8" w:rsidR="005E16B8" w:rsidRPr="005E16B8">
      <w:pPr>
        <w:spacing w:after="0"/>
        <w:ind w:left="1608"/>
        <w:contextualSpacing/>
        <w:jc w:val="both"/>
        <w:rPr>
          <w:rFonts w:cs="Times New Roman" w:eastAsia="Times New Roman"/>
          <w:lang w:val="en-US"/>
        </w:rPr>
      </w:pPr>
    </w:p>
    <w:p w:rsidRDefault="005E16B8" w:rsidP="005E16B8" w:rsidR="005E16B8" w:rsidRPr="005E16B8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val="en-US"/>
        </w:rPr>
        <w:t>Za nekretninu pod točkom I.1. iznosi 55.428,60 kn,</w:t>
      </w:r>
    </w:p>
    <w:p w:rsidRDefault="005E16B8" w:rsidP="005E16B8" w:rsidR="005E16B8" w:rsidRPr="005E16B8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val="en-US"/>
        </w:rPr>
        <w:lastRenderedPageBreak/>
        <w:t>Za nekretninu pod točkom I.2. iznosi 869.308,66 kn,</w:t>
      </w:r>
    </w:p>
    <w:p w:rsidRDefault="005E16B8" w:rsidP="005E16B8" w:rsidR="005E16B8" w:rsidRPr="005E16B8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val="en-US"/>
        </w:rPr>
        <w:t>Za nekretninu pod točkom I.3. iznosi 657.963,96 kn,</w:t>
      </w:r>
    </w:p>
    <w:p w:rsidRDefault="005E16B8" w:rsidP="005E16B8" w:rsidR="005E16B8" w:rsidRPr="005E16B8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val="en-US"/>
        </w:rPr>
        <w:t>Za nekretninu pod točkom I.4. iznosi 1.145.607,24 kn.</w:t>
      </w:r>
    </w:p>
    <w:p w:rsidRDefault="005E16B8" w:rsidP="005E16B8" w:rsidR="005E16B8" w:rsidRPr="005E16B8">
      <w:pPr>
        <w:spacing w:after="0"/>
        <w:ind w:left="1968"/>
        <w:contextualSpacing/>
        <w:jc w:val="both"/>
        <w:rPr>
          <w:rFonts w:cs="Times New Roman" w:eastAsia="Times New Roman"/>
          <w:lang w:eastAsia="hr-HR"/>
        </w:rPr>
      </w:pPr>
    </w:p>
    <w:p w:rsidRDefault="005E16B8" w:rsidP="005E16B8" w:rsidR="005E16B8" w:rsidRPr="005E16B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 xml:space="preserve">Kupac H-ABDUCO d.o.o., Zagreb, Slavonska avenija 6A, OIB: 13667298928, oslobađa se od polaganja kupovnine s obzirom da je kupac </w:t>
      </w:r>
      <w:r>
        <w:rPr>
          <w:rFonts w:cs="Times New Roman" w:eastAsia="Times New Roman"/>
          <w:lang w:eastAsia="hr-HR"/>
        </w:rPr>
        <w:t>jedini</w:t>
      </w:r>
      <w:r w:rsidRPr="005E16B8">
        <w:rPr>
          <w:rFonts w:cs="Times New Roman" w:eastAsia="Times New Roman"/>
          <w:lang w:eastAsia="hr-HR"/>
        </w:rPr>
        <w:t xml:space="preserve"> razlučni vjerovnik koji se namiruje iz kupovnine, osim u dijelu koji se odnosi na troškove unovčenja i utvrđenja o kojima će biti odlučeno posebnim rješenjem nakon ročišta za namirenje.</w:t>
      </w:r>
    </w:p>
    <w:p w:rsidRDefault="005E16B8" w:rsidP="005E16B8" w:rsidR="005E16B8" w:rsidRPr="005E16B8">
      <w:pPr>
        <w:spacing w:after="0"/>
        <w:ind w:left="2316"/>
        <w:contextualSpacing/>
        <w:jc w:val="both"/>
        <w:rPr>
          <w:rFonts w:cs="Times New Roman" w:eastAsia="Times New Roman"/>
          <w:lang w:eastAsia="hr-HR"/>
        </w:rPr>
      </w:pPr>
    </w:p>
    <w:p w:rsidRDefault="005E16B8" w:rsidP="005E16B8" w:rsidR="005E16B8" w:rsidRPr="005E16B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>Ova imovina predat će se kupcu H-ABDUCO d.o.o., Zagreb, Slavonska avenija 6A, OIB: 13667298928,  zaključkom o predaji nakon što ovo rješenje postane pravomoćno, a kupac plati troškove unovčenja i utvrđenja.</w:t>
      </w:r>
    </w:p>
    <w:p w:rsidRDefault="005E16B8" w:rsidP="005E16B8" w:rsidR="005E16B8" w:rsidRPr="005E16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E16B8" w:rsidP="005E16B8" w:rsidR="005E16B8" w:rsidRPr="005E16B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>Određuje se upis prava vlasništva u korist kupca na dosuđenim  nekretninama, nakon pravomoćnosti ovog rješenja i nakon uplate troškova unovčenja i utvrđenja.</w:t>
      </w:r>
    </w:p>
    <w:p w:rsidRDefault="005E16B8" w:rsidP="005E16B8" w:rsidR="005E16B8" w:rsidRPr="005E16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E16B8" w:rsidP="005E16B8" w:rsidR="005E16B8" w:rsidRPr="005E16B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>Određuje se brisanje:</w:t>
      </w:r>
    </w:p>
    <w:p w:rsidRDefault="005E16B8" w:rsidP="005E16B8" w:rsidR="005E16B8" w:rsidRPr="005E16B8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</w:p>
    <w:p w:rsidRDefault="005E16B8" w:rsidP="005E16B8" w:rsidR="005E16B8" w:rsidRPr="005E16B8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>1.  u z.k.ul. 14197 poduložak 17 k.o. Grad Zagreb, k.č.br. 4557/1, suvlasnički dio 307/100000, etažno vlasništvo (E-17) parkirališno garažno mjesto PGM 55, podrum -2, površine 20,38 čm:</w:t>
      </w:r>
    </w:p>
    <w:p w:rsidRDefault="005E16B8" w:rsidP="005E16B8" w:rsidR="005E16B8" w:rsidRPr="005E16B8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 xml:space="preserve">- založnog prava u iznosu od 307.000,00 eura u korist HYPO ALPE-ADRIA-BANK d.d., pod brojem Z-34582/07 od 21. svibnja 2007. </w:t>
      </w:r>
    </w:p>
    <w:p w:rsidRDefault="005E16B8" w:rsidP="005E16B8" w:rsidR="005E16B8" w:rsidRPr="005E16B8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 xml:space="preserve">- prijenos založnog prava u iznosu od 307.000,00 eura u korist H-ABDUCO d.o.o., Zagreb, Slavonska avenija 6A, OIB: 13667298928, pod brojem Z-40880/2016 od 16. rujna 2016. </w:t>
      </w:r>
    </w:p>
    <w:p w:rsidRDefault="005E16B8" w:rsidP="005E16B8" w:rsidR="005E16B8" w:rsidRPr="005E16B8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</w:p>
    <w:p w:rsidRDefault="005E16B8" w:rsidP="005E16B8" w:rsidR="005E16B8" w:rsidRPr="005E16B8">
      <w:pPr>
        <w:spacing w:after="0"/>
        <w:ind w:left="1701"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>2.  u z.k.ul. 6517 k.o. Šestine poduložak 1, k.č.br. 1660/6 suvlasnički dio 18/100, etažno vlasništvo (E-1) četverosoban stan u podrumu površine 97,61 čm s pripadajućim spremištem površine 3,81 čm, oznake S1 i s pripadajućim parkiralištem površine 2,88 čm oznake PM7 te pripadajućim parkiralištem površine 2,88 čm oznake PM8 odnosno sveukupne površine 107,19 čm u elaboratu oznake A:</w:t>
      </w:r>
    </w:p>
    <w:p w:rsidRDefault="005E16B8" w:rsidP="005E16B8" w:rsidR="005E16B8" w:rsidRPr="005E16B8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>- založnog prava u iznosu od 100.000,00 eura u korist H-ABDUCO d.o.o., Zagreb, Slavonska avenija 6A, OIB: 13667298928, pod brojem Z-54124/2016 od 25. studenog 2016.,</w:t>
      </w:r>
    </w:p>
    <w:p w:rsidRDefault="005E16B8" w:rsidP="005E16B8" w:rsidR="005E16B8" w:rsidRPr="005E16B8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>- založnog prava u iznosu od 133.000,00 eura u korist H-ABDUCO d.o.o., Zagreb, Slavonska avenija 6A, OIB: 13667298928, pod brojem Z-54124/2016 od 25. studenog 2016.,</w:t>
      </w:r>
    </w:p>
    <w:p w:rsidRDefault="005E16B8" w:rsidP="005E16B8" w:rsidR="005E16B8" w:rsidRPr="005E16B8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>- založnog prava u iznosu od 660.000,00 eura u korist HYPO ALPE-ADRIA-BANK d.d., pod brojem Z-71230/06 od 6. studeni 2006.,</w:t>
      </w:r>
    </w:p>
    <w:p w:rsidRDefault="005E16B8" w:rsidP="005E16B8" w:rsidR="005E16B8" w:rsidRPr="005E16B8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>- uknjižba prijenosa založnog prava za korist H-ABDUCO d.o.o., Zagreb, Slavonska avenija 6A, OIB: 13667298928, u iznosu od 660.000,00 eura pod brojem Z-40880/2016 od 16. rujna 2016.,</w:t>
      </w:r>
    </w:p>
    <w:p w:rsidRDefault="005E16B8" w:rsidP="005E16B8" w:rsidR="005E16B8" w:rsidRPr="005E16B8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lastRenderedPageBreak/>
        <w:t>- založnog prava u iznosu od 307.000,00 eura u korist HYPO ALPE-ADRIA-BANK d.d., pod brojem Z-71235/06 od 6. studeni 2006.,</w:t>
      </w:r>
    </w:p>
    <w:p w:rsidRDefault="005E16B8" w:rsidP="005E16B8" w:rsidR="005E16B8" w:rsidRPr="005E16B8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>- uknjižba prijenosa založnog prava u iznosu od 307.000,00 eura u korist  H-ABDUCO d.o.o., Zagreb, Slavonska avenija 6A, OIB: 13667298928, pod brojem Z-40880/2016 od 16. rujna 2016.,</w:t>
      </w:r>
    </w:p>
    <w:p w:rsidRDefault="005E16B8" w:rsidP="005E16B8" w:rsidR="005E16B8" w:rsidRPr="005E16B8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>- založnog prava u iznosu od 100.000,00 eura u korist HYPO ALPE-ADRIA-BANK d.d.,  pod brojem Z-57440/07 od 12. rujna 2007.,</w:t>
      </w:r>
    </w:p>
    <w:p w:rsidRDefault="005E16B8" w:rsidP="005E16B8" w:rsidR="005E16B8" w:rsidRPr="005E16B8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>- uknjižba prijenosa založnog prava u korist H-ABDUCO d.o.o., Zagreb, Slavonska avenija 6A, OIB: 13667298928, u iznosu od 100.000,00 eura pod brojem Z-40880/2016 od 16. rujna 2016.</w:t>
      </w:r>
    </w:p>
    <w:p w:rsidRDefault="005E16B8" w:rsidP="005E16B8" w:rsidR="005E16B8" w:rsidRPr="005E16B8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</w:p>
    <w:p w:rsidRDefault="005E16B8" w:rsidP="005E16B8" w:rsidR="005E16B8" w:rsidRPr="005E16B8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>3. u z.k.ul. 6517 k.o. Šestine poduložak 4, k.č.br. 1660/6, suvlasnički dio 14/100, etažno vlasništvo (E-4) trosobni stan na prvom katu površine 77,21 čm s pripadajućim parkiralištem površine 2,88 čm oznake PM1, te pripadajućim parkiralištem površine 2,88 čm oznake PM2, odnosno sveukupne površine 82,97 čm u elaboratu oznake D:</w:t>
      </w:r>
    </w:p>
    <w:p w:rsidRDefault="005E16B8" w:rsidP="005E16B8" w:rsidR="005E16B8" w:rsidRPr="005E16B8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>- založnog prava u iznosu od 100.000,00 eura u korist H-ABDUCO d.o.o., Zagreb, Slavonska avenija 6A, OIB: 13667298928, pod brojem Z-54124/2016 od 25. studenog 2016.,</w:t>
      </w:r>
    </w:p>
    <w:p w:rsidRDefault="005E16B8" w:rsidP="005E16B8" w:rsidR="005E16B8" w:rsidRPr="005E16B8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>- založnog prava u iznosu od 133.000,00 eura u korist H-ABDUCO d.o.o., Zagreb, Slavonska avenija 6A, OIB: 13667298928, pod brojem Z-54124/2016 od 25. studenog 2016.,</w:t>
      </w:r>
    </w:p>
    <w:p w:rsidRDefault="005E16B8" w:rsidP="005E16B8" w:rsidR="005E16B8" w:rsidRPr="005E16B8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>- založnog prava u iznosu od 660.000,00 eura u korist HYPO ALPE-ADRIA-BANK d.d., pod brojem Z-71230/06 od 6. studeni 2006.,</w:t>
      </w:r>
    </w:p>
    <w:p w:rsidRDefault="005E16B8" w:rsidP="005E16B8" w:rsidR="005E16B8" w:rsidRPr="005E16B8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>- uknjižba prijenosa založnog prava u korist H-ABDUCO d.o.o., Zagreb, Slavonska avenija 6A, OIB: 13667298928, u iznosu od 660.000,00 eura pod brojem Z-40880/2016 od 16. rujna 2016.,</w:t>
      </w:r>
    </w:p>
    <w:p w:rsidRDefault="005E16B8" w:rsidP="005E16B8" w:rsidR="005E16B8" w:rsidRPr="005E16B8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>- založnog prava u iznosu od 307.000,00 eura u korist HYPO ALPE-ADRIA-BANK d.d., pod brojem Z-71235/06 od 6. studeni 2006.,</w:t>
      </w:r>
    </w:p>
    <w:p w:rsidRDefault="005E16B8" w:rsidP="005E16B8" w:rsidR="005E16B8" w:rsidRPr="005E16B8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>- uknjižba prijenosa založnog prava u iznosu od 307.000,00 eura u korist  H-ABDUCO d.o.o., Zagreb, Slavonska avenija 6A, OIB: 13667298928, pod brojem Z-40880/2016 od 16. rujna 2016.,</w:t>
      </w:r>
    </w:p>
    <w:p w:rsidRDefault="005E16B8" w:rsidP="005E16B8" w:rsidR="005E16B8" w:rsidRPr="005E16B8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>- založnog prava u iznosu od 100.000,00 eura u korist HYPO ALPE-ADRIA-BANK d.d.,  pod brojem Z-57440/07 od 12. rujna 2007.,</w:t>
      </w:r>
    </w:p>
    <w:p w:rsidRDefault="005E16B8" w:rsidP="005E16B8" w:rsidR="005E16B8" w:rsidRPr="005E16B8">
      <w:pPr>
        <w:spacing w:after="0"/>
        <w:ind w:left="1608"/>
        <w:contextualSpacing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>- uknjižba prijenosa založnog prava u korist H-ABDUCO d.o.o., Zagreb, Slavonska avenija 6A, OIB: 13667298928, u iznosu od 100.000,00 eura pod brojem Z-40880/2016 od 16. rujna 2016.</w:t>
      </w:r>
    </w:p>
    <w:p w:rsidRDefault="005E16B8" w:rsidP="005E16B8" w:rsidR="005E16B8" w:rsidRPr="005E16B8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</w:p>
    <w:p w:rsidRDefault="005E16B8" w:rsidP="005E16B8" w:rsidR="005E16B8" w:rsidRPr="005E16B8">
      <w:pPr>
        <w:spacing w:after="0"/>
        <w:ind w:left="1560"/>
        <w:contextualSpacing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>4. u z.k.ul. 6517 k.o. Šestine poduložak 5, k.č.br. 1660/6, suvlasnički dio 25/100 etažno vlasništvo (E-5) četverosoban stan u potkrovlju površine 139,75 čm s pripadajućim parkiralištem površine 2,88 čm oznake PM5 odnosno sveukupne površine 142,63 čm u elaboratu oznake E:</w:t>
      </w:r>
    </w:p>
    <w:p w:rsidRDefault="005E16B8" w:rsidP="005E16B8" w:rsidR="005E16B8" w:rsidRPr="005E16B8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>- založnog prava u iznosu od 100.000,00 eura u korist H-ABDUCO d.o.o., Zagreb, Slavonska avenija 6A, OIB: 13667298928, pod brojem Z-54124/2016 od 25. studenog 2016.,</w:t>
      </w:r>
    </w:p>
    <w:p w:rsidRDefault="005E16B8" w:rsidP="005E16B8" w:rsidR="005E16B8" w:rsidRPr="005E16B8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lastRenderedPageBreak/>
        <w:t>- založnog prava u iznosu od 133.000,00 eura u korist H-ABDUCO d.o.o., Zagreb, Slavonska avenija 6A, OIB: 13667298928, pod brojem Z-54124/2016 od 25. studenog 2016.,</w:t>
      </w:r>
    </w:p>
    <w:p w:rsidRDefault="005E16B8" w:rsidP="005E16B8" w:rsidR="005E16B8" w:rsidRPr="005E16B8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>- založnog prava u iznosu od 660.000,00 eura u korist HYPO ALPE-ADRIA-BANK d.d., pod brojem Z-71230/06 od 6. studeni 2006.,</w:t>
      </w:r>
    </w:p>
    <w:p w:rsidRDefault="005E16B8" w:rsidP="005E16B8" w:rsidR="005E16B8" w:rsidRPr="005E16B8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>- uknjižba prijenosa založnog prava u korist H-ABDUCO d.o.o., Zagreb, Slavonska avenija 6A, OIB: 13667298928, u iznosu od 660.000,00 eura pod brojem Z-40880/2016 od 16. rujna 2016.,</w:t>
      </w:r>
    </w:p>
    <w:p w:rsidRDefault="005E16B8" w:rsidP="005E16B8" w:rsidR="005E16B8" w:rsidRPr="005E16B8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>- založnog prava u iznosu od 307.000,00 eura u korist HYPO ALPE-ADRIA-BANK d.d., pod brojem Z-71235/06 od 6. studeni 2006.,</w:t>
      </w:r>
    </w:p>
    <w:p w:rsidRDefault="005E16B8" w:rsidP="005E16B8" w:rsidR="005E16B8" w:rsidRPr="005E16B8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>- uknjižba prijenosa založnog prava u iznosu od 307.000,00 eura u korist  H-ABDUCO d.o.o., Zagreb, Slavonska avenija 6A, OIB: 13667298928, pod brojem Z-40880/2016 od 16. rujna 2016.,</w:t>
      </w:r>
    </w:p>
    <w:p w:rsidRDefault="005E16B8" w:rsidP="005E16B8" w:rsidR="005E16B8" w:rsidRPr="005E16B8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>- založnog prava u iznosu od 100.000,00 eura u korist HYPO ALPE-ADRIA-BANK d.d.,  pod brojem Z-57440/07 od 12. rujna 2007.,</w:t>
      </w:r>
    </w:p>
    <w:p w:rsidRDefault="005E16B8" w:rsidP="005E16B8" w:rsidR="005E16B8" w:rsidRPr="005E16B8">
      <w:pPr>
        <w:spacing w:after="0"/>
        <w:ind w:left="1608"/>
        <w:contextualSpacing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>- uknjižba prijenosa založnog prava u korist H-ABDUCO d.o.o., Zagreb, Slavonska avenija 6A, OIB: 13667298928, u iznosu od 100.000,00 eura pod brojem Z-40880/2016 od 16. rujna 2016.,</w:t>
      </w:r>
    </w:p>
    <w:p w:rsidRDefault="005E16B8" w:rsidP="005E16B8" w:rsidR="005E16B8" w:rsidRPr="005E16B8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</w:p>
    <w:p w:rsidRDefault="005E16B8" w:rsidP="005E16B8" w:rsidR="005E16B8" w:rsidRPr="005E16B8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 xml:space="preserve"> nakon pravomoćnosti ovog rješenja i nakon što kupac plati troškove unovčenja i utvrđenja.</w:t>
      </w:r>
    </w:p>
    <w:p w:rsidRDefault="005E16B8" w:rsidP="005E16B8" w:rsidR="005E16B8" w:rsidRPr="005E16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E16B8" w:rsidP="005E16B8" w:rsidR="005E16B8" w:rsidRPr="005E16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>VII</w:t>
      </w:r>
      <w:r w:rsidRPr="005E16B8">
        <w:rPr>
          <w:rFonts w:cs="Times New Roman" w:eastAsia="Times New Roman"/>
          <w:b/>
          <w:lang w:eastAsia="hr-HR"/>
        </w:rPr>
        <w:t>.</w:t>
      </w:r>
      <w:r w:rsidRPr="005E16B8">
        <w:rPr>
          <w:rFonts w:cs="Times New Roman" w:eastAsia="Times New Roman"/>
          <w:lang w:eastAsia="hr-HR"/>
        </w:rPr>
        <w:t xml:space="preserve"> Nalaže se zemljišnoknjižnom sudu izvršiti upis prava vlasništva na temelju pravomoćnog rješenja o dosudi i potvrde ovog suda da je kupac platio troškove unovčenja i utvrđenja.</w:t>
      </w:r>
    </w:p>
    <w:p w:rsidRDefault="005E16B8" w:rsidP="005E16B8" w:rsidR="005E16B8" w:rsidRPr="005E16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E16B8" w:rsidP="005E16B8" w:rsidR="005E16B8" w:rsidRPr="005E16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>VIII</w:t>
      </w:r>
      <w:r w:rsidRPr="005E16B8">
        <w:rPr>
          <w:rFonts w:cs="Times New Roman" w:eastAsia="Times New Roman"/>
          <w:b/>
          <w:lang w:eastAsia="hr-HR"/>
        </w:rPr>
        <w:t>.</w:t>
      </w:r>
      <w:r w:rsidRPr="005E16B8">
        <w:rPr>
          <w:rFonts w:cs="Times New Roman" w:eastAsia="Times New Roman"/>
          <w:lang w:eastAsia="hr-HR"/>
        </w:rPr>
        <w:t xml:space="preserve"> Ovo rješenje će se objaviti na e-oglasnoj ploči ovog suda.</w:t>
      </w:r>
    </w:p>
    <w:p w:rsidRDefault="005E16B8" w:rsidP="005E16B8" w:rsidR="005E16B8" w:rsidRPr="005E16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E16B8" w:rsidP="005E16B8" w:rsidR="005E16B8" w:rsidRPr="005E16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>IX. Nalaže se Općinskom građanskom sudu u Zagrebu, Zemljišnoknjižni odjel Zagreb zabilježiti u zemljišnim knjigama dosudu nekretnine navedene u točki I. ovog rješenja.</w:t>
      </w:r>
    </w:p>
    <w:p w:rsidRDefault="005E16B8" w:rsidP="005E16B8" w:rsidR="005E16B8" w:rsidRPr="005E16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E16B8" w:rsidP="005E16B8" w:rsidR="005E16B8" w:rsidRPr="005E16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E16B8" w:rsidP="005E16B8" w:rsidR="005E16B8" w:rsidRPr="005E16B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>Obrazloženje</w:t>
      </w:r>
    </w:p>
    <w:p w:rsidRDefault="005E16B8" w:rsidP="005E16B8" w:rsidR="005E16B8" w:rsidRPr="005E16B8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5E16B8" w:rsidP="005E16B8" w:rsidR="005E16B8" w:rsidRPr="005E16B8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5E16B8" w:rsidP="005E16B8" w:rsidR="005E16B8" w:rsidRPr="005E16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>Nekretnine stečajnog dužnika navedene u izreci rješenja prodavale su se u stečajnom postupku na prijedlog stečajnog upravitelja temeljem odredbe čl. 164. st. 3. Stečajnog zakona (Narodne novine broj 44/96, 29/99, 129/00, 123/03, 82/06, 116/10, 25/12, 133/12, dalje:SZ).</w:t>
      </w:r>
    </w:p>
    <w:p w:rsidRDefault="005E16B8" w:rsidP="005E16B8" w:rsidR="005E16B8" w:rsidRPr="005E16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E16B8" w:rsidP="005E16B8" w:rsidR="005E16B8" w:rsidRPr="005E16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>Na trećoj usmenoj javnoj dražbi radi prodaje imovine dužnika kao u izreci rješenja, sudjelovao je kao jedini ponuditelj H-ABDUCO d.o.o., Zagreb, Slavonska avenija 6A, OIB: 13667298928.</w:t>
      </w:r>
    </w:p>
    <w:p w:rsidRDefault="005E16B8" w:rsidP="005E16B8" w:rsidR="005E16B8" w:rsidRPr="005E16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 xml:space="preserve"> </w:t>
      </w:r>
    </w:p>
    <w:p w:rsidRDefault="005E16B8" w:rsidP="005E16B8" w:rsidR="005E16B8" w:rsidRPr="005E16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 xml:space="preserve">Ponuditelj H-ABDUCO d.o.o., Zagreb, Slavonska avenija 6A, OIB: 13667298928,  dao je ponudu za nekretninu navedenu pod točkom I.1. u iznosu od 55.428,60 kn, za nekretninu navedenu pod točkom I.2. u iznosu od 869.308,66 kn, za nekretninu navedenu pod </w:t>
      </w:r>
      <w:r w:rsidRPr="005E16B8">
        <w:rPr>
          <w:rFonts w:cs="Times New Roman" w:eastAsia="Times New Roman"/>
          <w:lang w:eastAsia="hr-HR"/>
        </w:rPr>
        <w:lastRenderedPageBreak/>
        <w:t>točkom I.3. u iznosu od 657.963,96 kn i za nekretninu pod točkom I.4. u iznosu od 1.145.607,24 kn, što je ujedno jedina ponuda.</w:t>
      </w:r>
    </w:p>
    <w:p w:rsidRDefault="005E16B8" w:rsidP="005E16B8" w:rsidR="005E16B8" w:rsidRPr="005E16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E16B8" w:rsidP="005E16B8" w:rsidR="005E16B8" w:rsidRPr="005E16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>Nakon zaključenja dražbe, sudac je utvrdio tu činjenicu i objavio kako je kupac H-ABDUCO d.o.o., Zagreb, Slavonska avenija 6A, OIB: 13667298928, ispunio uvjete da mu se nekretnine dosude.</w:t>
      </w:r>
    </w:p>
    <w:p w:rsidRDefault="005E16B8" w:rsidP="005E16B8" w:rsidR="005E16B8" w:rsidRPr="005E16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E16B8" w:rsidP="005E16B8" w:rsidR="005E16B8" w:rsidRPr="005E16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>Temeljem čl.107. st.3. Ovršnog zakona (Narodne novine broj 112/12, 25/13, dalje: OZ-a),  i čl. 164. st.1. SZ-a odlučeno je kao u točki III. izreke rješenja.</w:t>
      </w:r>
    </w:p>
    <w:p w:rsidRDefault="005E16B8" w:rsidP="005E16B8" w:rsidR="005E16B8" w:rsidRPr="005E16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E16B8" w:rsidP="005E16B8" w:rsidR="005E16B8" w:rsidRPr="005E16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>Na osnovi čl. 103. do 109. st. 1. OZ-a valjalo je odlučiti kao u izreci ovog rješenja, a temeljem odredbe čl. 98. Zakona o zemljišnim knjigama (Narodne novine 100/94) kao u točki IX. izreke ovog rješenja.</w:t>
      </w:r>
    </w:p>
    <w:p w:rsidRDefault="005E16B8" w:rsidP="005E16B8" w:rsidR="005E16B8" w:rsidRPr="005E16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E16B8" w:rsidP="005E16B8" w:rsidR="005E16B8" w:rsidRPr="005E16B8">
      <w:pPr>
        <w:spacing w:after="0"/>
        <w:jc w:val="center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>U Karlovcu, 14. veljače 2019.</w:t>
      </w:r>
    </w:p>
    <w:p w:rsidRDefault="005E16B8" w:rsidP="005E16B8" w:rsidR="005E16B8" w:rsidRPr="005E16B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E16B8" w:rsidP="005E16B8" w:rsidR="005E16B8" w:rsidRPr="005E16B8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 xml:space="preserve">    Stečajni sudac:                                                                                                                 </w:t>
      </w:r>
    </w:p>
    <w:p w:rsidRDefault="005E16B8" w:rsidP="005E16B8" w:rsidR="005E16B8" w:rsidRPr="005E16B8">
      <w:pPr>
        <w:spacing w:after="0"/>
        <w:jc w:val="center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Mađeruh,v.r.</w:t>
      </w:r>
    </w:p>
    <w:p w:rsidRDefault="005E16B8" w:rsidP="005E16B8" w:rsidR="005E16B8" w:rsidRPr="005E16B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E16B8" w:rsidP="005E16B8" w:rsidR="005E16B8" w:rsidRPr="005E16B8">
      <w:pPr>
        <w:spacing w:after="0"/>
        <w:jc w:val="center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b/>
          <w:lang w:eastAsia="hr-HR"/>
        </w:rPr>
        <w:t xml:space="preserve">                                                                                             </w:t>
      </w:r>
      <w:r w:rsidRPr="005E16B8">
        <w:rPr>
          <w:rFonts w:cs="Times New Roman" w:eastAsia="Times New Roman"/>
          <w:lang w:eastAsia="hr-HR"/>
        </w:rPr>
        <w:t>Za točnost otpravka-</w:t>
      </w:r>
    </w:p>
    <w:p w:rsidRDefault="005E16B8" w:rsidP="005E16B8" w:rsidR="005E16B8" w:rsidRPr="005E16B8">
      <w:pPr>
        <w:spacing w:after="0"/>
        <w:jc w:val="center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 xml:space="preserve">                                                                                             ovlašteni službenik:</w:t>
      </w:r>
    </w:p>
    <w:p w:rsidRDefault="005E16B8" w:rsidP="005E16B8" w:rsidR="005E16B8" w:rsidRPr="005E16B8">
      <w:pPr>
        <w:spacing w:after="0"/>
        <w:jc w:val="center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 xml:space="preserve">                                                                                           Draženka Prpić</w:t>
      </w:r>
    </w:p>
    <w:p w:rsidRDefault="005E16B8" w:rsidP="005E16B8" w:rsidR="005E16B8" w:rsidRPr="005E16B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E16B8" w:rsidP="005E16B8" w:rsidR="005E16B8" w:rsidRPr="005E16B8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>PRAVNA POUKA:</w:t>
      </w:r>
    </w:p>
    <w:p w:rsidRDefault="005E16B8" w:rsidP="005E16B8" w:rsidR="005E16B8" w:rsidRPr="005E16B8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5E16B8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5E16B8" w:rsidP="005E16B8" w:rsidR="005E16B8" w:rsidRPr="005E16B8">
      <w:pPr>
        <w:spacing w:after="0"/>
        <w:jc w:val="center"/>
        <w:rPr>
          <w:rFonts w:cs="Times New Roman" w:eastAsia="Times New Roman"/>
          <w:b/>
          <w:lang w:eastAsia="hr-HR"/>
        </w:rPr>
      </w:pPr>
    </w:p>
    <w:sectPr w:rsidSect="0032366B" w:rsidR="005E16B8" w:rsidRPr="005E16B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2195474"/>
      <w:docPartObj>
        <w:docPartGallery w:val="Page Numbers (Top of Page)"/>
        <w:docPartUnique/>
      </w:docPartObj>
    </w:sdtPr>
    <w:sdtContent>
      <w:p w:rsidRDefault="005E16B8" w:rsidR="005E16B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5E16B8" w:rsidR="008333A9">
    <w:pPr>
      <w:pStyle w:val="Zaglavlje"/>
    </w:pPr>
    <w:r>
      <w:t>1 St-2363/2018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16B8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6673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kupac H-ABDUCO d.o.o.</izvorni_sadrzaj>
    <derivirana_varijabla naziv="DomainObject.Primjedba_1">kupac H-ABDUCO d.o.o.</derivirana_varijabla>
  </DomainObject.Primjedba>
  <DomainObject.Oznaka>
    <izvorni_sadrzaj>St-2363/2018-113</izvorni_sadrzaj>
    <derivirana_varijabla naziv="DomainObject.Oznaka_1">St-2363/2018-113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2363</izvorni_sadrzaj>
    <derivirana_varijabla naziv="DomainObject.Predmet.Broj_1">2363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St-2363/2018</izvorni_sadrzaj>
    <derivirana_varijabla naziv="DomainObject.Predmet.OznakaBroj_1">St-2363/2018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Predlagatelj nastavka postupka Pero Hrkač je razrješen i BRISAN sa liste stečajnih upravitelja</izvorni_sadrzaj>
    <derivirana_varijabla naziv="DomainObject.Predmet.PrimjedbaSuca_1">Predlagatelj nastavka postupka Pero Hrkač je razrješen i BRISAN sa liste stečajnih upravitelja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GFK 91 d.o.o. u stečaju</izvorni_sadrzaj>
    <derivirana_varijabla naziv="DomainObject.Predmet.ProtustrankaFormated_1">  Stečajna masa iza GFK 91 d.o.o. u stečaju</derivirana_varijabla>
  </DomainObject.Predmet.ProtustrankaFormated>
  <DomainObject.Predmet.ProtustrankaFormatedOIB>
    <izvorni_sadrzaj>  Stečajna masa iza GFK 91 d.o.o. u stečaju, OIB 92680524937</izvorni_sadrzaj>
    <derivirana_varijabla naziv="DomainObject.Predmet.ProtustrankaFormatedOIB_1">  Stečajna masa iza GFK 91 d.o.o. u stečaju, OIB 92680524937</derivirana_varijabla>
  </DomainObject.Predmet.ProtustrankaFormatedOIB>
  <DomainObject.Predmet.ProtustrankaFormatedWithAdress>
    <izvorni_sadrzaj> Stečajna masa iza GFK 91 d.o.o. u stečaju, Zelenjak 53, 10000 Zagreb</izvorni_sadrzaj>
    <derivirana_varijabla naziv="DomainObject.Predmet.ProtustrankaFormatedWithAdress_1"> Stečajna masa iza GFK 91 d.o.o. u stečaju, Zelenjak 53, 10000 Zagreb</derivirana_varijabla>
  </DomainObject.Predmet.ProtustrankaFormatedWithAdress>
  <DomainObject.Predmet.ProtustrankaFormatedWithAdressOIB>
    <izvorni_sadrzaj> Stečajna masa iza GFK 91 d.o.o. u stečaju, OIB 92680524937, Zelenjak 53, 10000 Zagreb</izvorni_sadrzaj>
    <derivirana_varijabla naziv="DomainObject.Predmet.ProtustrankaFormatedWithAdressOIB_1"> Stečajna masa iza GFK 91 d.o.o. u stečaju, OIB 92680524937, Zelenjak 53, 10000 Zagreb</derivirana_varijabla>
  </DomainObject.Predmet.ProtustrankaFormatedWithAdressOIB>
  <DomainObject.Predmet.ProtustrankaWithAdress>
    <izvorni_sadrzaj>Stečajna masa iza GFK 91 d.o.o. u stečaju Zelenjak 53, 10000 Zagreb</izvorni_sadrzaj>
    <derivirana_varijabla naziv="DomainObject.Predmet.ProtustrankaWithAdress_1">Stečajna masa iza GFK 91 d.o.o. u stečaju Zelenjak 53, 10000 Zagreb</derivirana_varijabla>
  </DomainObject.Predmet.ProtustrankaWithAdress>
  <DomainObject.Predmet.ProtustrankaWithAdressOIB>
    <izvorni_sadrzaj>Stečajna masa iza GFK 91 d.o.o. u stečaju, OIB 92680524937, Zelenjak 53, 10000 Zagreb</izvorni_sadrzaj>
    <derivirana_varijabla naziv="DomainObject.Predmet.ProtustrankaWithAdressOIB_1">Stečajna masa iza GFK 91 d.o.o. u stečaju, OIB 92680524937, Zelenjak 53, 10000 Zagreb</derivirana_varijabla>
  </DomainObject.Predmet.ProtustrankaWithAdressOIB>
  <DomainObject.Predmet.ProtustrankaNazivFormated>
    <izvorni_sadrzaj>Stečajna masa iza GFK 91 d.o.o. u stečaju</izvorni_sadrzaj>
    <derivirana_varijabla naziv="DomainObject.Predmet.ProtustrankaNazivFormated_1">Stečajna masa iza GFK 91 d.o.o. u stečaju</derivirana_varijabla>
  </DomainObject.Predmet.ProtustrankaNazivFormated>
  <DomainObject.Predmet.ProtustrankaNazivFormatedOIB>
    <izvorni_sadrzaj>Stečajna masa iza GFK 91 d.o.o. u stečaju, OIB 92680524937</izvorni_sadrzaj>
    <derivirana_varijabla naziv="DomainObject.Predmet.ProtustrankaNazivFormatedOIB_1">Stečajna masa iza GFK 91 d.o.o. u stečaju, OIB 92680524937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Mitak, stečajni upravitelj; ŽELJKO PAVKOVIĆ; LETOVI d.o.o. za trgovinu i usluge; Robert Vuk; CENTAR VIZIJA d.o.o. za trgovinu</izvorni_sadrzaj>
    <derivirana_varijabla naziv="DomainObject.Predmet.StrankaFormated_1">  Zdravko Mitak, stečajni upravitelj; ŽELJKO PAVKOVIĆ; LETOVI d.o.o. za trgovinu i usluge; Robert Vuk; CENTAR VIZIJA d.o.o. za trgovinu</derivirana_varijabla>
  </DomainObject.Predmet.StrankaFormated>
  <DomainObject.Predmet.StrankaFormatedOIB>
    <izvorni_sadrzaj>  Zdravko Mitak, stečajni upravitelj, OIB 25916717450; ŽELJKO PAVKOVIĆ; LETOVI d.o.o. za trgovinu i usluge, OIB 69197482588; Robert Vuk, OIB 17568606177; CENTAR VIZIJA d.o.o. za trgovinu, OIB 05417850582</izvorni_sadrzaj>
    <derivirana_varijabla naziv="DomainObject.Predmet.StrankaFormatedOIB_1">  Zdravko Mitak, stečajni upravitelj, OIB 25916717450; ŽELJKO PAVKOVIĆ; LETOVI d.o.o. za trgovinu i usluge, OIB 69197482588; Robert Vuk, OIB 17568606177; CENTAR VIZIJA d.o.o. za trgovinu, OIB 05417850582</derivirana_varijabla>
  </DomainObject.Predmet.StrankaFormatedOIB>
  <DomainObject.Predmet.StrankaFormatedWithAdress>
    <izvorni_sadrzaj> Zdravko Mitak, stečajni upravitelj, Zelenjak 53, 10000 Zagreb; ŽELJKO PAVKOVIĆ, Krstace 22, 88 220 Široki Brijeg; LETOVI d.o.o. za trgovinu i usluge, Kranjčevićeva 53, 10000 Zagreb; Robert Vuk, Gračanske Dužice 22, 10000 Zagreb; CENTAR VIZIJA d.o.o. za trgovinu, Kranjčevićeva 53, 10000 Zagreb</izvorni_sadrzaj>
    <derivirana_varijabla naziv="DomainObject.Predmet.StrankaFormatedWithAdress_1"> Zdravko Mitak, stečajni upravitelj, Zelenjak 53, 10000 Zagreb; ŽELJKO PAVKOVIĆ, Krstace 22, 88 220 Široki Brijeg; LETOVI d.o.o. za trgovinu i usluge, Kranjčevićeva 53, 10000 Zagreb; Robert Vuk, Gračanske Dužice 22, 10000 Zagreb; CENTAR VIZIJA d.o.o. za trgovinu, Kranjčevićeva 53, 10000 Zagreb</derivirana_varijabla>
  </DomainObject.Predmet.StrankaFormatedWithAdress>
  <DomainObject.Predmet.StrankaFormatedWithAdressOIB>
    <izvorni_sadrzaj> Zdravko Mitak, stečajni upravitelj, OIB 25916717450, Zelenjak 53, 10000 Zagreb; ŽELJKO PAVKOVIĆ, Krstace 22, 88 220 Široki Brijeg; LETOVI d.o.o. za trgovinu i usluge, OIB 69197482588, Kranjčevićeva 53, 10000 Zagreb; Robert Vuk, OIB 17568606177, Gračanske Dužice 22, 10000 Zagreb; CENTAR VIZIJA d.o.o. za trgovinu, OIB 05417850582, Kranjčevićeva 53, 10000 Zagreb</izvorni_sadrzaj>
    <derivirana_varijabla naziv="DomainObject.Predmet.StrankaFormatedWithAdressOIB_1"> Zdravko Mitak, stečajni upravitelj, OIB 25916717450, Zelenjak 53, 10000 Zagreb; ŽELJKO PAVKOVIĆ, Krstace 22, 88 220 Široki Brijeg; LETOVI d.o.o. za trgovinu i usluge, OIB 69197482588, Kranjčevićeva 53, 10000 Zagreb; Robert Vuk, OIB 17568606177, Gračanske Dužice 22, 10000 Zagreb; CENTAR VIZIJA d.o.o. za trgovinu, OIB 05417850582, Kranjčevićeva 53, 10000 Zagreb</derivirana_varijabla>
  </DomainObject.Predmet.StrankaFormatedWithAdressOIB>
  <DomainObject.Predmet.StrankaWithAdress>
    <izvorni_sadrzaj>Zdravko Mitak, stečajni upravitelj Zelenjak 53,10000 Zagreb,ŽELJKO PAVKOVIĆ Krstace 22,88 220 Široki Brijeg,LETOVI d.o.o. za trgovinu i usluge Kranjčevićeva 53,10000 Zagreb,Robert Vuk Gračanske Dužice 22,10000 Zagreb,CENTAR VIZIJA d.o.o. za trgovinu Kranjčevićeva 53,10000 Zagreb</izvorni_sadrzaj>
    <derivirana_varijabla naziv="DomainObject.Predmet.StrankaWithAdress_1">Zdravko Mitak, stečajni upravitelj Zelenjak 53,10000 Zagreb,ŽELJKO PAVKOVIĆ Krstace 22,88 220 Široki Brijeg,LETOVI d.o.o. za trgovinu i usluge Kranjčevićeva 53,10000 Zagreb,Robert Vuk Gračanske Dužice 22,10000 Zagreb,CENTAR VIZIJA d.o.o. za trgovinu Kranjčevićeva 53,10000 Zagreb</derivirana_varijabla>
  </DomainObject.Predmet.StrankaWithAdress>
  <DomainObject.Predmet.StrankaWithAdressOIB>
    <izvorni_sadrzaj>Zdravko Mitak, stečajni upravitelj, OIB 25916717450, Zelenjak 53,10000 Zagreb,ŽELJKO PAVKOVIĆ, Krstace 22,88 220 Široki Brijeg,LETOVI d.o.o. za trgovinu i usluge, OIB 69197482588, Kranjčevićeva 53,10000 Zagreb,Robert Vuk, OIB 17568606177, Gračanske Dužice 22,10000 Zagreb,CENTAR VIZIJA d.o.o. za trgovinu, OIB 05417850582, Kranjčevićeva 53,10000 Zagreb</izvorni_sadrzaj>
    <derivirana_varijabla naziv="DomainObject.Predmet.StrankaWithAdressOIB_1">Zdravko Mitak, stečajni upravitelj, OIB 25916717450, Zelenjak 53,10000 Zagreb,ŽELJKO PAVKOVIĆ, Krstace 22,88 220 Široki Brijeg,LETOVI d.o.o. za trgovinu i usluge, OIB 69197482588, Kranjčevićeva 53,10000 Zagreb,Robert Vuk, OIB 17568606177, Gračanske Dužice 22,10000 Zagreb,CENTAR VIZIJA d.o.o. za trgovinu, OIB 05417850582, Kranjčevićeva 53,10000 Zagreb</derivirana_varijabla>
  </DomainObject.Predmet.StrankaWithAdressOIB>
  <DomainObject.Predmet.StrankaNazivFormated>
    <izvorni_sadrzaj>Zdravko Mitak, stečajni upravitelj,ŽELJKO PAVKOVIĆ,LETOVI d.o.o. za trgovinu i usluge,Robert Vuk,CENTAR VIZIJA d.o.o. za trgovinu</izvorni_sadrzaj>
    <derivirana_varijabla naziv="DomainObject.Predmet.StrankaNazivFormated_1">Zdravko Mitak, stečajni upravitelj,ŽELJKO PAVKOVIĆ,LETOVI d.o.o. za trgovinu i usluge,Robert Vuk,CENTAR VIZIJA d.o.o. za trgovinu</derivirana_varijabla>
  </DomainObject.Predmet.StrankaNazivFormated>
  <DomainObject.Predmet.StrankaNazivFormatedOIB>
    <izvorni_sadrzaj>Zdravko Mitak, stečajni upravitelj, OIB 25916717450,ŽELJKO PAVKOVIĆ,LETOVI d.o.o. za trgovinu i usluge, OIB 69197482588,Robert Vuk, OIB 17568606177,CENTAR VIZIJA d.o.o. za trgovinu, OIB 05417850582</izvorni_sadrzaj>
    <derivirana_varijabla naziv="DomainObject.Predmet.StrankaNazivFormatedOIB_1">Zdravko Mitak, stečajni upravitelj, OIB 25916717450,ŽELJKO PAVKOVIĆ,LETOVI d.o.o. za trgovinu i usluge, OIB 69197482588,Robert Vuk, OIB 17568606177,CENTAR VIZIJA d.o.o. za trgovinu, OIB 05417850582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Zdravko Mitak, stečajni upravitelj</item>
      <item>ŽELJKO PAVKOVIĆ</item>
      <item>LETOVI d.o.o. za trgovinu i usluge</item>
      <item>Robert Vuk</item>
      <item>CENTAR VIZIJA d.o.o. za trgovinu</item>
    </izvorni_sadrzaj>
    <derivirana_varijabla naziv="DomainObject.Predmet.StrankaListFormated_1">
      <item>Zdravko Mitak, stečajni upravitelj</item>
      <item>ŽELJKO PAVKOVIĆ</item>
      <item>LETOVI d.o.o. za trgovinu i usluge</item>
      <item>Robert Vuk</item>
      <item>CENTAR VIZIJA d.o.o. za trgovinu</item>
    </derivirana_varijabla>
  </DomainObject.Predmet.StrankaListFormated>
  <DomainObject.Predmet.StrankaListFormatedOIB>
    <izvorni_sadrzaj>
      <item>Zdravko Mitak, stečajni upravitelj, OIB 25916717450</item>
      <item>ŽELJKO PAVKOVIĆ</item>
      <item>LETOVI d.o.o. za trgovinu i usluge, OIB 69197482588</item>
      <item>Robert Vuk, OIB 17568606177</item>
      <item>CENTAR VIZIJA d.o.o. za trgovinu, OIB 05417850582</item>
    </izvorni_sadrzaj>
    <derivirana_varijabla naziv="DomainObject.Predmet.StrankaListFormatedOIB_1">
      <item>Zdravko Mitak, stečajni upravitelj, OIB 25916717450</item>
      <item>ŽELJKO PAVKOVIĆ</item>
      <item>LETOVI d.o.o. za trgovinu i usluge, OIB 69197482588</item>
      <item>Robert Vuk, OIB 17568606177</item>
      <item>CENTAR VIZIJA d.o.o. za trgovinu, OIB 05417850582</item>
    </derivirana_varijabla>
  </DomainObject.Predmet.StrankaListFormatedOIB>
  <DomainObject.Predmet.StrankaListFormatedWithAdress>
    <izvorni_sadrzaj>
      <item>Zdravko Mitak, stečajni upravitelj, Zelenjak 53, 10000 Zagreb</item>
      <item>ŽELJKO PAVKOVIĆ, Krstace 22, 88 220 Široki Brijeg</item>
      <item>LETOVI d.o.o. za trgovinu i usluge, Kranjčevićeva 53, 10000 Zagreb</item>
      <item>Robert Vuk, Gračanske Dužice 22, 10000 Zagreb</item>
      <item>CENTAR VIZIJA d.o.o. za trgovinu, Kranjčevićeva 53, 10000 Zagreb</item>
    </izvorni_sadrzaj>
    <derivirana_varijabla naziv="DomainObject.Predmet.StrankaListFormatedWithAdress_1">
      <item>Zdravko Mitak, stečajni upravitelj, Zelenjak 53, 10000 Zagreb</item>
      <item>ŽELJKO PAVKOVIĆ, Krstace 22, 88 220 Široki Brijeg</item>
      <item>LETOVI d.o.o. za trgovinu i usluge, Kranjčevićeva 53, 10000 Zagreb</item>
      <item>Robert Vuk, Gračanske Dužice 22, 10000 Zagreb</item>
      <item>CENTAR VIZIJA d.o.o. za trgovinu, Kranjčevićeva 53, 10000 Zagreb</item>
    </derivirana_varijabla>
  </DomainObject.Predmet.StrankaListFormatedWithAdress>
  <DomainObject.Predmet.StrankaListFormatedWithAdressOIB>
    <izvorni_sadrzaj>
      <item>Zdravko Mitak, stečajni upravitelj, OIB 25916717450, Zelenjak 53, 10000 Zagreb</item>
      <item>ŽELJKO PAVKOVIĆ, Krstace 22, 88 220 Široki Brijeg</item>
      <item>LETOVI d.o.o. za trgovinu i usluge, OIB 69197482588, Kranjčevićeva 53, 10000 Zagreb</item>
      <item>Robert Vuk, OIB 17568606177, Gračanske Dužice 22, 10000 Zagreb</item>
      <item>CENTAR VIZIJA d.o.o. za trgovinu, OIB 05417850582, Kranjčevićeva 53, 10000 Zagreb</item>
    </izvorni_sadrzaj>
    <derivirana_varijabla naziv="DomainObject.Predmet.StrankaListFormatedWithAdressOIB_1">
      <item>Zdravko Mitak, stečajni upravitelj, OIB 25916717450, Zelenjak 53, 10000 Zagreb</item>
      <item>ŽELJKO PAVKOVIĆ, Krstace 22, 88 220 Široki Brijeg</item>
      <item>LETOVI d.o.o. za trgovinu i usluge, OIB 69197482588, Kranjčevićeva 53, 10000 Zagreb</item>
      <item>Robert Vuk, OIB 17568606177, Gračanske Dužice 22, 10000 Zagreb</item>
      <item>CENTAR VIZIJA d.o.o. za trgovinu, OIB 05417850582, Kranjčevićeva 53, 10000 Zagreb</item>
    </derivirana_varijabla>
  </DomainObject.Predmet.StrankaListFormatedWithAdressOIB>
  <DomainObject.Predmet.StrankaListNazivFormated>
    <izvorni_sadrzaj>
      <item>Zdravko Mitak, stečajni upravitelj</item>
      <item>ŽELJKO PAVKOVIĆ</item>
      <item>LETOVI d.o.o. za trgovinu i usluge</item>
      <item>Robert Vuk</item>
      <item>CENTAR VIZIJA d.o.o. za trgovinu</item>
    </izvorni_sadrzaj>
    <derivirana_varijabla naziv="DomainObject.Predmet.StrankaListNazivFormated_1">
      <item>Zdravko Mitak, stečajni upravitelj</item>
      <item>ŽELJKO PAVKOVIĆ</item>
      <item>LETOVI d.o.o. za trgovinu i usluge</item>
      <item>Robert Vuk</item>
      <item>CENTAR VIZIJA d.o.o. za trgovinu</item>
    </derivirana_varijabla>
  </DomainObject.Predmet.StrankaListNazivFormated>
  <DomainObject.Predmet.StrankaListNazivFormatedOIB>
    <izvorni_sadrzaj>
      <item>Zdravko Mitak, stečajni upravitelj, OIB 25916717450</item>
      <item>ŽELJKO PAVKOVIĆ</item>
      <item>LETOVI d.o.o. za trgovinu i usluge, OIB 69197482588</item>
      <item>Robert Vuk, OIB 17568606177</item>
      <item>CENTAR VIZIJA d.o.o. za trgovinu, OIB 05417850582</item>
    </izvorni_sadrzaj>
    <derivirana_varijabla naziv="DomainObject.Predmet.StrankaListNazivFormatedOIB_1">
      <item>Zdravko Mitak, stečajni upravitelj, OIB 25916717450</item>
      <item>ŽELJKO PAVKOVIĆ</item>
      <item>LETOVI d.o.o. za trgovinu i usluge, OIB 69197482588</item>
      <item>Robert Vuk, OIB 17568606177</item>
      <item>CENTAR VIZIJA d.o.o. za trgovinu, OIB 05417850582</item>
    </derivirana_varijabla>
  </DomainObject.Predmet.StrankaListNazivFormatedOIB>
  <DomainObject.Predmet.ProtuStrankaListFormated>
    <izvorni_sadrzaj>
      <item>Stečajna masa iza GFK 91 d.o.o. u stečaju</item>
    </izvorni_sadrzaj>
    <derivirana_varijabla naziv="DomainObject.Predmet.ProtuStrankaListFormated_1">
      <item>Stečajna masa iza GFK 91 d.o.o. u stečaju</item>
    </derivirana_varijabla>
  </DomainObject.Predmet.ProtuStrankaListFormated>
  <DomainObject.Predmet.ProtuStrankaListFormatedOIB>
    <izvorni_sadrzaj>
      <item>Stečajna masa iza GFK 91 d.o.o. u stečaju, OIB 92680524937</item>
    </izvorni_sadrzaj>
    <derivirana_varijabla naziv="DomainObject.Predmet.ProtuStrankaListFormatedOIB_1">
      <item>Stečajna masa iza GFK 91 d.o.o. u stečaju, OIB 92680524937</item>
    </derivirana_varijabla>
  </DomainObject.Predmet.ProtuStrankaListFormatedOIB>
  <DomainObject.Predmet.ProtuStrankaListFormatedWithAdress>
    <izvorni_sadrzaj>
      <item>Stečajna masa iza GFK 91 d.o.o. u stečaju, Zelenjak 53, 10000 Zagreb</item>
    </izvorni_sadrzaj>
    <derivirana_varijabla naziv="DomainObject.Predmet.ProtuStrankaListFormatedWithAdress_1">
      <item>Stečajna masa iza GFK 91 d.o.o. u stečaju, Zelenjak 53, 10000 Zagreb</item>
    </derivirana_varijabla>
  </DomainObject.Predmet.ProtuStrankaListFormatedWithAdress>
  <DomainObject.Predmet.ProtuStrankaListFormatedWithAdressOIB>
    <izvorni_sadrzaj>
      <item>Stečajna masa iza GFK 91 d.o.o. u stečaju, OIB 92680524937, Zelenjak 53, 10000 Zagreb</item>
    </izvorni_sadrzaj>
    <derivirana_varijabla naziv="DomainObject.Predmet.ProtuStrankaListFormatedWithAdressOIB_1">
      <item>Stečajna masa iza GFK 91 d.o.o. u stečaju, OIB 92680524937, Zelenjak 53, 10000 Zagreb</item>
    </derivirana_varijabla>
  </DomainObject.Predmet.ProtuStrankaListFormatedWithAdressOIB>
  <DomainObject.Predmet.ProtuStrankaListNazivFormated>
    <izvorni_sadrzaj>
      <item>Stečajna masa iza GFK 91 d.o.o. u stečaju</item>
    </izvorni_sadrzaj>
    <derivirana_varijabla naziv="DomainObject.Predmet.ProtuStrankaListNazivFormated_1">
      <item>Stečajna masa iza GFK 91 d.o.o. u stečaju</item>
    </derivirana_varijabla>
  </DomainObject.Predmet.ProtuStrankaListNazivFormated>
  <DomainObject.Predmet.ProtuStrankaListNazivFormatedOIB>
    <izvorni_sadrzaj>
      <item>Stečajna masa iza GFK 91 d.o.o. u stečaju, OIB 92680524937</item>
    </izvorni_sadrzaj>
    <derivirana_varijabla naziv="DomainObject.Predmet.ProtuStrankaListNazivFormatedOIB_1">
      <item>Stečajna masa iza GFK 91 d.o.o. u stečaju, OIB 92680524937</item>
    </derivirana_varijabla>
  </DomainObject.Predmet.ProtuStrankaListNazivFormatedOIB>
  <DomainObject.Predmet.OstaliListFormated>
    <izvorni_sadrzaj>
      <item>H-ABDUCO d.o.o.</item>
      <item>Robert Vuk</item>
    </izvorni_sadrzaj>
    <derivirana_varijabla naziv="DomainObject.Predmet.OstaliListFormated_1">
      <item>H-ABDUCO d.o.o.</item>
      <item>Robert Vuk</item>
    </derivirana_varijabla>
  </DomainObject.Predmet.OstaliListFormated>
  <DomainObject.Predmet.OstaliListFormatedOIB>
    <izvorni_sadrzaj>
      <item>H-ABDUCO d.o.o., OIB 13667298928</item>
      <item>Robert Vuk, OIB 17568606177</item>
    </izvorni_sadrzaj>
    <derivirana_varijabla naziv="DomainObject.Predmet.OstaliListFormatedOIB_1">
      <item>H-ABDUCO d.o.o., OIB 13667298928</item>
      <item>Robert Vuk, OIB 17568606177</item>
    </derivirana_varijabla>
  </DomainObject.Predmet.OstaliListFormatedOIB>
  <DomainObject.Predmet.OstaliListFormatedWithAdress>
    <izvorni_sadrzaj>
      <item>H-ABDUCO d.o.o., Slavonska avenija 6A, 10000 Zagreb</item>
      <item>Robert Vuk, Gračanske Dužice 22, 10000 Zagreb</item>
    </izvorni_sadrzaj>
    <derivirana_varijabla naziv="DomainObject.Predmet.OstaliListFormatedWithAdress_1">
      <item>H-ABDUCO d.o.o., Slavonska avenija 6A, 10000 Zagreb</item>
      <item>Robert Vuk, Gračanske Dužice 22, 10000 Zagreb</item>
    </derivirana_varijabla>
  </DomainObject.Predmet.OstaliListFormatedWithAdress>
  <DomainObject.Predmet.OstaliListFormatedWithAdressOIB>
    <izvorni_sadrzaj>
      <item>H-ABDUCO d.o.o., OIB 13667298928, Slavonska avenija 6A, 10000 Zagreb</item>
      <item>Robert Vuk, OIB 17568606177, Gračanske Dužice 22, 10000 Zagreb</item>
    </izvorni_sadrzaj>
    <derivirana_varijabla naziv="DomainObject.Predmet.OstaliListFormatedWithAdressOIB_1">
      <item>H-ABDUCO d.o.o., OIB 13667298928, Slavonska avenija 6A, 10000 Zagreb</item>
      <item>Robert Vuk, OIB 17568606177, Gračanske Dužice 22, 10000 Zagreb</item>
    </derivirana_varijabla>
  </DomainObject.Predmet.OstaliListFormatedWithAdressOIB>
  <DomainObject.Predmet.OstaliListNazivFormated>
    <izvorni_sadrzaj>
      <item>H-ABDUCO d.o.o.</item>
      <item>Robert Vuk</item>
    </izvorni_sadrzaj>
    <derivirana_varijabla naziv="DomainObject.Predmet.OstaliListNazivFormated_1">
      <item>H-ABDUCO d.o.o.</item>
      <item>Robert Vuk</item>
    </derivirana_varijabla>
  </DomainObject.Predmet.OstaliListNazivFormated>
  <DomainObject.Predmet.OstaliListNazivFormatedOIB>
    <izvorni_sadrzaj>
      <item>H-ABDUCO d.o.o., OIB 13667298928</item>
      <item>Robert Vuk, OIB 17568606177</item>
    </izvorni_sadrzaj>
    <derivirana_varijabla naziv="DomainObject.Predmet.OstaliListNazivFormatedOIB_1">
      <item>H-ABDUCO d.o.o., OIB 13667298928</item>
      <item>Robert Vuk, OIB 17568606177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>St-2363/2018-113</izvorni_sadrzaj>
    <derivirana_varijabla naziv="DomainObject.PoslovniBrojDokumenta_1">St-2363/2018-113</derivirana_varijabla>
  </DomainObject.PoslovniBrojDokumenta>
  <DomainObject.Predmet.StrankaIDrugi>
    <izvorni_sadrzaj>Zdravko Mitak, stečajni upravitelj i dr.</izvorni_sadrzaj>
    <derivirana_varijabla naziv="DomainObject.Predmet.StrankaIDrugi_1">Zdravko Mitak, stečajni upravitelj i dr.</derivirana_varijabla>
  </DomainObject.Predmet.StrankaIDrugi>
  <DomainObject.Predmet.ProtustrankaIDrugi>
    <izvorni_sadrzaj>Stečajna masa iza GFK 91 d.o.o. u stečaju</izvorni_sadrzaj>
    <derivirana_varijabla naziv="DomainObject.Predmet.ProtustrankaIDrugi_1">Stečajna masa iza GFK 91 d.o.o. u stečaju</derivirana_varijabla>
  </DomainObject.Predmet.ProtustrankaIDrugi>
  <DomainObject.Predmet.StrankaIDrugiAdressOIB>
    <izvorni_sadrzaj>Zdravko Mitak, stečajni upravitelj, OIB 25916717450, Zelenjak 53, 10000 Zagreb i dr.</izvorni_sadrzaj>
    <derivirana_varijabla naziv="DomainObject.Predmet.StrankaIDrugiAdressOIB_1">Zdravko Mitak, stečajni upravitelj, OIB 25916717450, Zelenjak 53, 10000 Zagreb i dr.</derivirana_varijabla>
  </DomainObject.Predmet.StrankaIDrugiAdressOIB>
  <DomainObject.Predmet.ProtustrankaIDrugiAdressOIB>
    <izvorni_sadrzaj>Stečajna masa iza GFK 91 d.o.o. u stečaju, OIB 92680524937, Zelenjak 53, 10000 Zagreb</izvorni_sadrzaj>
    <derivirana_varijabla naziv="DomainObject.Predmet.ProtustrankaIDrugiAdressOIB_1">Stečajna masa iza GFK 91 d.o.o. u stečaju, OIB 92680524937, Zelenjak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GFK 91 d.o.o. u stečaju</item>
      <item>H-ABDUCO d.o.o.</item>
      <item>Zdravko Mitak, stečajni upravitelj</item>
      <item>ŽELJKO PAVKOVIĆ</item>
      <item>LETOVI d.o.o. za trgovinu i usluge</item>
      <item>Robert Vuk</item>
      <item>CENTAR VIZIJA d.o.o. za trgovinu</item>
      <item>Robert Vuk</item>
    </izvorni_sadrzaj>
    <derivirana_varijabla naziv="DomainObject.Predmet.SudioniciListNaziv_1">
      <item>Stečajna masa iza GFK 91 d.o.o. u stečaju</item>
      <item>H-ABDUCO d.o.o.</item>
      <item>Zdravko Mitak, stečajni upravitelj</item>
      <item>ŽELJKO PAVKOVIĆ</item>
      <item>LETOVI d.o.o. za trgovinu i usluge</item>
      <item>Robert Vuk</item>
      <item>CENTAR VIZIJA d.o.o. za trgovinu</item>
      <item>Robert Vuk</item>
    </derivirana_varijabla>
  </DomainObject.Predmet.SudioniciListNaziv>
  <DomainObject.Predmet.SudioniciListAdressOIB>
    <izvorni_sadrzaj>
      <item>Stečajna masa iza GFK 91 d.o.o. u stečaju, OIB 92680524937, Zelenjak 53,10000 Zagreb</item>
      <item>H-ABDUCO d.o.o., OIB 13667298928, Slavonska avenija 6A,10000 Zagreb</item>
      <item>Zdravko Mitak, stečajni upravitelj, OIB 25916717450, Zelenjak 53,10000 Zagreb</item>
      <item>ŽELJKO PAVKOVIĆ, Krstace 22,88 220 Široki Brijeg</item>
      <item>LETOVI d.o.o. za trgovinu i usluge, OIB 69197482588, Kranjčevićeva 53,10000 Zagreb</item>
      <item>Robert Vuk, OIB 17568606177, Gračanske Dužice 22,10000 Zagreb</item>
      <item>CENTAR VIZIJA d.o.o. za trgovinu, OIB 05417850582, Kranjčevićeva 53,10000 Zagreb</item>
      <item>Robert Vuk, OIB 17568606177, Gračanske Dužice 22,10000 Zagreb</item>
    </izvorni_sadrzaj>
    <derivirana_varijabla naziv="DomainObject.Predmet.SudioniciListAdressOIB_1">
      <item>Stečajna masa iza GFK 91 d.o.o. u stečaju, OIB 92680524937, Zelenjak 53,10000 Zagreb</item>
      <item>H-ABDUCO d.o.o., OIB 13667298928, Slavonska avenija 6A,10000 Zagreb</item>
      <item>Zdravko Mitak, stečajni upravitelj, OIB 25916717450, Zelenjak 53,10000 Zagreb</item>
      <item>ŽELJKO PAVKOVIĆ, Krstace 22,88 220 Široki Brijeg</item>
      <item>LETOVI d.o.o. za trgovinu i usluge, OIB 69197482588, Kranjčevićeva 53,10000 Zagreb</item>
      <item>Robert Vuk, OIB 17568606177, Gračanske Dužice 22,10000 Zagreb</item>
      <item>CENTAR VIZIJA d.o.o. za trgovinu, OIB 05417850582, Kranjčevićeva 53,10000 Zagreb</item>
      <item>Robert Vuk, OIB 17568606177, Gračanske Dužice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2FB06F-E5C9-486B-BC7F-9B10A32B91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1576</properties:Words>
  <properties:Characters>8706</properties:Characters>
  <properties:Lines>209</properties:Lines>
  <properties:Paragraphs>71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2019-02-14T12:54:00Z</cp:lastPrinted>
  <dcterms:modified xmlns:xsi="http://www.w3.org/2001/XMLSchema-instance" xsi:type="dcterms:W3CDTF">2019-02-14T12:54:00Z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St-2363/2018-113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