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9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80"/>
        <w:gridCol w:w="5830"/>
      </w:tblGrid>
      <w:tr w:rsidRPr="00685F9A" w:rsidR="00817298" w:rsidTr="0074256F">
        <w:trPr>
          <w:trHeight w:val="2427"/>
        </w:trPr>
        <w:tc>
          <w:tcPr>
            <w:tcW w:w="3380" w:type="dxa"/>
            <w:vAlign w:val="center"/>
          </w:tcPr>
          <w:p w:rsidRPr="00685F9A" w:rsidR="00817298" w:rsidP="006E3696" w:rsidRDefault="00817298">
            <w:pPr>
              <w:spacing w:before="100"/>
              <w:ind w:hanging="142"/>
              <w:jc w:val="center"/>
              <w:rPr>
                <w:sz w:val="24"/>
                <w:szCs w:val="24"/>
                <w:lang w:val="en-US"/>
              </w:rPr>
            </w:pPr>
            <w:bookmarkStart w:name="_GoBack" w:id="0"/>
            <w:bookmarkEnd w:id="0"/>
            <w:r w:rsidRPr="00685F9A">
              <w:rPr>
                <w:noProof/>
                <w:szCs w:val="24"/>
                <w:lang w:eastAsia="hr-HR"/>
              </w:rPr>
              <w:drawing>
                <wp:inline distT="0" distB="0" distL="0" distR="0">
                  <wp:extent cx="542290" cy="719455"/>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685F9A" w:rsidR="00817298" w:rsidP="0074256F" w:rsidRDefault="00817298">
            <w:pPr>
              <w:spacing w:before="100"/>
              <w:rPr>
                <w:sz w:val="24"/>
                <w:szCs w:val="24"/>
                <w:lang w:val="en-US"/>
              </w:rPr>
            </w:pPr>
            <w:r w:rsidRPr="00685F9A">
              <w:rPr>
                <w:sz w:val="24"/>
                <w:szCs w:val="24"/>
                <w:lang w:val="en-US"/>
              </w:rPr>
              <w:t>REPUBLIKA HRVATSKA</w:t>
            </w:r>
          </w:p>
          <w:p w:rsidRPr="00685F9A" w:rsidR="00817298" w:rsidP="0074256F" w:rsidRDefault="00817298">
            <w:pPr>
              <w:rPr>
                <w:sz w:val="24"/>
                <w:szCs w:val="24"/>
                <w:lang w:val="en-US"/>
              </w:rPr>
            </w:pPr>
            <w:r w:rsidRPr="00685F9A">
              <w:rPr>
                <w:sz w:val="24"/>
                <w:szCs w:val="24"/>
                <w:lang w:val="en-US"/>
              </w:rPr>
              <w:t>TRGOVAČKI SUD U SPLITU</w:t>
            </w:r>
          </w:p>
          <w:p w:rsidRPr="00685F9A" w:rsidR="00817298" w:rsidP="0074256F" w:rsidRDefault="00817298">
            <w:pPr>
              <w:rPr>
                <w:sz w:val="24"/>
                <w:szCs w:val="24"/>
                <w:lang w:val="en-US"/>
              </w:rPr>
            </w:pPr>
            <w:r w:rsidRPr="00685F9A">
              <w:rPr>
                <w:sz w:val="24"/>
                <w:szCs w:val="24"/>
                <w:lang w:val="en-US"/>
              </w:rPr>
              <w:t>Split, Sukoišanska 6</w:t>
            </w:r>
          </w:p>
        </w:tc>
        <w:tc>
          <w:tcPr>
            <w:tcW w:w="5830" w:type="dxa"/>
          </w:tcPr>
          <w:p w:rsidRPr="00685F9A" w:rsidR="00817298" w:rsidP="0074256F" w:rsidRDefault="00817298">
            <w:pPr>
              <w:ind w:right="-78"/>
              <w:jc w:val="right"/>
              <w:rPr>
                <w:sz w:val="24"/>
                <w:szCs w:val="24"/>
                <w:lang w:val="en-US"/>
              </w:rPr>
            </w:pPr>
            <w:r w:rsidRPr="00AD01D1">
              <w:rPr>
                <w:sz w:val="24"/>
                <w:szCs w:val="24"/>
              </w:rPr>
              <w:t xml:space="preserve">                                         </w:t>
            </w:r>
            <w:r>
              <w:rPr>
                <w:sz w:val="24"/>
                <w:szCs w:val="24"/>
              </w:rPr>
              <w:t>Poslovni broj: 7</w:t>
            </w:r>
            <w:r>
              <w:rPr>
                <w:sz w:val="24"/>
                <w:szCs w:val="24"/>
                <w:lang w:val="en-US"/>
              </w:rPr>
              <w:t xml:space="preserve"> </w:t>
            </w:r>
            <w:r w:rsidRPr="00AE4A15">
              <w:rPr>
                <w:sz w:val="24"/>
                <w:szCs w:val="24"/>
                <w:lang w:val="en-US"/>
              </w:rPr>
              <w:t>St-</w:t>
            </w:r>
            <w:r w:rsidR="00EB102C">
              <w:rPr>
                <w:sz w:val="24"/>
                <w:szCs w:val="24"/>
                <w:lang w:val="en-US"/>
              </w:rPr>
              <w:t>127</w:t>
            </w:r>
            <w:r w:rsidR="00C532FE">
              <w:rPr>
                <w:sz w:val="24"/>
                <w:szCs w:val="24"/>
                <w:lang w:val="en-US"/>
              </w:rPr>
              <w:t>/201</w:t>
            </w:r>
            <w:r w:rsidR="00EB102C">
              <w:rPr>
                <w:sz w:val="24"/>
                <w:szCs w:val="24"/>
                <w:lang w:val="en-US"/>
              </w:rPr>
              <w:t>2</w:t>
            </w:r>
            <w:r w:rsidR="008D51F3">
              <w:rPr>
                <w:sz w:val="24"/>
                <w:szCs w:val="24"/>
                <w:lang w:val="en-US"/>
              </w:rPr>
              <w:t>-</w:t>
            </w:r>
            <w:r w:rsidR="009C03F2">
              <w:rPr>
                <w:sz w:val="24"/>
                <w:szCs w:val="24"/>
                <w:lang w:val="en-US"/>
              </w:rPr>
              <w:t>72</w:t>
            </w:r>
          </w:p>
          <w:p w:rsidRPr="00685F9A" w:rsidR="00817298" w:rsidP="0074256F" w:rsidRDefault="00817298">
            <w:pPr>
              <w:jc w:val="both"/>
              <w:rPr>
                <w:szCs w:val="24"/>
                <w:lang w:val="en-US"/>
              </w:rPr>
            </w:pPr>
          </w:p>
          <w:p w:rsidRPr="00685F9A" w:rsidR="00817298" w:rsidP="0074256F" w:rsidRDefault="00817298">
            <w:pPr>
              <w:jc w:val="right"/>
              <w:rPr>
                <w:szCs w:val="24"/>
                <w:lang w:val="en-US"/>
              </w:rPr>
            </w:pPr>
          </w:p>
          <w:p w:rsidRPr="00685F9A" w:rsidR="00817298" w:rsidP="0074256F" w:rsidRDefault="00817298">
            <w:pPr>
              <w:jc w:val="right"/>
              <w:rPr>
                <w:szCs w:val="24"/>
                <w:lang w:val="en-US"/>
              </w:rPr>
            </w:pPr>
          </w:p>
          <w:p w:rsidRPr="00685F9A" w:rsidR="00817298" w:rsidP="0074256F" w:rsidRDefault="00817298">
            <w:pPr>
              <w:jc w:val="right"/>
              <w:rPr>
                <w:noProof/>
                <w:szCs w:val="24"/>
                <w:lang w:val="en-US"/>
              </w:rPr>
            </w:pPr>
          </w:p>
          <w:p w:rsidRPr="00685F9A" w:rsidR="00817298" w:rsidP="0074256F" w:rsidRDefault="00817298">
            <w:pPr>
              <w:jc w:val="right"/>
              <w:rPr>
                <w:noProof/>
                <w:szCs w:val="24"/>
                <w:lang w:val="en-US"/>
              </w:rPr>
            </w:pPr>
          </w:p>
          <w:p w:rsidRPr="00685F9A" w:rsidR="00817298" w:rsidP="0074256F" w:rsidRDefault="00817298">
            <w:pPr>
              <w:jc w:val="right"/>
              <w:rPr>
                <w:noProof/>
                <w:szCs w:val="24"/>
                <w:lang w:val="en-US"/>
              </w:rPr>
            </w:pPr>
          </w:p>
          <w:p w:rsidRPr="00685F9A" w:rsidR="00817298" w:rsidP="0074256F" w:rsidRDefault="00817298">
            <w:pPr>
              <w:jc w:val="right"/>
              <w:rPr>
                <w:noProof/>
                <w:sz w:val="24"/>
                <w:szCs w:val="24"/>
                <w:lang w:val="en-US"/>
              </w:rPr>
            </w:pPr>
          </w:p>
        </w:tc>
      </w:tr>
    </w:tbl>
    <w:p w:rsidR="009C5F02" w:rsidP="00817298" w:rsidRDefault="009C5F02" w14:paraId="06fe93e" w14:textId="06fe93e">
      <w:pPr>
        <w:keepNext/>
        <w:jc w:val="center"/>
        <w:outlineLvl w:val="0"/>
        <w15:collapsed w:val="false"/>
        <w:rPr>
          <w:rFonts w:ascii="Times New Roman" w:hAnsi="Times New Roman" w:eastAsia="Times New Roman"/>
          <w:sz w:val="24"/>
          <w:szCs w:val="24"/>
          <w:lang w:eastAsia="hr-HR"/>
        </w:rPr>
      </w:pPr>
    </w:p>
    <w:p w:rsidRPr="00D913A4" w:rsidR="00817298" w:rsidP="00817298" w:rsidRDefault="00817298">
      <w:pPr>
        <w:keepNext/>
        <w:jc w:val="center"/>
        <w:outlineLvl w:val="0"/>
        <w:rPr>
          <w:rFonts w:ascii="Times New Roman" w:hAnsi="Times New Roman" w:eastAsia="Times New Roman"/>
          <w:sz w:val="24"/>
          <w:szCs w:val="24"/>
          <w:lang w:eastAsia="hr-HR"/>
        </w:rPr>
      </w:pPr>
      <w:r w:rsidRPr="00D913A4">
        <w:rPr>
          <w:rFonts w:ascii="Times New Roman" w:hAnsi="Times New Roman" w:eastAsia="Times New Roman"/>
          <w:sz w:val="24"/>
          <w:szCs w:val="24"/>
          <w:lang w:eastAsia="hr-HR"/>
        </w:rPr>
        <w:t xml:space="preserve">R E P U B L I K </w:t>
      </w:r>
      <w:r w:rsidR="00D913A4">
        <w:rPr>
          <w:rFonts w:ascii="Times New Roman" w:hAnsi="Times New Roman" w:eastAsia="Times New Roman"/>
          <w:sz w:val="24"/>
          <w:szCs w:val="24"/>
          <w:lang w:eastAsia="hr-HR"/>
        </w:rPr>
        <w:t>A   H R V A T S K A</w:t>
      </w:r>
    </w:p>
    <w:p w:rsidRPr="00D913A4" w:rsidR="00817298" w:rsidP="00817298" w:rsidRDefault="00817298">
      <w:pPr>
        <w:keepNext/>
        <w:jc w:val="center"/>
        <w:outlineLvl w:val="0"/>
        <w:rPr>
          <w:rFonts w:ascii="Times New Roman" w:hAnsi="Times New Roman" w:eastAsia="Times New Roman"/>
          <w:sz w:val="24"/>
          <w:szCs w:val="24"/>
          <w:lang w:eastAsia="hr-HR"/>
        </w:rPr>
      </w:pPr>
    </w:p>
    <w:p w:rsidRPr="00D913A4" w:rsidR="00817298" w:rsidP="00817298" w:rsidRDefault="00817298">
      <w:pPr>
        <w:keepNext/>
        <w:jc w:val="center"/>
        <w:outlineLvl w:val="1"/>
        <w:rPr>
          <w:rFonts w:ascii="Times New Roman" w:hAnsi="Times New Roman" w:eastAsia="Times New Roman"/>
          <w:sz w:val="24"/>
          <w:szCs w:val="24"/>
          <w:lang w:eastAsia="hr-HR"/>
        </w:rPr>
      </w:pPr>
      <w:r w:rsidRPr="00D913A4">
        <w:rPr>
          <w:rFonts w:ascii="Times New Roman" w:hAnsi="Times New Roman" w:eastAsia="Times New Roman"/>
          <w:sz w:val="24"/>
          <w:szCs w:val="24"/>
          <w:lang w:eastAsia="hr-HR"/>
        </w:rPr>
        <w:t>R J E Š E NJ E</w:t>
      </w:r>
    </w:p>
    <w:p w:rsidRPr="00D913A4" w:rsidR="00817298" w:rsidP="00817298" w:rsidRDefault="00817298">
      <w:pPr>
        <w:keepNext/>
        <w:jc w:val="center"/>
        <w:outlineLvl w:val="1"/>
        <w:rPr>
          <w:rFonts w:ascii="Times New Roman" w:hAnsi="Times New Roman" w:eastAsia="Times New Roman"/>
          <w:sz w:val="24"/>
          <w:szCs w:val="24"/>
          <w:lang w:eastAsia="hr-HR"/>
        </w:rPr>
      </w:pPr>
    </w:p>
    <w:p w:rsidR="00817298" w:rsidP="00483FAA" w:rsidRDefault="00817298">
      <w:pPr>
        <w:jc w:val="both"/>
        <w:rPr>
          <w:rFonts w:ascii="Times New Roman" w:hAnsi="Times New Roman" w:eastAsia="Times New Roman"/>
          <w:sz w:val="24"/>
          <w:szCs w:val="24"/>
          <w:lang w:eastAsia="hr-HR"/>
        </w:rPr>
      </w:pPr>
      <w:r w:rsidRPr="00D913A4">
        <w:rPr>
          <w:rFonts w:ascii="Times New Roman" w:hAnsi="Times New Roman" w:eastAsia="Times New Roman"/>
          <w:sz w:val="24"/>
          <w:szCs w:val="24"/>
          <w:lang w:eastAsia="hr-HR"/>
        </w:rPr>
        <w:tab/>
      </w:r>
      <w:r w:rsidRPr="006E3696" w:rsidR="006E3696">
        <w:rPr>
          <w:rFonts w:ascii="Times New Roman" w:hAnsi="Times New Roman" w:eastAsia="Times New Roman"/>
          <w:sz w:val="24"/>
          <w:szCs w:val="24"/>
          <w:lang w:eastAsia="hr-HR"/>
        </w:rPr>
        <w:t>Trgova</w:t>
      </w:r>
      <w:r w:rsidRPr="006E3696" w:rsidR="006E3696">
        <w:rPr>
          <w:rFonts w:hint="eastAsia" w:ascii="Times New Roman" w:hAnsi="Times New Roman" w:eastAsia="Times New Roman"/>
          <w:sz w:val="24"/>
          <w:szCs w:val="24"/>
          <w:lang w:eastAsia="hr-HR"/>
        </w:rPr>
        <w:t>č</w:t>
      </w:r>
      <w:r w:rsidRPr="006E3696" w:rsidR="006E3696">
        <w:rPr>
          <w:rFonts w:ascii="Times New Roman" w:hAnsi="Times New Roman" w:eastAsia="Times New Roman"/>
          <w:sz w:val="24"/>
          <w:szCs w:val="24"/>
          <w:lang w:eastAsia="hr-HR"/>
        </w:rPr>
        <w:t xml:space="preserve">ki sud u Splitu, po sucu Ivanu </w:t>
      </w:r>
      <w:r w:rsidRPr="006E3696" w:rsidR="006E3696">
        <w:rPr>
          <w:rFonts w:hint="eastAsia" w:ascii="Times New Roman" w:hAnsi="Times New Roman" w:eastAsia="Times New Roman"/>
          <w:sz w:val="24"/>
          <w:szCs w:val="24"/>
          <w:lang w:eastAsia="hr-HR"/>
        </w:rPr>
        <w:t>Č</w:t>
      </w:r>
      <w:r w:rsidRPr="006E3696" w:rsidR="006E3696">
        <w:rPr>
          <w:rFonts w:ascii="Times New Roman" w:hAnsi="Times New Roman" w:eastAsia="Times New Roman"/>
          <w:sz w:val="24"/>
          <w:szCs w:val="24"/>
          <w:lang w:eastAsia="hr-HR"/>
        </w:rPr>
        <w:t>uli</w:t>
      </w:r>
      <w:r w:rsidRPr="006E3696" w:rsidR="006E3696">
        <w:rPr>
          <w:rFonts w:hint="eastAsia" w:ascii="Times New Roman" w:hAnsi="Times New Roman" w:eastAsia="Times New Roman"/>
          <w:sz w:val="24"/>
          <w:szCs w:val="24"/>
          <w:lang w:eastAsia="hr-HR"/>
        </w:rPr>
        <w:t>ć</w:t>
      </w:r>
      <w:r w:rsidRPr="006E3696" w:rsidR="006E3696">
        <w:rPr>
          <w:rFonts w:ascii="Times New Roman" w:hAnsi="Times New Roman" w:eastAsia="Times New Roman"/>
          <w:sz w:val="24"/>
          <w:szCs w:val="24"/>
          <w:lang w:eastAsia="hr-HR"/>
        </w:rPr>
        <w:t>u, u ste</w:t>
      </w:r>
      <w:r w:rsidRPr="006E3696" w:rsidR="006E3696">
        <w:rPr>
          <w:rFonts w:hint="eastAsia" w:ascii="Times New Roman" w:hAnsi="Times New Roman" w:eastAsia="Times New Roman"/>
          <w:sz w:val="24"/>
          <w:szCs w:val="24"/>
          <w:lang w:eastAsia="hr-HR"/>
        </w:rPr>
        <w:t>č</w:t>
      </w:r>
      <w:r w:rsidR="00C02BD3">
        <w:rPr>
          <w:rFonts w:ascii="Times New Roman" w:hAnsi="Times New Roman" w:eastAsia="Times New Roman"/>
          <w:sz w:val="24"/>
          <w:szCs w:val="24"/>
          <w:lang w:eastAsia="hr-HR"/>
        </w:rPr>
        <w:t xml:space="preserve">ajnom postupku nad dužnikom </w:t>
      </w:r>
      <w:r w:rsidRPr="00114E9C" w:rsidR="00114E9C">
        <w:rPr>
          <w:rFonts w:ascii="Times New Roman" w:hAnsi="Times New Roman" w:eastAsia="Times New Roman"/>
          <w:sz w:val="24"/>
          <w:szCs w:val="24"/>
          <w:lang w:eastAsia="hr-HR"/>
        </w:rPr>
        <w:t>CORTINA N d.o.o. u ste</w:t>
      </w:r>
      <w:r w:rsidRPr="00114E9C" w:rsidR="00114E9C">
        <w:rPr>
          <w:rFonts w:hint="eastAsia" w:ascii="Times New Roman" w:hAnsi="Times New Roman" w:eastAsia="Times New Roman"/>
          <w:sz w:val="24"/>
          <w:szCs w:val="24"/>
          <w:lang w:eastAsia="hr-HR"/>
        </w:rPr>
        <w:t>č</w:t>
      </w:r>
      <w:r w:rsidRPr="00114E9C" w:rsidR="00114E9C">
        <w:rPr>
          <w:rFonts w:ascii="Times New Roman" w:hAnsi="Times New Roman" w:eastAsia="Times New Roman"/>
          <w:sz w:val="24"/>
          <w:szCs w:val="24"/>
          <w:lang w:eastAsia="hr-HR"/>
        </w:rPr>
        <w:t>aju Split, Smiljani</w:t>
      </w:r>
      <w:r w:rsidRPr="00114E9C" w:rsidR="00114E9C">
        <w:rPr>
          <w:rFonts w:hint="eastAsia" w:ascii="Times New Roman" w:hAnsi="Times New Roman" w:eastAsia="Times New Roman"/>
          <w:sz w:val="24"/>
          <w:szCs w:val="24"/>
          <w:lang w:eastAsia="hr-HR"/>
        </w:rPr>
        <w:t>ć</w:t>
      </w:r>
      <w:r w:rsidRPr="00114E9C" w:rsidR="00114E9C">
        <w:rPr>
          <w:rFonts w:ascii="Times New Roman" w:hAnsi="Times New Roman" w:eastAsia="Times New Roman"/>
          <w:sz w:val="24"/>
          <w:szCs w:val="24"/>
          <w:lang w:eastAsia="hr-HR"/>
        </w:rPr>
        <w:t>eva 31, OIB: 20316059519</w:t>
      </w:r>
      <w:r w:rsidR="00483FAA">
        <w:rPr>
          <w:rFonts w:ascii="Times New Roman" w:hAnsi="Times New Roman" w:eastAsia="Times New Roman"/>
          <w:sz w:val="24"/>
          <w:szCs w:val="24"/>
          <w:lang w:eastAsia="hr-HR"/>
        </w:rPr>
        <w:t>,</w:t>
      </w:r>
      <w:r w:rsidRPr="006E3696" w:rsidR="006E3696">
        <w:rPr>
          <w:rFonts w:ascii="Times New Roman" w:hAnsi="Times New Roman" w:eastAsia="Times New Roman"/>
          <w:sz w:val="24"/>
          <w:szCs w:val="24"/>
          <w:lang w:eastAsia="hr-HR"/>
        </w:rPr>
        <w:t xml:space="preserve"> kojeg zastupa ste</w:t>
      </w:r>
      <w:r w:rsidRPr="006E3696" w:rsidR="006E3696">
        <w:rPr>
          <w:rFonts w:hint="eastAsia" w:ascii="Times New Roman" w:hAnsi="Times New Roman" w:eastAsia="Times New Roman"/>
          <w:sz w:val="24"/>
          <w:szCs w:val="24"/>
          <w:lang w:eastAsia="hr-HR"/>
        </w:rPr>
        <w:t>č</w:t>
      </w:r>
      <w:r w:rsidR="00114E9C">
        <w:rPr>
          <w:rFonts w:ascii="Times New Roman" w:hAnsi="Times New Roman" w:eastAsia="Times New Roman"/>
          <w:sz w:val="24"/>
          <w:szCs w:val="24"/>
          <w:lang w:eastAsia="hr-HR"/>
        </w:rPr>
        <w:t>ajna</w:t>
      </w:r>
      <w:r w:rsidR="006E3568">
        <w:rPr>
          <w:rFonts w:ascii="Times New Roman" w:hAnsi="Times New Roman" w:eastAsia="Times New Roman"/>
          <w:sz w:val="24"/>
          <w:szCs w:val="24"/>
          <w:lang w:eastAsia="hr-HR"/>
        </w:rPr>
        <w:t xml:space="preserve"> upravitelj</w:t>
      </w:r>
      <w:r w:rsidR="00114E9C">
        <w:rPr>
          <w:rFonts w:ascii="Times New Roman" w:hAnsi="Times New Roman" w:eastAsia="Times New Roman"/>
          <w:sz w:val="24"/>
          <w:szCs w:val="24"/>
          <w:lang w:eastAsia="hr-HR"/>
        </w:rPr>
        <w:t>ica</w:t>
      </w:r>
      <w:r w:rsidRPr="006E3696" w:rsidR="006E3696">
        <w:rPr>
          <w:rFonts w:ascii="Times New Roman" w:hAnsi="Times New Roman" w:eastAsia="Times New Roman"/>
          <w:sz w:val="24"/>
          <w:szCs w:val="24"/>
          <w:lang w:eastAsia="hr-HR"/>
        </w:rPr>
        <w:t xml:space="preserve"> </w:t>
      </w:r>
      <w:r w:rsidR="00114E9C">
        <w:rPr>
          <w:rFonts w:ascii="Times New Roman" w:hAnsi="Times New Roman" w:eastAsia="Times New Roman"/>
          <w:sz w:val="24"/>
          <w:szCs w:val="24"/>
          <w:lang w:eastAsia="hr-HR"/>
        </w:rPr>
        <w:t xml:space="preserve">Natalija </w:t>
      </w:r>
      <w:r w:rsidRPr="00114E9C" w:rsidR="00114E9C">
        <w:rPr>
          <w:rFonts w:ascii="Times New Roman" w:hAnsi="Times New Roman" w:eastAsia="Times New Roman"/>
          <w:sz w:val="24"/>
          <w:szCs w:val="24"/>
          <w:lang w:eastAsia="hr-HR"/>
        </w:rPr>
        <w:t>Mladineo, Split, Viška 24, OIB: 62875698528</w:t>
      </w:r>
      <w:r w:rsidRPr="006E3696" w:rsidR="006E3696">
        <w:rPr>
          <w:rFonts w:ascii="Times New Roman" w:hAnsi="Times New Roman" w:eastAsia="Times New Roman"/>
          <w:sz w:val="24"/>
          <w:szCs w:val="24"/>
          <w:lang w:eastAsia="hr-HR"/>
        </w:rPr>
        <w:t xml:space="preserve">, </w:t>
      </w:r>
      <w:r w:rsidR="00114E9C">
        <w:rPr>
          <w:rFonts w:ascii="Times New Roman" w:hAnsi="Times New Roman" w:eastAsia="Times New Roman"/>
          <w:sz w:val="24"/>
          <w:szCs w:val="24"/>
          <w:lang w:eastAsia="hr-HR"/>
        </w:rPr>
        <w:t>26</w:t>
      </w:r>
      <w:r w:rsidRPr="006E3696" w:rsidR="006E3696">
        <w:rPr>
          <w:rFonts w:ascii="Times New Roman" w:hAnsi="Times New Roman" w:eastAsia="Times New Roman"/>
          <w:sz w:val="24"/>
          <w:szCs w:val="24"/>
          <w:lang w:eastAsia="hr-HR"/>
        </w:rPr>
        <w:t>. srpnja 2019</w:t>
      </w:r>
      <w:r w:rsidRPr="00D913A4">
        <w:rPr>
          <w:rFonts w:ascii="Times New Roman" w:hAnsi="Times New Roman" w:eastAsia="Times New Roman"/>
          <w:sz w:val="24"/>
          <w:szCs w:val="24"/>
          <w:lang w:eastAsia="hr-HR"/>
        </w:rPr>
        <w:t>.</w:t>
      </w:r>
    </w:p>
    <w:p w:rsidR="00E20F1D" w:rsidP="00483FAA" w:rsidRDefault="00E20F1D">
      <w:pPr>
        <w:jc w:val="both"/>
        <w:rPr>
          <w:rFonts w:ascii="Times New Roman" w:hAnsi="Times New Roman" w:eastAsia="Times New Roman"/>
          <w:sz w:val="24"/>
          <w:szCs w:val="24"/>
          <w:lang w:eastAsia="hr-HR"/>
        </w:rPr>
      </w:pPr>
    </w:p>
    <w:p w:rsidRPr="009851BA" w:rsidR="00EB491F" w:rsidP="00EB491F" w:rsidRDefault="00EB491F">
      <w:pPr>
        <w:pStyle w:val="Tijeloteksta"/>
        <w:rPr>
          <w:sz w:val="22"/>
          <w:szCs w:val="22"/>
          <w:lang w:val="hr-HR"/>
        </w:rPr>
      </w:pPr>
    </w:p>
    <w:p w:rsidR="003F2A26" w:rsidP="003A2134" w:rsidRDefault="00EB491F">
      <w:pPr>
        <w:pStyle w:val="Tijeloteksta"/>
        <w:jc w:val="center"/>
        <w:rPr>
          <w:szCs w:val="24"/>
          <w:lang w:val="hr-HR"/>
        </w:rPr>
      </w:pPr>
      <w:r w:rsidRPr="00EB491F">
        <w:rPr>
          <w:szCs w:val="24"/>
          <w:lang w:val="hr-HR"/>
        </w:rPr>
        <w:t>r i j e š i o     j e</w:t>
      </w:r>
    </w:p>
    <w:p w:rsidRPr="00EB491F" w:rsidR="003434CD" w:rsidP="003A2134" w:rsidRDefault="003434CD">
      <w:pPr>
        <w:pStyle w:val="Tijeloteksta"/>
        <w:jc w:val="center"/>
        <w:rPr>
          <w:szCs w:val="24"/>
          <w:lang w:val="hr-HR"/>
        </w:rPr>
      </w:pPr>
    </w:p>
    <w:p w:rsidR="001D2FF7" w:rsidP="00E12866" w:rsidRDefault="005F4458">
      <w:pPr>
        <w:pStyle w:val="Tijeloteksta"/>
        <w:ind w:firstLine="708"/>
        <w:rPr>
          <w:szCs w:val="24"/>
          <w:lang w:val="hr-HR"/>
        </w:rPr>
      </w:pPr>
      <w:r w:rsidRPr="005F4458">
        <w:rPr>
          <w:szCs w:val="24"/>
          <w:lang w:val="hr-HR"/>
        </w:rPr>
        <w:t>I. Ste</w:t>
      </w:r>
      <w:r w:rsidRPr="005F4458">
        <w:rPr>
          <w:rFonts w:hint="eastAsia"/>
          <w:szCs w:val="24"/>
          <w:lang w:val="hr-HR"/>
        </w:rPr>
        <w:t>č</w:t>
      </w:r>
      <w:r w:rsidRPr="005F4458">
        <w:rPr>
          <w:szCs w:val="24"/>
          <w:lang w:val="hr-HR"/>
        </w:rPr>
        <w:t>ajnoj upraviteljici Nataliji Mladineo, Split, Viška 24, OIB: 62875698528, odre</w:t>
      </w:r>
      <w:r w:rsidRPr="005F4458">
        <w:rPr>
          <w:rFonts w:hint="eastAsia"/>
          <w:szCs w:val="24"/>
          <w:lang w:val="hr-HR"/>
        </w:rPr>
        <w:t>đ</w:t>
      </w:r>
      <w:r w:rsidRPr="005F4458">
        <w:rPr>
          <w:szCs w:val="24"/>
          <w:lang w:val="hr-HR"/>
        </w:rPr>
        <w:t>uje se nagrada za obavljanje službe ste</w:t>
      </w:r>
      <w:r w:rsidRPr="005F4458">
        <w:rPr>
          <w:rFonts w:hint="eastAsia"/>
          <w:szCs w:val="24"/>
          <w:lang w:val="hr-HR"/>
        </w:rPr>
        <w:t>č</w:t>
      </w:r>
      <w:r w:rsidRPr="005F4458">
        <w:rPr>
          <w:szCs w:val="24"/>
          <w:lang w:val="hr-HR"/>
        </w:rPr>
        <w:t>ajnog upravitelja u iznosu od 7.</w:t>
      </w:r>
      <w:r>
        <w:rPr>
          <w:szCs w:val="24"/>
          <w:lang w:val="hr-HR"/>
        </w:rPr>
        <w:t>484,65</w:t>
      </w:r>
      <w:r w:rsidRPr="005F4458">
        <w:rPr>
          <w:szCs w:val="24"/>
          <w:lang w:val="hr-HR"/>
        </w:rPr>
        <w:t xml:space="preserve"> kuna bruto, uve</w:t>
      </w:r>
      <w:r w:rsidRPr="005F4458">
        <w:rPr>
          <w:rFonts w:hint="eastAsia"/>
          <w:szCs w:val="24"/>
          <w:lang w:val="hr-HR"/>
        </w:rPr>
        <w:t>ć</w:t>
      </w:r>
      <w:r w:rsidRPr="005F4458">
        <w:rPr>
          <w:szCs w:val="24"/>
          <w:lang w:val="hr-HR"/>
        </w:rPr>
        <w:t>ano za 7,5% s osnove troškova obveznih doprinosa za zdravstveno</w:t>
      </w:r>
      <w:r>
        <w:rPr>
          <w:szCs w:val="24"/>
          <w:lang w:val="hr-HR"/>
        </w:rPr>
        <w:t xml:space="preserve"> osiguranje, odnosno ukupno 8.046</w:t>
      </w:r>
      <w:r w:rsidRPr="005F4458">
        <w:rPr>
          <w:szCs w:val="24"/>
          <w:lang w:val="hr-HR"/>
        </w:rPr>
        <w:t>,00 kuna bruto.</w:t>
      </w:r>
    </w:p>
    <w:p w:rsidR="009E7F0B" w:rsidP="00D51884" w:rsidRDefault="009E7F0B">
      <w:pPr>
        <w:pStyle w:val="Tijeloteksta"/>
        <w:ind w:firstLine="708"/>
        <w:rPr>
          <w:szCs w:val="24"/>
          <w:lang w:val="hr-HR"/>
        </w:rPr>
      </w:pPr>
    </w:p>
    <w:p w:rsidR="00E12866" w:rsidP="00DA5C96" w:rsidRDefault="005F4458">
      <w:pPr>
        <w:pStyle w:val="Tijeloteksta"/>
        <w:ind w:firstLine="708"/>
        <w:rPr>
          <w:szCs w:val="24"/>
          <w:lang w:val="hr-HR"/>
        </w:rPr>
      </w:pPr>
      <w:r w:rsidRPr="005F4458">
        <w:rPr>
          <w:szCs w:val="24"/>
          <w:lang w:val="hr-HR"/>
        </w:rPr>
        <w:t>II. Nalaže se ra</w:t>
      </w:r>
      <w:r w:rsidRPr="005F4458">
        <w:rPr>
          <w:rFonts w:hint="eastAsia"/>
          <w:szCs w:val="24"/>
          <w:lang w:val="hr-HR"/>
        </w:rPr>
        <w:t>č</w:t>
      </w:r>
      <w:r w:rsidRPr="005F4458">
        <w:rPr>
          <w:szCs w:val="24"/>
          <w:lang w:val="hr-HR"/>
        </w:rPr>
        <w:t>unovodstvu ovog suda da, nakon pravomo</w:t>
      </w:r>
      <w:r w:rsidRPr="005F4458">
        <w:rPr>
          <w:rFonts w:hint="eastAsia"/>
          <w:szCs w:val="24"/>
          <w:lang w:val="hr-HR"/>
        </w:rPr>
        <w:t>ć</w:t>
      </w:r>
      <w:r w:rsidRPr="005F4458">
        <w:rPr>
          <w:szCs w:val="24"/>
          <w:lang w:val="hr-HR"/>
        </w:rPr>
        <w:t>nosti ovog rješenja, iz sredstava sa kartice predmeta St-</w:t>
      </w:r>
      <w:r>
        <w:rPr>
          <w:szCs w:val="24"/>
          <w:lang w:val="hr-HR"/>
        </w:rPr>
        <w:t>127</w:t>
      </w:r>
      <w:r w:rsidRPr="005F4458">
        <w:rPr>
          <w:szCs w:val="24"/>
          <w:lang w:val="hr-HR"/>
        </w:rPr>
        <w:t>/1</w:t>
      </w:r>
      <w:r>
        <w:rPr>
          <w:szCs w:val="24"/>
          <w:lang w:val="hr-HR"/>
        </w:rPr>
        <w:t>2</w:t>
      </w:r>
      <w:r w:rsidRPr="005F4458">
        <w:rPr>
          <w:szCs w:val="24"/>
          <w:lang w:val="hr-HR"/>
        </w:rPr>
        <w:t>, izvrši isplatu nagrade za rad iz to</w:t>
      </w:r>
      <w:r w:rsidRPr="005F4458">
        <w:rPr>
          <w:rFonts w:hint="eastAsia"/>
          <w:szCs w:val="24"/>
          <w:lang w:val="hr-HR"/>
        </w:rPr>
        <w:t>č</w:t>
      </w:r>
      <w:r w:rsidRPr="005F4458">
        <w:rPr>
          <w:szCs w:val="24"/>
          <w:lang w:val="hr-HR"/>
        </w:rPr>
        <w:t>ke I. izreke ovog rješenja ste</w:t>
      </w:r>
      <w:r w:rsidRPr="005F4458">
        <w:rPr>
          <w:rFonts w:hint="eastAsia"/>
          <w:szCs w:val="24"/>
          <w:lang w:val="hr-HR"/>
        </w:rPr>
        <w:t>č</w:t>
      </w:r>
      <w:r w:rsidRPr="005F4458">
        <w:rPr>
          <w:szCs w:val="24"/>
          <w:lang w:val="hr-HR"/>
        </w:rPr>
        <w:t>ajnoj upraviteljici Nataliji Mladineo, Split, Viška 24, OIB: 62875698528, na njezin ra</w:t>
      </w:r>
      <w:r w:rsidRPr="005F4458">
        <w:rPr>
          <w:rFonts w:hint="eastAsia"/>
          <w:szCs w:val="24"/>
          <w:lang w:val="hr-HR"/>
        </w:rPr>
        <w:t>č</w:t>
      </w:r>
      <w:r w:rsidRPr="005F4458">
        <w:rPr>
          <w:szCs w:val="24"/>
          <w:lang w:val="hr-HR"/>
        </w:rPr>
        <w:t xml:space="preserve">un broj </w:t>
      </w:r>
      <w:r w:rsidRPr="006968B5" w:rsidR="001E7098">
        <w:rPr>
          <w:szCs w:val="24"/>
        </w:rPr>
        <w:t>IBAN: HR1923400093101859194, otvoren kod Privredne banke d.d. Zagreb,</w:t>
      </w:r>
      <w:r w:rsidRPr="005F4458">
        <w:rPr>
          <w:szCs w:val="24"/>
          <w:lang w:val="hr-HR"/>
        </w:rPr>
        <w:t xml:space="preserve"> uz podmirenje pripadaju</w:t>
      </w:r>
      <w:r w:rsidRPr="005F4458">
        <w:rPr>
          <w:rFonts w:hint="eastAsia"/>
          <w:szCs w:val="24"/>
          <w:lang w:val="hr-HR"/>
        </w:rPr>
        <w:t>ć</w:t>
      </w:r>
      <w:r w:rsidRPr="005F4458">
        <w:rPr>
          <w:szCs w:val="24"/>
          <w:lang w:val="hr-HR"/>
        </w:rPr>
        <w:t>ih poreza, prireza i doprinosa.</w:t>
      </w:r>
    </w:p>
    <w:p w:rsidRPr="00DA5C96" w:rsidR="00C46D5E" w:rsidP="00DA5C96" w:rsidRDefault="00C46D5E">
      <w:pPr>
        <w:pStyle w:val="Tijeloteksta"/>
        <w:ind w:firstLine="708"/>
        <w:rPr>
          <w:szCs w:val="24"/>
          <w:lang w:val="hr-HR"/>
        </w:rPr>
      </w:pPr>
    </w:p>
    <w:p w:rsidRPr="00DA5C96" w:rsidR="00F40197" w:rsidP="00DA5C96" w:rsidRDefault="00F40197">
      <w:pPr>
        <w:jc w:val="both"/>
      </w:pPr>
    </w:p>
    <w:p w:rsidRPr="003434CD" w:rsidR="003434CD" w:rsidP="00620EBF" w:rsidRDefault="003434CD">
      <w:pPr>
        <w:pStyle w:val="Tijeloteksta"/>
        <w:jc w:val="center"/>
        <w:rPr>
          <w:szCs w:val="24"/>
          <w:lang w:val="hr-HR"/>
        </w:rPr>
      </w:pPr>
      <w:r w:rsidRPr="003434CD">
        <w:rPr>
          <w:szCs w:val="24"/>
          <w:lang w:val="hr-HR"/>
        </w:rPr>
        <w:t>Obrazloženje</w:t>
      </w:r>
    </w:p>
    <w:p w:rsidRPr="003434CD" w:rsidR="003434CD" w:rsidP="003434CD" w:rsidRDefault="003434CD">
      <w:pPr>
        <w:pStyle w:val="Tijeloteksta"/>
        <w:ind w:firstLine="708"/>
        <w:rPr>
          <w:szCs w:val="24"/>
          <w:lang w:val="hr-HR"/>
        </w:rPr>
      </w:pPr>
    </w:p>
    <w:p w:rsidR="00B1443F" w:rsidP="005F3AF9" w:rsidRDefault="005F3AF9">
      <w:pPr>
        <w:pStyle w:val="Tijeloteksta"/>
        <w:ind w:firstLine="708"/>
        <w:rPr>
          <w:szCs w:val="24"/>
          <w:lang w:val="hr-HR"/>
        </w:rPr>
      </w:pPr>
      <w:r w:rsidRPr="005F3AF9">
        <w:rPr>
          <w:szCs w:val="24"/>
          <w:lang w:val="hr-HR"/>
        </w:rPr>
        <w:t>Rješenjem ovog suda poslovni broj St-</w:t>
      </w:r>
      <w:r w:rsidR="00B1443F">
        <w:rPr>
          <w:szCs w:val="24"/>
          <w:lang w:val="hr-HR"/>
        </w:rPr>
        <w:t>127</w:t>
      </w:r>
      <w:r w:rsidRPr="005F3AF9">
        <w:rPr>
          <w:szCs w:val="24"/>
          <w:lang w:val="hr-HR"/>
        </w:rPr>
        <w:t>/201</w:t>
      </w:r>
      <w:r w:rsidR="00B1443F">
        <w:rPr>
          <w:szCs w:val="24"/>
          <w:lang w:val="hr-HR"/>
        </w:rPr>
        <w:t>2</w:t>
      </w:r>
      <w:r w:rsidRPr="005F3AF9">
        <w:rPr>
          <w:szCs w:val="24"/>
          <w:lang w:val="hr-HR"/>
        </w:rPr>
        <w:t xml:space="preserve"> od </w:t>
      </w:r>
      <w:r w:rsidR="00B1443F">
        <w:rPr>
          <w:szCs w:val="24"/>
          <w:lang w:val="hr-HR"/>
        </w:rPr>
        <w:t>6</w:t>
      </w:r>
      <w:r w:rsidRPr="005F3AF9">
        <w:rPr>
          <w:szCs w:val="24"/>
          <w:lang w:val="hr-HR"/>
        </w:rPr>
        <w:t xml:space="preserve">. </w:t>
      </w:r>
      <w:r w:rsidR="00A73B59">
        <w:rPr>
          <w:szCs w:val="24"/>
          <w:lang w:val="hr-HR"/>
        </w:rPr>
        <w:t>prosinca</w:t>
      </w:r>
      <w:r w:rsidRPr="005F3AF9">
        <w:rPr>
          <w:szCs w:val="24"/>
          <w:lang w:val="hr-HR"/>
        </w:rPr>
        <w:t xml:space="preserve"> 201</w:t>
      </w:r>
      <w:r w:rsidR="00B1443F">
        <w:rPr>
          <w:szCs w:val="24"/>
          <w:lang w:val="hr-HR"/>
        </w:rPr>
        <w:t>8</w:t>
      </w:r>
      <w:r w:rsidRPr="005F3AF9">
        <w:rPr>
          <w:szCs w:val="24"/>
          <w:lang w:val="hr-HR"/>
        </w:rPr>
        <w:t xml:space="preserve">. </w:t>
      </w:r>
      <w:r w:rsidRPr="00B1443F" w:rsidR="00B1443F">
        <w:rPr>
          <w:szCs w:val="24"/>
          <w:lang w:val="hr-HR"/>
        </w:rPr>
        <w:t>obustav</w:t>
      </w:r>
      <w:r w:rsidR="00B1443F">
        <w:rPr>
          <w:szCs w:val="24"/>
          <w:lang w:val="hr-HR"/>
        </w:rPr>
        <w:t>ljen</w:t>
      </w:r>
      <w:r w:rsidRPr="00B1443F" w:rsidR="00B1443F">
        <w:rPr>
          <w:szCs w:val="24"/>
          <w:lang w:val="hr-HR"/>
        </w:rPr>
        <w:t xml:space="preserve"> i zaklju</w:t>
      </w:r>
      <w:r w:rsidRPr="00B1443F" w:rsidR="00B1443F">
        <w:rPr>
          <w:rFonts w:hint="eastAsia"/>
          <w:szCs w:val="24"/>
          <w:lang w:val="hr-HR"/>
        </w:rPr>
        <w:t>č</w:t>
      </w:r>
      <w:r w:rsidR="00B1443F">
        <w:rPr>
          <w:szCs w:val="24"/>
          <w:lang w:val="hr-HR"/>
        </w:rPr>
        <w:t>en</w:t>
      </w:r>
      <w:r w:rsidRPr="00B1443F" w:rsidR="00B1443F">
        <w:rPr>
          <w:szCs w:val="24"/>
          <w:lang w:val="hr-HR"/>
        </w:rPr>
        <w:t xml:space="preserve"> ovaj ste</w:t>
      </w:r>
      <w:r w:rsidRPr="00B1443F" w:rsidR="00B1443F">
        <w:rPr>
          <w:rFonts w:hint="eastAsia"/>
          <w:szCs w:val="24"/>
          <w:lang w:val="hr-HR"/>
        </w:rPr>
        <w:t>č</w:t>
      </w:r>
      <w:r w:rsidRPr="00B1443F" w:rsidR="00B1443F">
        <w:rPr>
          <w:szCs w:val="24"/>
          <w:lang w:val="hr-HR"/>
        </w:rPr>
        <w:t>ajni postupak zbog nedostatnosti ste</w:t>
      </w:r>
      <w:r w:rsidRPr="00B1443F" w:rsidR="00B1443F">
        <w:rPr>
          <w:rFonts w:hint="eastAsia"/>
          <w:szCs w:val="24"/>
          <w:lang w:val="hr-HR"/>
        </w:rPr>
        <w:t>č</w:t>
      </w:r>
      <w:r w:rsidRPr="00B1443F" w:rsidR="00B1443F">
        <w:rPr>
          <w:szCs w:val="24"/>
          <w:lang w:val="hr-HR"/>
        </w:rPr>
        <w:t>ajne mase za pokri</w:t>
      </w:r>
      <w:r w:rsidRPr="00B1443F" w:rsidR="00B1443F">
        <w:rPr>
          <w:rFonts w:hint="eastAsia"/>
          <w:szCs w:val="24"/>
          <w:lang w:val="hr-HR"/>
        </w:rPr>
        <w:t>ć</w:t>
      </w:r>
      <w:r w:rsidRPr="00B1443F" w:rsidR="00B1443F">
        <w:rPr>
          <w:szCs w:val="24"/>
          <w:lang w:val="hr-HR"/>
        </w:rPr>
        <w:t>e troškova ste</w:t>
      </w:r>
      <w:r w:rsidRPr="00B1443F" w:rsidR="00B1443F">
        <w:rPr>
          <w:rFonts w:hint="eastAsia"/>
          <w:szCs w:val="24"/>
          <w:lang w:val="hr-HR"/>
        </w:rPr>
        <w:t>č</w:t>
      </w:r>
      <w:r w:rsidRPr="00B1443F" w:rsidR="00B1443F">
        <w:rPr>
          <w:szCs w:val="24"/>
          <w:lang w:val="hr-HR"/>
        </w:rPr>
        <w:t xml:space="preserve">ajnog postupka, u smislu </w:t>
      </w:r>
      <w:r w:rsidRPr="00B1443F" w:rsidR="00B1443F">
        <w:rPr>
          <w:rFonts w:hint="eastAsia"/>
          <w:szCs w:val="24"/>
          <w:lang w:val="hr-HR"/>
        </w:rPr>
        <w:t>č</w:t>
      </w:r>
      <w:r w:rsidRPr="00B1443F" w:rsidR="00B1443F">
        <w:rPr>
          <w:szCs w:val="24"/>
          <w:lang w:val="hr-HR"/>
        </w:rPr>
        <w:t xml:space="preserve">lanka </w:t>
      </w:r>
      <w:r w:rsidR="00B1443F">
        <w:rPr>
          <w:szCs w:val="24"/>
          <w:lang w:val="hr-HR"/>
        </w:rPr>
        <w:t>203</w:t>
      </w:r>
      <w:r w:rsidRPr="00B1443F" w:rsidR="00B1443F">
        <w:rPr>
          <w:szCs w:val="24"/>
          <w:lang w:val="hr-HR"/>
        </w:rPr>
        <w:t xml:space="preserve">. </w:t>
      </w:r>
      <w:r w:rsidRPr="0079429B" w:rsidR="0079429B">
        <w:rPr>
          <w:szCs w:val="24"/>
          <w:lang w:val="hr-HR"/>
        </w:rPr>
        <w:t>Ste</w:t>
      </w:r>
      <w:r w:rsidRPr="0079429B" w:rsidR="0079429B">
        <w:rPr>
          <w:rFonts w:hint="eastAsia"/>
          <w:szCs w:val="24"/>
          <w:lang w:val="hr-HR"/>
        </w:rPr>
        <w:t>č</w:t>
      </w:r>
      <w:r w:rsidRPr="0079429B" w:rsidR="0079429B">
        <w:rPr>
          <w:szCs w:val="24"/>
          <w:lang w:val="hr-HR"/>
        </w:rPr>
        <w:t>ajnog zakona („Narodne novine“ broj 44/96., 29/99., 129/00., 123/03., 82/06., 116/10., 25/12., 133/12. i 45/13. – u daljnjem tekstu: SZ</w:t>
      </w:r>
      <w:r w:rsidR="00430F04">
        <w:rPr>
          <w:szCs w:val="24"/>
          <w:lang w:val="hr-HR"/>
        </w:rPr>
        <w:t>)</w:t>
      </w:r>
      <w:r w:rsidR="00B1443F">
        <w:rPr>
          <w:szCs w:val="24"/>
          <w:lang w:val="hr-HR"/>
        </w:rPr>
        <w:t>.</w:t>
      </w:r>
    </w:p>
    <w:p w:rsidR="00B1443F" w:rsidP="005F3AF9" w:rsidRDefault="00B1443F">
      <w:pPr>
        <w:pStyle w:val="Tijeloteksta"/>
        <w:ind w:firstLine="708"/>
        <w:rPr>
          <w:szCs w:val="24"/>
          <w:lang w:val="hr-HR"/>
        </w:rPr>
      </w:pPr>
    </w:p>
    <w:p w:rsidRPr="00EC3340" w:rsidR="00B1443F" w:rsidP="005F3AF9" w:rsidRDefault="00B1443F">
      <w:pPr>
        <w:pStyle w:val="Tijeloteksta"/>
        <w:ind w:firstLine="708"/>
        <w:rPr>
          <w:szCs w:val="24"/>
          <w:lang w:val="hr-HR"/>
        </w:rPr>
      </w:pPr>
      <w:r w:rsidRPr="00B1443F">
        <w:rPr>
          <w:szCs w:val="24"/>
          <w:lang w:val="hr-HR"/>
        </w:rPr>
        <w:t xml:space="preserve">Podneskom od </w:t>
      </w:r>
      <w:r>
        <w:rPr>
          <w:szCs w:val="24"/>
          <w:lang w:val="hr-HR"/>
        </w:rPr>
        <w:t>24</w:t>
      </w:r>
      <w:r w:rsidRPr="00B1443F">
        <w:rPr>
          <w:szCs w:val="24"/>
          <w:lang w:val="hr-HR"/>
        </w:rPr>
        <w:t>. sije</w:t>
      </w:r>
      <w:r w:rsidRPr="00B1443F">
        <w:rPr>
          <w:rFonts w:hint="eastAsia"/>
          <w:szCs w:val="24"/>
          <w:lang w:val="hr-HR"/>
        </w:rPr>
        <w:t>č</w:t>
      </w:r>
      <w:r w:rsidRPr="00B1443F">
        <w:rPr>
          <w:szCs w:val="24"/>
          <w:lang w:val="hr-HR"/>
        </w:rPr>
        <w:t>nja 2019. Natalija Mladineo zatražila je od suda da joj odredi nagradu za obavljanje službe ste</w:t>
      </w:r>
      <w:r w:rsidRPr="00B1443F">
        <w:rPr>
          <w:rFonts w:hint="eastAsia"/>
          <w:szCs w:val="24"/>
          <w:lang w:val="hr-HR"/>
        </w:rPr>
        <w:t>č</w:t>
      </w:r>
      <w:r w:rsidRPr="00B1443F">
        <w:rPr>
          <w:szCs w:val="24"/>
          <w:lang w:val="hr-HR"/>
        </w:rPr>
        <w:t xml:space="preserve">ajnog upravitelja u iznosu od </w:t>
      </w:r>
      <w:r w:rsidRPr="005F4458">
        <w:rPr>
          <w:szCs w:val="24"/>
          <w:lang w:val="hr-HR"/>
        </w:rPr>
        <w:t>7.</w:t>
      </w:r>
      <w:r>
        <w:rPr>
          <w:szCs w:val="24"/>
          <w:lang w:val="hr-HR"/>
        </w:rPr>
        <w:t>484,65</w:t>
      </w:r>
      <w:r w:rsidRPr="005F4458">
        <w:rPr>
          <w:szCs w:val="24"/>
          <w:lang w:val="hr-HR"/>
        </w:rPr>
        <w:t xml:space="preserve"> </w:t>
      </w:r>
      <w:r w:rsidRPr="00B1443F">
        <w:rPr>
          <w:szCs w:val="24"/>
          <w:lang w:val="hr-HR"/>
        </w:rPr>
        <w:t xml:space="preserve">kuna bruto, odnosno ukupno </w:t>
      </w:r>
      <w:r>
        <w:rPr>
          <w:szCs w:val="24"/>
          <w:lang w:val="hr-HR"/>
        </w:rPr>
        <w:t>8.046</w:t>
      </w:r>
      <w:r w:rsidRPr="005F4458">
        <w:rPr>
          <w:szCs w:val="24"/>
          <w:lang w:val="hr-HR"/>
        </w:rPr>
        <w:t xml:space="preserve">,00 </w:t>
      </w:r>
      <w:r>
        <w:rPr>
          <w:szCs w:val="24"/>
          <w:lang w:val="hr-HR"/>
        </w:rPr>
        <w:t xml:space="preserve">kuna bruto, </w:t>
      </w:r>
      <w:r w:rsidRPr="00EC3340">
        <w:rPr>
          <w:szCs w:val="24"/>
          <w:lang w:val="hr-HR"/>
        </w:rPr>
        <w:t xml:space="preserve">navodeći kako </w:t>
      </w:r>
      <w:r w:rsidRPr="00EC3340" w:rsidR="009E2B83">
        <w:rPr>
          <w:szCs w:val="24"/>
          <w:lang w:val="hr-HR"/>
        </w:rPr>
        <w:t xml:space="preserve">je </w:t>
      </w:r>
      <w:r w:rsidRPr="00EC3340" w:rsidR="009C03F2">
        <w:rPr>
          <w:szCs w:val="24"/>
          <w:lang w:val="hr-HR"/>
        </w:rPr>
        <w:t>u razdoblju od kolov</w:t>
      </w:r>
      <w:r w:rsidRPr="00EC3340" w:rsidR="00817837">
        <w:rPr>
          <w:szCs w:val="24"/>
          <w:lang w:val="hr-HR"/>
        </w:rPr>
        <w:t>o</w:t>
      </w:r>
      <w:r w:rsidRPr="00EC3340" w:rsidR="009C03F2">
        <w:rPr>
          <w:szCs w:val="24"/>
          <w:lang w:val="hr-HR"/>
        </w:rPr>
        <w:t xml:space="preserve">za 2013. </w:t>
      </w:r>
      <w:r w:rsidRPr="00EC3340" w:rsidR="009E2B83">
        <w:rPr>
          <w:szCs w:val="24"/>
          <w:lang w:val="hr-HR"/>
        </w:rPr>
        <w:t>do travnja</w:t>
      </w:r>
      <w:r w:rsidRPr="00EC3340" w:rsidR="009C03F2">
        <w:rPr>
          <w:szCs w:val="24"/>
          <w:lang w:val="hr-HR"/>
        </w:rPr>
        <w:t xml:space="preserve"> 2014.</w:t>
      </w:r>
      <w:r w:rsidRPr="00EC3340" w:rsidR="009E2B83">
        <w:rPr>
          <w:szCs w:val="24"/>
          <w:lang w:val="hr-HR"/>
        </w:rPr>
        <w:t xml:space="preserve"> unovčena imovina u iznosu od </w:t>
      </w:r>
      <w:r w:rsidRPr="00EC3340" w:rsidR="009C03F2">
        <w:rPr>
          <w:szCs w:val="24"/>
          <w:lang w:val="hr-HR"/>
        </w:rPr>
        <w:t>117.424,41 kuna</w:t>
      </w:r>
      <w:r w:rsidRPr="00EC3340" w:rsidR="009E2B83">
        <w:rPr>
          <w:szCs w:val="24"/>
          <w:lang w:val="hr-HR"/>
        </w:rPr>
        <w:t>, da su is</w:t>
      </w:r>
      <w:r w:rsidRPr="00EC3340" w:rsidR="009C03F2">
        <w:rPr>
          <w:szCs w:val="24"/>
          <w:lang w:val="hr-HR"/>
        </w:rPr>
        <w:t>tovremeno ostvareni rashodi u istom razdoblju iznosili 114.100,94 kuna</w:t>
      </w:r>
      <w:r w:rsidRPr="00EC3340" w:rsidR="009E2B83">
        <w:rPr>
          <w:szCs w:val="24"/>
          <w:lang w:val="hr-HR"/>
        </w:rPr>
        <w:t>, da su na s</w:t>
      </w:r>
      <w:r w:rsidRPr="00EC3340" w:rsidR="009C03F2">
        <w:rPr>
          <w:szCs w:val="24"/>
          <w:lang w:val="hr-HR"/>
        </w:rPr>
        <w:t>kupštini vjerovnika održanoj 12. listopada 2017. vjerovnici prihvatili izvješće stečajne upraviteljice te se suglasili sa prijedlogom o obustavi i zaključenju stečajn</w:t>
      </w:r>
      <w:r w:rsidRPr="00EC3340" w:rsidR="00817837">
        <w:rPr>
          <w:szCs w:val="24"/>
          <w:lang w:val="hr-HR"/>
        </w:rPr>
        <w:t>og postupka zbog nedostatnosti stečajne mase z</w:t>
      </w:r>
      <w:r w:rsidRPr="00EC3340" w:rsidR="009C03F2">
        <w:rPr>
          <w:szCs w:val="24"/>
          <w:lang w:val="hr-HR"/>
        </w:rPr>
        <w:t>a namirenje troškova ovog stečajnog postupka</w:t>
      </w:r>
      <w:r w:rsidRPr="00EC3340" w:rsidR="009E2B83">
        <w:rPr>
          <w:szCs w:val="24"/>
          <w:lang w:val="hr-HR"/>
        </w:rPr>
        <w:t xml:space="preserve">, da bi po odredbama Uredbe </w:t>
      </w:r>
      <w:r w:rsidRPr="00EC3340" w:rsidR="009C03F2">
        <w:rPr>
          <w:szCs w:val="24"/>
          <w:lang w:val="hr-HR"/>
        </w:rPr>
        <w:t xml:space="preserve">stečajnoj upraviteljici pripadala nagrada </w:t>
      </w:r>
      <w:r w:rsidRPr="00EC3340" w:rsidR="007E2B12">
        <w:rPr>
          <w:szCs w:val="24"/>
          <w:lang w:val="hr-HR"/>
        </w:rPr>
        <w:t xml:space="preserve">u neto iznosu od 11.788,75 kuna, odnosno </w:t>
      </w:r>
      <w:r w:rsidRPr="00EC3340" w:rsidR="009C03F2">
        <w:rPr>
          <w:szCs w:val="24"/>
          <w:lang w:val="hr-HR"/>
        </w:rPr>
        <w:t>18.092,13 kuna</w:t>
      </w:r>
      <w:r w:rsidRPr="00EC3340" w:rsidR="007E2B12">
        <w:rPr>
          <w:szCs w:val="24"/>
          <w:lang w:val="hr-HR"/>
        </w:rPr>
        <w:t xml:space="preserve"> bruto, no kako je </w:t>
      </w:r>
      <w:r w:rsidRPr="00EC3340" w:rsidR="009C03F2">
        <w:rPr>
          <w:szCs w:val="24"/>
          <w:lang w:val="hr-HR"/>
        </w:rPr>
        <w:t xml:space="preserve">sama stečajna upraviteljica predložila obustavu stečajnog postupka zbog nedostatnosti stečajne mase i nemogućnosti da se isplate svi pripadajući troškovi stečajnog postupka, </w:t>
      </w:r>
      <w:r w:rsidRPr="00EC3340" w:rsidR="00114BD8">
        <w:rPr>
          <w:szCs w:val="24"/>
          <w:lang w:val="hr-HR"/>
        </w:rPr>
        <w:t xml:space="preserve">predložila je suda da </w:t>
      </w:r>
      <w:r w:rsidRPr="00EC3340" w:rsidR="00114BD8">
        <w:rPr>
          <w:szCs w:val="24"/>
          <w:lang w:val="hr-HR"/>
        </w:rPr>
        <w:lastRenderedPageBreak/>
        <w:t>joj se odredi nagrada</w:t>
      </w:r>
      <w:r w:rsidRPr="00EC3340" w:rsidR="009C03F2">
        <w:rPr>
          <w:szCs w:val="24"/>
          <w:lang w:val="hr-HR"/>
        </w:rPr>
        <w:t xml:space="preserve"> iz raspoloživog iznosa od 8.046,00 kuna</w:t>
      </w:r>
      <w:r w:rsidRPr="00EC3340" w:rsidR="00114BD8">
        <w:rPr>
          <w:szCs w:val="24"/>
          <w:lang w:val="hr-HR"/>
        </w:rPr>
        <w:t xml:space="preserve">, na način da </w:t>
      </w:r>
      <w:r w:rsidRPr="00EC3340" w:rsidR="009C03F2">
        <w:rPr>
          <w:szCs w:val="24"/>
          <w:lang w:val="hr-HR"/>
        </w:rPr>
        <w:t xml:space="preserve">stečajnoj upraviteljici </w:t>
      </w:r>
      <w:r w:rsidRPr="00EC3340" w:rsidR="00114BD8">
        <w:rPr>
          <w:szCs w:val="24"/>
          <w:lang w:val="hr-HR"/>
        </w:rPr>
        <w:t>pripadne</w:t>
      </w:r>
      <w:r w:rsidRPr="00EC3340" w:rsidR="009C03F2">
        <w:rPr>
          <w:szCs w:val="24"/>
          <w:lang w:val="hr-HR"/>
        </w:rPr>
        <w:t xml:space="preserve"> bruto nagrada u iznosu od 7.484,65 kuna, pri čemu bi ukupan trošak isplate iznosio 8.046,00 kuna.  </w:t>
      </w:r>
    </w:p>
    <w:p w:rsidR="009C03F2" w:rsidP="005F3AF9" w:rsidRDefault="009C03F2">
      <w:pPr>
        <w:pStyle w:val="Tijeloteksta"/>
        <w:ind w:firstLine="708"/>
        <w:rPr>
          <w:szCs w:val="24"/>
          <w:lang w:val="hr-HR"/>
        </w:rPr>
      </w:pPr>
    </w:p>
    <w:p w:rsidR="00BC0ABA" w:rsidP="00BC0ABA" w:rsidRDefault="00BC0ABA">
      <w:pPr>
        <w:jc w:val="both"/>
        <w:rPr>
          <w:szCs w:val="24"/>
        </w:rPr>
      </w:pPr>
      <w:r>
        <w:rPr>
          <w:rFonts w:ascii="Times New Roman" w:hAnsi="Times New Roman" w:eastAsia="Times New Roman"/>
          <w:sz w:val="24"/>
          <w:szCs w:val="24"/>
          <w:lang w:eastAsia="hr-HR"/>
        </w:rPr>
        <w:tab/>
      </w:r>
      <w:r w:rsidRPr="00BC0ABA">
        <w:rPr>
          <w:rFonts w:ascii="Times New Roman" w:hAnsi="Times New Roman" w:eastAsia="Times New Roman"/>
          <w:sz w:val="24"/>
          <w:szCs w:val="24"/>
          <w:lang w:eastAsia="hr-HR"/>
        </w:rPr>
        <w:t>Prema dostavljenom izvješ</w:t>
      </w:r>
      <w:r w:rsidRPr="00BC0ABA">
        <w:rPr>
          <w:rFonts w:hint="eastAsia" w:ascii="Times New Roman" w:hAnsi="Times New Roman" w:eastAsia="Times New Roman"/>
          <w:sz w:val="24"/>
          <w:szCs w:val="24"/>
          <w:lang w:eastAsia="hr-HR"/>
        </w:rPr>
        <w:t>ć</w:t>
      </w:r>
      <w:r w:rsidRPr="00BC0ABA">
        <w:rPr>
          <w:rFonts w:ascii="Times New Roman" w:hAnsi="Times New Roman" w:eastAsia="Times New Roman"/>
          <w:sz w:val="24"/>
          <w:szCs w:val="24"/>
          <w:lang w:eastAsia="hr-HR"/>
        </w:rPr>
        <w:t>u ste</w:t>
      </w:r>
      <w:r w:rsidRPr="00BC0ABA">
        <w:rPr>
          <w:rFonts w:hint="eastAsia" w:ascii="Times New Roman" w:hAnsi="Times New Roman" w:eastAsia="Times New Roman"/>
          <w:sz w:val="24"/>
          <w:szCs w:val="24"/>
          <w:lang w:eastAsia="hr-HR"/>
        </w:rPr>
        <w:t>č</w:t>
      </w:r>
      <w:r w:rsidR="00C47B4A">
        <w:rPr>
          <w:rFonts w:ascii="Times New Roman" w:hAnsi="Times New Roman" w:eastAsia="Times New Roman"/>
          <w:sz w:val="24"/>
          <w:szCs w:val="24"/>
          <w:lang w:eastAsia="hr-HR"/>
        </w:rPr>
        <w:t>ajne</w:t>
      </w:r>
      <w:r w:rsidRPr="00BC0ABA">
        <w:rPr>
          <w:rFonts w:ascii="Times New Roman" w:hAnsi="Times New Roman" w:eastAsia="Times New Roman"/>
          <w:sz w:val="24"/>
          <w:szCs w:val="24"/>
          <w:lang w:eastAsia="hr-HR"/>
        </w:rPr>
        <w:t xml:space="preserve"> upravitelj</w:t>
      </w:r>
      <w:r w:rsidR="00C47B4A">
        <w:rPr>
          <w:rFonts w:ascii="Times New Roman" w:hAnsi="Times New Roman" w:eastAsia="Times New Roman"/>
          <w:sz w:val="24"/>
          <w:szCs w:val="24"/>
          <w:lang w:eastAsia="hr-HR"/>
        </w:rPr>
        <w:t>ice</w:t>
      </w:r>
      <w:r w:rsidRPr="00BC0ABA">
        <w:rPr>
          <w:rFonts w:ascii="Times New Roman" w:hAnsi="Times New Roman" w:eastAsia="Times New Roman"/>
          <w:sz w:val="24"/>
          <w:szCs w:val="24"/>
          <w:lang w:eastAsia="hr-HR"/>
        </w:rPr>
        <w:t xml:space="preserve"> i stanju </w:t>
      </w:r>
      <w:r w:rsidR="00203A5E">
        <w:rPr>
          <w:rFonts w:ascii="Times New Roman" w:hAnsi="Times New Roman" w:eastAsia="Times New Roman"/>
          <w:sz w:val="24"/>
          <w:szCs w:val="24"/>
          <w:lang w:eastAsia="hr-HR"/>
        </w:rPr>
        <w:t>spisa</w:t>
      </w:r>
      <w:r w:rsidRPr="00BC0ABA">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stečajna masa unovčena je prije </w:t>
      </w:r>
      <w:r w:rsidRPr="00BC0ABA">
        <w:rPr>
          <w:rFonts w:ascii="Times New Roman" w:hAnsi="Times New Roman" w:eastAsia="Times New Roman"/>
          <w:sz w:val="24"/>
          <w:szCs w:val="24"/>
          <w:lang w:eastAsia="hr-HR"/>
        </w:rPr>
        <w:t>stupanja na snagu Uredbe o kriterijima i na</w:t>
      </w:r>
      <w:r w:rsidRPr="00BC0ABA">
        <w:rPr>
          <w:rFonts w:hint="eastAsia" w:ascii="Times New Roman" w:hAnsi="Times New Roman" w:eastAsia="Times New Roman"/>
          <w:sz w:val="24"/>
          <w:szCs w:val="24"/>
          <w:lang w:eastAsia="hr-HR"/>
        </w:rPr>
        <w:t>č</w:t>
      </w:r>
      <w:r w:rsidRPr="00BC0ABA">
        <w:rPr>
          <w:rFonts w:ascii="Times New Roman" w:hAnsi="Times New Roman" w:eastAsia="Times New Roman"/>
          <w:sz w:val="24"/>
          <w:szCs w:val="24"/>
          <w:lang w:eastAsia="hr-HR"/>
        </w:rPr>
        <w:t>inu obra</w:t>
      </w:r>
      <w:r w:rsidRPr="00BC0ABA">
        <w:rPr>
          <w:rFonts w:hint="eastAsia" w:ascii="Times New Roman" w:hAnsi="Times New Roman" w:eastAsia="Times New Roman"/>
          <w:sz w:val="24"/>
          <w:szCs w:val="24"/>
          <w:lang w:eastAsia="hr-HR"/>
        </w:rPr>
        <w:t>č</w:t>
      </w:r>
      <w:r w:rsidRPr="00BC0ABA">
        <w:rPr>
          <w:rFonts w:ascii="Times New Roman" w:hAnsi="Times New Roman" w:eastAsia="Times New Roman"/>
          <w:sz w:val="24"/>
          <w:szCs w:val="24"/>
          <w:lang w:eastAsia="hr-HR"/>
        </w:rPr>
        <w:t>una i pla</w:t>
      </w:r>
      <w:r w:rsidRPr="00BC0ABA">
        <w:rPr>
          <w:rFonts w:hint="eastAsia" w:ascii="Times New Roman" w:hAnsi="Times New Roman" w:eastAsia="Times New Roman"/>
          <w:sz w:val="24"/>
          <w:szCs w:val="24"/>
          <w:lang w:eastAsia="hr-HR"/>
        </w:rPr>
        <w:t>ć</w:t>
      </w:r>
      <w:r w:rsidRPr="00BC0ABA">
        <w:rPr>
          <w:rFonts w:ascii="Times New Roman" w:hAnsi="Times New Roman" w:eastAsia="Times New Roman"/>
          <w:sz w:val="24"/>
          <w:szCs w:val="24"/>
          <w:lang w:eastAsia="hr-HR"/>
        </w:rPr>
        <w:t>anja nagrade ste</w:t>
      </w:r>
      <w:r w:rsidRPr="00BC0ABA">
        <w:rPr>
          <w:rFonts w:hint="eastAsia" w:ascii="Times New Roman" w:hAnsi="Times New Roman" w:eastAsia="Times New Roman"/>
          <w:sz w:val="24"/>
          <w:szCs w:val="24"/>
          <w:lang w:eastAsia="hr-HR"/>
        </w:rPr>
        <w:t>č</w:t>
      </w:r>
      <w:r w:rsidRPr="00BC0ABA">
        <w:rPr>
          <w:rFonts w:ascii="Times New Roman" w:hAnsi="Times New Roman" w:eastAsia="Times New Roman"/>
          <w:sz w:val="24"/>
          <w:szCs w:val="24"/>
          <w:lang w:eastAsia="hr-HR"/>
        </w:rPr>
        <w:t>ajnim upraviteljima (</w:t>
      </w:r>
      <w:r w:rsidR="00203A5E">
        <w:rPr>
          <w:rFonts w:ascii="Times New Roman" w:hAnsi="Times New Roman" w:eastAsia="Times New Roman"/>
          <w:sz w:val="24"/>
          <w:szCs w:val="24"/>
          <w:lang w:eastAsia="hr-HR"/>
        </w:rPr>
        <w:t>„</w:t>
      </w:r>
      <w:r w:rsidRPr="00BC0ABA">
        <w:rPr>
          <w:rFonts w:ascii="Times New Roman" w:hAnsi="Times New Roman" w:eastAsia="Times New Roman"/>
          <w:sz w:val="24"/>
          <w:szCs w:val="24"/>
          <w:lang w:eastAsia="hr-HR"/>
        </w:rPr>
        <w:t>Narodne novine</w:t>
      </w:r>
      <w:r w:rsidR="00203A5E">
        <w:rPr>
          <w:rFonts w:ascii="Times New Roman" w:hAnsi="Times New Roman" w:eastAsia="Times New Roman"/>
          <w:sz w:val="24"/>
          <w:szCs w:val="24"/>
          <w:lang w:eastAsia="hr-HR"/>
        </w:rPr>
        <w:t>“</w:t>
      </w:r>
      <w:r w:rsidRPr="00BC0ABA">
        <w:rPr>
          <w:rFonts w:ascii="Times New Roman" w:hAnsi="Times New Roman" w:eastAsia="Times New Roman"/>
          <w:sz w:val="24"/>
          <w:szCs w:val="24"/>
          <w:lang w:eastAsia="hr-HR"/>
        </w:rPr>
        <w:t xml:space="preserve"> broj 105/15</w:t>
      </w:r>
      <w:r>
        <w:rPr>
          <w:rFonts w:ascii="Times New Roman" w:hAnsi="Times New Roman" w:eastAsia="Times New Roman"/>
          <w:sz w:val="24"/>
          <w:szCs w:val="24"/>
          <w:lang w:eastAsia="hr-HR"/>
        </w:rPr>
        <w:t>.</w:t>
      </w:r>
      <w:r w:rsidRPr="00BC0ABA">
        <w:rPr>
          <w:rFonts w:ascii="Times New Roman" w:hAnsi="Times New Roman" w:eastAsia="Times New Roman"/>
          <w:sz w:val="24"/>
          <w:szCs w:val="24"/>
          <w:lang w:eastAsia="hr-HR"/>
        </w:rPr>
        <w:t>) pa se stoga nagrada ste</w:t>
      </w:r>
      <w:r w:rsidRPr="00BC0ABA">
        <w:rPr>
          <w:rFonts w:hint="eastAsia" w:ascii="Times New Roman" w:hAnsi="Times New Roman" w:eastAsia="Times New Roman"/>
          <w:sz w:val="24"/>
          <w:szCs w:val="24"/>
          <w:lang w:eastAsia="hr-HR"/>
        </w:rPr>
        <w:t>č</w:t>
      </w:r>
      <w:r w:rsidRPr="00BC0ABA">
        <w:rPr>
          <w:rFonts w:ascii="Times New Roman" w:hAnsi="Times New Roman" w:eastAsia="Times New Roman"/>
          <w:sz w:val="24"/>
          <w:szCs w:val="24"/>
          <w:lang w:eastAsia="hr-HR"/>
        </w:rPr>
        <w:t xml:space="preserve">ajnom upravitelju </w:t>
      </w:r>
      <w:r>
        <w:rPr>
          <w:rFonts w:ascii="Times New Roman" w:hAnsi="Times New Roman" w:eastAsia="Times New Roman"/>
          <w:sz w:val="24"/>
          <w:szCs w:val="24"/>
          <w:lang w:eastAsia="hr-HR"/>
        </w:rPr>
        <w:t>obračunava sukladno</w:t>
      </w:r>
      <w:r w:rsidRPr="00BC0ABA">
        <w:rPr>
          <w:rFonts w:ascii="Times New Roman" w:hAnsi="Times New Roman" w:eastAsia="Times New Roman"/>
          <w:sz w:val="24"/>
          <w:szCs w:val="24"/>
          <w:lang w:eastAsia="hr-HR"/>
        </w:rPr>
        <w:t xml:space="preserve"> odredbama Uredbe o kriterijima i na</w:t>
      </w:r>
      <w:r w:rsidRPr="00BC0ABA">
        <w:rPr>
          <w:rFonts w:hint="eastAsia" w:ascii="Times New Roman" w:hAnsi="Times New Roman" w:eastAsia="Times New Roman"/>
          <w:sz w:val="24"/>
          <w:szCs w:val="24"/>
          <w:lang w:eastAsia="hr-HR"/>
        </w:rPr>
        <w:t>č</w:t>
      </w:r>
      <w:r w:rsidRPr="00BC0ABA">
        <w:rPr>
          <w:rFonts w:ascii="Times New Roman" w:hAnsi="Times New Roman" w:eastAsia="Times New Roman"/>
          <w:sz w:val="24"/>
          <w:szCs w:val="24"/>
          <w:lang w:eastAsia="hr-HR"/>
        </w:rPr>
        <w:t>inu obra</w:t>
      </w:r>
      <w:r w:rsidRPr="00BC0ABA">
        <w:rPr>
          <w:rFonts w:hint="eastAsia" w:ascii="Times New Roman" w:hAnsi="Times New Roman" w:eastAsia="Times New Roman"/>
          <w:sz w:val="24"/>
          <w:szCs w:val="24"/>
          <w:lang w:eastAsia="hr-HR"/>
        </w:rPr>
        <w:t>č</w:t>
      </w:r>
      <w:r w:rsidRPr="00BC0ABA">
        <w:rPr>
          <w:rFonts w:ascii="Times New Roman" w:hAnsi="Times New Roman" w:eastAsia="Times New Roman"/>
          <w:sz w:val="24"/>
          <w:szCs w:val="24"/>
          <w:lang w:eastAsia="hr-HR"/>
        </w:rPr>
        <w:t>una i pla</w:t>
      </w:r>
      <w:r w:rsidRPr="00BC0ABA">
        <w:rPr>
          <w:rFonts w:hint="eastAsia" w:ascii="Times New Roman" w:hAnsi="Times New Roman" w:eastAsia="Times New Roman"/>
          <w:sz w:val="24"/>
          <w:szCs w:val="24"/>
          <w:lang w:eastAsia="hr-HR"/>
        </w:rPr>
        <w:t>ć</w:t>
      </w:r>
      <w:r w:rsidRPr="00BC0ABA">
        <w:rPr>
          <w:rFonts w:ascii="Times New Roman" w:hAnsi="Times New Roman" w:eastAsia="Times New Roman"/>
          <w:sz w:val="24"/>
          <w:szCs w:val="24"/>
          <w:lang w:eastAsia="hr-HR"/>
        </w:rPr>
        <w:t>anja nagrade ste</w:t>
      </w:r>
      <w:r w:rsidRPr="00BC0ABA">
        <w:rPr>
          <w:rFonts w:hint="eastAsia" w:ascii="Times New Roman" w:hAnsi="Times New Roman" w:eastAsia="Times New Roman"/>
          <w:sz w:val="24"/>
          <w:szCs w:val="24"/>
          <w:lang w:eastAsia="hr-HR"/>
        </w:rPr>
        <w:t>č</w:t>
      </w:r>
      <w:r w:rsidRPr="00BC0ABA">
        <w:rPr>
          <w:rFonts w:ascii="Times New Roman" w:hAnsi="Times New Roman" w:eastAsia="Times New Roman"/>
          <w:sz w:val="24"/>
          <w:szCs w:val="24"/>
          <w:lang w:eastAsia="hr-HR"/>
        </w:rPr>
        <w:t>ajnim upraviteljima („Narodne novine“ broj 189/03</w:t>
      </w:r>
      <w:r>
        <w:rPr>
          <w:rFonts w:ascii="Times New Roman" w:hAnsi="Times New Roman" w:eastAsia="Times New Roman"/>
          <w:sz w:val="24"/>
          <w:szCs w:val="24"/>
          <w:lang w:eastAsia="hr-HR"/>
        </w:rPr>
        <w:t>.</w:t>
      </w:r>
      <w:r w:rsidRPr="00BC0ABA">
        <w:rPr>
          <w:rFonts w:ascii="Times New Roman" w:hAnsi="Times New Roman" w:eastAsia="Times New Roman"/>
          <w:sz w:val="24"/>
          <w:szCs w:val="24"/>
          <w:lang w:eastAsia="hr-HR"/>
        </w:rPr>
        <w:t xml:space="preserve"> i 71/15.– u daljnjem tekstu: Uredba)</w:t>
      </w:r>
    </w:p>
    <w:p w:rsidR="0079429B" w:rsidP="005F3AF9" w:rsidRDefault="0079429B">
      <w:pPr>
        <w:pStyle w:val="Tijeloteksta"/>
        <w:ind w:firstLine="708"/>
        <w:rPr>
          <w:szCs w:val="24"/>
          <w:lang w:val="hr-HR"/>
        </w:rPr>
      </w:pPr>
    </w:p>
    <w:p w:rsidRPr="002E4409" w:rsidR="002E4409" w:rsidP="002E4409" w:rsidRDefault="00E641D3">
      <w:pPr>
        <w:pStyle w:val="Tijeloteksta"/>
        <w:ind w:firstLine="708"/>
        <w:rPr>
          <w:szCs w:val="24"/>
          <w:lang w:val="hr-HR"/>
        </w:rPr>
      </w:pPr>
      <w:r>
        <w:rPr>
          <w:szCs w:val="24"/>
          <w:lang w:val="hr-HR"/>
        </w:rPr>
        <w:t>Č</w:t>
      </w:r>
      <w:r w:rsidR="002C4118">
        <w:rPr>
          <w:szCs w:val="24"/>
          <w:lang w:val="hr-HR"/>
        </w:rPr>
        <w:t>lankom 2. stavkom</w:t>
      </w:r>
      <w:r w:rsidRPr="000B1452" w:rsidR="000B1452">
        <w:rPr>
          <w:szCs w:val="24"/>
          <w:lang w:val="hr-HR"/>
        </w:rPr>
        <w:t xml:space="preserve"> 1. Uredbe o kriterijima i načinu obračuna i plaćanja nagrade stečajnim upr</w:t>
      </w:r>
      <w:r w:rsidR="00EE329D">
        <w:rPr>
          <w:szCs w:val="24"/>
          <w:lang w:val="hr-HR"/>
        </w:rPr>
        <w:t xml:space="preserve">aviteljima („Narodne novine“ </w:t>
      </w:r>
      <w:r w:rsidR="00C95CC6">
        <w:rPr>
          <w:szCs w:val="24"/>
          <w:lang w:val="hr-HR"/>
        </w:rPr>
        <w:t xml:space="preserve">broj </w:t>
      </w:r>
      <w:r w:rsidRPr="002E4409" w:rsidR="002E4409">
        <w:rPr>
          <w:szCs w:val="24"/>
          <w:lang w:val="hr-HR"/>
        </w:rPr>
        <w:t>189/03 i 71/15</w:t>
      </w:r>
      <w:r w:rsidR="002E4409">
        <w:rPr>
          <w:rFonts w:ascii="SignaPro-CondBook" w:hAnsi="SignaPro-CondBook" w:cs="SignaPro-CondBook"/>
          <w:sz w:val="18"/>
          <w:szCs w:val="18"/>
        </w:rPr>
        <w:t>.</w:t>
      </w:r>
      <w:r w:rsidR="00C95CC6">
        <w:rPr>
          <w:szCs w:val="24"/>
          <w:lang w:val="hr-HR"/>
        </w:rPr>
        <w:t>– u daljnjem tekstu:</w:t>
      </w:r>
      <w:r w:rsidRPr="000B1452" w:rsidR="000B1452">
        <w:rPr>
          <w:szCs w:val="24"/>
          <w:lang w:val="hr-HR"/>
        </w:rPr>
        <w:t xml:space="preserve"> Uredba) propisano je da stečajni upravitelj, </w:t>
      </w:r>
      <w:r w:rsidRPr="002E4409" w:rsidR="002E4409">
        <w:rPr>
          <w:szCs w:val="24"/>
          <w:lang w:val="hr-HR"/>
        </w:rPr>
        <w:t>ima pravo na nagradu za izvršene poslove</w:t>
      </w:r>
      <w:r w:rsidR="002E4409">
        <w:rPr>
          <w:szCs w:val="24"/>
          <w:lang w:val="hr-HR"/>
        </w:rPr>
        <w:t xml:space="preserve"> </w:t>
      </w:r>
      <w:r w:rsidRPr="002E4409" w:rsidR="002E4409">
        <w:rPr>
          <w:szCs w:val="24"/>
          <w:lang w:val="hr-HR"/>
        </w:rPr>
        <w:t>stečajno upraviteljske službe, uz naknadu za troškove</w:t>
      </w:r>
      <w:r w:rsidR="004E52CA">
        <w:rPr>
          <w:szCs w:val="24"/>
          <w:lang w:val="hr-HR"/>
        </w:rPr>
        <w:t xml:space="preserve">, dok je </w:t>
      </w:r>
      <w:r w:rsidR="002E4409">
        <w:rPr>
          <w:szCs w:val="24"/>
          <w:lang w:val="hr-HR"/>
        </w:rPr>
        <w:t xml:space="preserve">člankom 3. te Uredbe </w:t>
      </w:r>
      <w:r w:rsidRPr="000B1452" w:rsidR="000B1452">
        <w:rPr>
          <w:szCs w:val="24"/>
          <w:lang w:val="hr-HR"/>
        </w:rPr>
        <w:t xml:space="preserve">propisano da </w:t>
      </w:r>
      <w:r w:rsidR="002E4409">
        <w:rPr>
          <w:szCs w:val="24"/>
          <w:lang w:val="hr-HR"/>
        </w:rPr>
        <w:t>v</w:t>
      </w:r>
      <w:r w:rsidRPr="002E4409" w:rsidR="002E4409">
        <w:rPr>
          <w:szCs w:val="24"/>
          <w:lang w:val="hr-HR"/>
        </w:rPr>
        <w:t>isinu nagrade, u vrijeme zaključenja stečajnog postupka,</w:t>
      </w:r>
      <w:r w:rsidR="002E4409">
        <w:rPr>
          <w:szCs w:val="24"/>
          <w:lang w:val="hr-HR"/>
        </w:rPr>
        <w:t xml:space="preserve"> </w:t>
      </w:r>
      <w:r w:rsidRPr="002E4409" w:rsidR="002E4409">
        <w:rPr>
          <w:szCs w:val="24"/>
          <w:lang w:val="hr-HR"/>
        </w:rPr>
        <w:t>određuje stečajni sudac uzimajući u obzir obujam poslova i rad</w:t>
      </w:r>
      <w:r w:rsidR="002E4409">
        <w:rPr>
          <w:szCs w:val="24"/>
          <w:lang w:val="hr-HR"/>
        </w:rPr>
        <w:t xml:space="preserve"> </w:t>
      </w:r>
      <w:r w:rsidRPr="002E4409" w:rsidR="002E4409">
        <w:rPr>
          <w:szCs w:val="24"/>
          <w:lang w:val="hr-HR"/>
        </w:rPr>
        <w:t>stečajnoga upravitelja te vrijednost unovčene steč</w:t>
      </w:r>
      <w:r w:rsidR="002E4409">
        <w:rPr>
          <w:szCs w:val="24"/>
          <w:lang w:val="hr-HR"/>
        </w:rPr>
        <w:t>ajne mase</w:t>
      </w:r>
      <w:r w:rsidR="003E06F7">
        <w:rPr>
          <w:szCs w:val="24"/>
          <w:lang w:val="hr-HR"/>
        </w:rPr>
        <w:t>.</w:t>
      </w:r>
    </w:p>
    <w:p w:rsidR="00FC34AE" w:rsidP="00FC34AE" w:rsidRDefault="00FC34AE">
      <w:pPr>
        <w:pStyle w:val="Tijeloteksta"/>
        <w:rPr>
          <w:szCs w:val="24"/>
          <w:lang w:val="hr-HR"/>
        </w:rPr>
      </w:pPr>
    </w:p>
    <w:p w:rsidR="00D35F7E" w:rsidP="00C47B4A" w:rsidRDefault="00FC34AE">
      <w:pPr>
        <w:pStyle w:val="Tijeloteksta"/>
        <w:rPr>
          <w:szCs w:val="24"/>
          <w:lang w:val="hr-HR"/>
        </w:rPr>
      </w:pPr>
      <w:r>
        <w:rPr>
          <w:szCs w:val="24"/>
          <w:lang w:val="hr-HR"/>
        </w:rPr>
        <w:tab/>
        <w:t xml:space="preserve">Sukladno članku 4. Uredbe </w:t>
      </w:r>
      <w:r w:rsidR="00C47B4A">
        <w:rPr>
          <w:szCs w:val="24"/>
          <w:lang w:val="hr-HR"/>
        </w:rPr>
        <w:t>k</w:t>
      </w:r>
      <w:r w:rsidRPr="00FC34AE">
        <w:rPr>
          <w:szCs w:val="24"/>
          <w:lang w:val="hr-HR"/>
        </w:rPr>
        <w:t>onačna nagrada stečajnom upravitelju obračunavat će se</w:t>
      </w:r>
      <w:r w:rsidR="00560DC2">
        <w:rPr>
          <w:szCs w:val="24"/>
          <w:lang w:val="hr-HR"/>
        </w:rPr>
        <w:t xml:space="preserve"> </w:t>
      </w:r>
      <w:r w:rsidRPr="00FC34AE">
        <w:rPr>
          <w:szCs w:val="24"/>
          <w:lang w:val="hr-HR"/>
        </w:rPr>
        <w:t>primjenom tablice vrijednosti unovčene stečajne mase</w:t>
      </w:r>
      <w:r>
        <w:rPr>
          <w:szCs w:val="24"/>
          <w:lang w:val="hr-HR"/>
        </w:rPr>
        <w:t xml:space="preserve"> </w:t>
      </w:r>
      <w:r w:rsidRPr="00FC34AE">
        <w:rPr>
          <w:szCs w:val="24"/>
          <w:lang w:val="hr-HR"/>
        </w:rPr>
        <w:t>pa se tako za vrijednost unov</w:t>
      </w:r>
      <w:r w:rsidRPr="00FC34AE">
        <w:rPr>
          <w:rFonts w:hint="eastAsia"/>
          <w:szCs w:val="24"/>
          <w:lang w:val="hr-HR"/>
        </w:rPr>
        <w:t>č</w:t>
      </w:r>
      <w:r w:rsidRPr="00FC34AE">
        <w:rPr>
          <w:szCs w:val="24"/>
          <w:lang w:val="hr-HR"/>
        </w:rPr>
        <w:t>ene ste</w:t>
      </w:r>
      <w:r w:rsidRPr="00FC34AE">
        <w:rPr>
          <w:rFonts w:hint="eastAsia"/>
          <w:szCs w:val="24"/>
          <w:lang w:val="hr-HR"/>
        </w:rPr>
        <w:t>č</w:t>
      </w:r>
      <w:r w:rsidRPr="00FC34AE">
        <w:rPr>
          <w:szCs w:val="24"/>
          <w:lang w:val="hr-HR"/>
        </w:rPr>
        <w:t>ajne mase</w:t>
      </w:r>
      <w:r>
        <w:rPr>
          <w:szCs w:val="24"/>
          <w:lang w:val="hr-HR"/>
        </w:rPr>
        <w:t xml:space="preserve"> od 1.000,00 do</w:t>
      </w:r>
      <w:r w:rsidR="00271D82">
        <w:rPr>
          <w:szCs w:val="24"/>
          <w:lang w:val="hr-HR"/>
        </w:rPr>
        <w:t xml:space="preserve"> 1</w:t>
      </w:r>
      <w:r w:rsidRPr="00FC34AE">
        <w:rPr>
          <w:szCs w:val="24"/>
          <w:lang w:val="hr-HR"/>
        </w:rPr>
        <w:t>0.000,0</w:t>
      </w:r>
      <w:r>
        <w:rPr>
          <w:szCs w:val="24"/>
          <w:lang w:val="hr-HR"/>
        </w:rPr>
        <w:t>0</w:t>
      </w:r>
      <w:r w:rsidRPr="00FC34AE">
        <w:rPr>
          <w:szCs w:val="24"/>
          <w:lang w:val="hr-HR"/>
        </w:rPr>
        <w:t xml:space="preserve"> kuna</w:t>
      </w:r>
      <w:r w:rsidR="00136E7F">
        <w:rPr>
          <w:szCs w:val="24"/>
          <w:lang w:val="hr-HR"/>
        </w:rPr>
        <w:t xml:space="preserve"> </w:t>
      </w:r>
      <w:r w:rsidRPr="00136E7F" w:rsidR="00136E7F">
        <w:rPr>
          <w:szCs w:val="24"/>
          <w:lang w:val="hr-HR"/>
        </w:rPr>
        <w:t>nagrada ste</w:t>
      </w:r>
      <w:r w:rsidRPr="00136E7F" w:rsidR="00136E7F">
        <w:rPr>
          <w:rFonts w:hint="eastAsia"/>
          <w:szCs w:val="24"/>
          <w:lang w:val="hr-HR"/>
        </w:rPr>
        <w:t>č</w:t>
      </w:r>
      <w:r w:rsidRPr="00136E7F" w:rsidR="00136E7F">
        <w:rPr>
          <w:szCs w:val="24"/>
          <w:lang w:val="hr-HR"/>
        </w:rPr>
        <w:t>ajnom upravitelju obra</w:t>
      </w:r>
      <w:r w:rsidRPr="00136E7F" w:rsidR="00136E7F">
        <w:rPr>
          <w:rFonts w:hint="eastAsia"/>
          <w:szCs w:val="24"/>
          <w:lang w:val="hr-HR"/>
        </w:rPr>
        <w:t>č</w:t>
      </w:r>
      <w:r w:rsidRPr="00136E7F" w:rsidR="00136E7F">
        <w:rPr>
          <w:szCs w:val="24"/>
          <w:lang w:val="hr-HR"/>
        </w:rPr>
        <w:t>unava</w:t>
      </w:r>
      <w:r w:rsidRPr="00FC34AE">
        <w:rPr>
          <w:szCs w:val="24"/>
          <w:lang w:val="hr-HR"/>
        </w:rPr>
        <w:t xml:space="preserve"> </w:t>
      </w:r>
      <w:r>
        <w:rPr>
          <w:szCs w:val="24"/>
          <w:lang w:val="hr-HR"/>
        </w:rPr>
        <w:t xml:space="preserve">od </w:t>
      </w:r>
      <w:r w:rsidR="00271D82">
        <w:rPr>
          <w:szCs w:val="24"/>
          <w:lang w:val="hr-HR"/>
        </w:rPr>
        <w:t>15</w:t>
      </w:r>
      <w:r>
        <w:rPr>
          <w:szCs w:val="24"/>
          <w:lang w:val="hr-HR"/>
        </w:rPr>
        <w:t xml:space="preserve"> do </w:t>
      </w:r>
      <w:r w:rsidR="00271D82">
        <w:rPr>
          <w:szCs w:val="24"/>
          <w:lang w:val="hr-HR"/>
        </w:rPr>
        <w:t>20</w:t>
      </w:r>
      <w:r>
        <w:rPr>
          <w:szCs w:val="24"/>
          <w:lang w:val="hr-HR"/>
        </w:rPr>
        <w:t xml:space="preserve">% </w:t>
      </w:r>
      <w:r w:rsidRPr="00FC34AE">
        <w:rPr>
          <w:szCs w:val="24"/>
          <w:lang w:val="hr-HR"/>
        </w:rPr>
        <w:t>te vrijednosti</w:t>
      </w:r>
      <w:r w:rsidR="00C47B4A">
        <w:rPr>
          <w:szCs w:val="24"/>
          <w:lang w:val="hr-HR"/>
        </w:rPr>
        <w:t>, dok prema članku 9. Uredbe a</w:t>
      </w:r>
      <w:r w:rsidRPr="00C47B4A" w:rsidR="00C47B4A">
        <w:rPr>
          <w:szCs w:val="24"/>
          <w:lang w:val="hr-HR"/>
        </w:rPr>
        <w:t xml:space="preserve">ko stečajni sudac </w:t>
      </w:r>
      <w:r w:rsidR="00C47B4A">
        <w:rPr>
          <w:szCs w:val="24"/>
          <w:lang w:val="hr-HR"/>
        </w:rPr>
        <w:t>na temelju</w:t>
      </w:r>
      <w:r w:rsidRPr="00C47B4A" w:rsidR="00C47B4A">
        <w:rPr>
          <w:szCs w:val="24"/>
          <w:lang w:val="hr-HR"/>
        </w:rPr>
        <w:t xml:space="preserve"> članka 203. SZ</w:t>
      </w:r>
      <w:r w:rsidR="00C47B4A">
        <w:rPr>
          <w:szCs w:val="24"/>
          <w:lang w:val="hr-HR"/>
        </w:rPr>
        <w:t>-a</w:t>
      </w:r>
      <w:r w:rsidRPr="00C47B4A" w:rsidR="00C47B4A">
        <w:rPr>
          <w:szCs w:val="24"/>
          <w:lang w:val="hr-HR"/>
        </w:rPr>
        <w:t xml:space="preserve"> obustavi i zaključi</w:t>
      </w:r>
      <w:r w:rsidR="00C47B4A">
        <w:rPr>
          <w:szCs w:val="24"/>
          <w:lang w:val="hr-HR"/>
        </w:rPr>
        <w:t xml:space="preserve"> </w:t>
      </w:r>
      <w:r w:rsidRPr="00C47B4A" w:rsidR="00C47B4A">
        <w:rPr>
          <w:szCs w:val="24"/>
          <w:lang w:val="hr-HR"/>
        </w:rPr>
        <w:t>postupak, stečajnom upravitelju pripada nagrada obračunata</w:t>
      </w:r>
      <w:r w:rsidR="00C47B4A">
        <w:rPr>
          <w:szCs w:val="24"/>
          <w:lang w:val="hr-HR"/>
        </w:rPr>
        <w:t xml:space="preserve"> </w:t>
      </w:r>
      <w:r w:rsidRPr="00C47B4A" w:rsidR="00C47B4A">
        <w:rPr>
          <w:szCs w:val="24"/>
          <w:lang w:val="hr-HR"/>
        </w:rPr>
        <w:t>primjenom kriterija iz članka 8. stavka 1. ove Uredbe, uvećana za</w:t>
      </w:r>
      <w:r w:rsidR="00C47B4A">
        <w:rPr>
          <w:szCs w:val="24"/>
          <w:lang w:val="hr-HR"/>
        </w:rPr>
        <w:t xml:space="preserve"> </w:t>
      </w:r>
      <w:r w:rsidRPr="00C47B4A" w:rsidR="00C47B4A">
        <w:rPr>
          <w:szCs w:val="24"/>
          <w:lang w:val="hr-HR"/>
        </w:rPr>
        <w:t>50% do 100%.</w:t>
      </w:r>
    </w:p>
    <w:p w:rsidR="00FB5CBF" w:rsidP="00C47B4A" w:rsidRDefault="00FB5CBF">
      <w:pPr>
        <w:pStyle w:val="Tijeloteksta"/>
        <w:rPr>
          <w:szCs w:val="24"/>
          <w:lang w:val="hr-HR"/>
        </w:rPr>
      </w:pPr>
    </w:p>
    <w:p w:rsidR="000D50E1" w:rsidP="00991B06" w:rsidRDefault="001764D6">
      <w:pPr>
        <w:pStyle w:val="Tijeloteksta"/>
        <w:ind w:firstLine="708"/>
        <w:rPr>
          <w:szCs w:val="24"/>
          <w:lang w:val="hr-HR"/>
        </w:rPr>
      </w:pPr>
      <w:r>
        <w:rPr>
          <w:szCs w:val="24"/>
          <w:lang w:val="hr-HR"/>
        </w:rPr>
        <w:t xml:space="preserve">U odnosu na zahtjev </w:t>
      </w:r>
      <w:r w:rsidRPr="00855B4F">
        <w:rPr>
          <w:szCs w:val="24"/>
          <w:lang w:val="hr-HR"/>
        </w:rPr>
        <w:t>stečajn</w:t>
      </w:r>
      <w:r w:rsidR="00F436B5">
        <w:rPr>
          <w:szCs w:val="24"/>
          <w:lang w:val="hr-HR"/>
        </w:rPr>
        <w:t>e</w:t>
      </w:r>
      <w:r w:rsidRPr="00855B4F">
        <w:rPr>
          <w:szCs w:val="24"/>
          <w:lang w:val="hr-HR"/>
        </w:rPr>
        <w:t xml:space="preserve"> upravitelj</w:t>
      </w:r>
      <w:r w:rsidR="00F436B5">
        <w:rPr>
          <w:szCs w:val="24"/>
          <w:lang w:val="hr-HR"/>
        </w:rPr>
        <w:t>ice</w:t>
      </w:r>
      <w:r w:rsidRPr="0094080B">
        <w:rPr>
          <w:szCs w:val="24"/>
          <w:lang w:val="hr-HR"/>
        </w:rPr>
        <w:t xml:space="preserve"> </w:t>
      </w:r>
      <w:r w:rsidR="00FB6DBD">
        <w:rPr>
          <w:szCs w:val="24"/>
          <w:lang w:val="hr-HR"/>
        </w:rPr>
        <w:t xml:space="preserve">za </w:t>
      </w:r>
      <w:r w:rsidRPr="00EC40C0" w:rsidR="00EC40C0">
        <w:rPr>
          <w:szCs w:val="24"/>
          <w:lang w:val="hr-HR"/>
        </w:rPr>
        <w:t>nagrad</w:t>
      </w:r>
      <w:r w:rsidR="00EC40C0">
        <w:rPr>
          <w:szCs w:val="24"/>
          <w:lang w:val="hr-HR"/>
        </w:rPr>
        <w:t>u</w:t>
      </w:r>
      <w:r w:rsidRPr="00EC40C0" w:rsidR="00EC40C0">
        <w:rPr>
          <w:szCs w:val="24"/>
          <w:lang w:val="hr-HR"/>
        </w:rPr>
        <w:t xml:space="preserve"> za obavljanje službe ste</w:t>
      </w:r>
      <w:r w:rsidRPr="00EC40C0" w:rsidR="00EC40C0">
        <w:rPr>
          <w:rFonts w:hint="eastAsia"/>
          <w:szCs w:val="24"/>
          <w:lang w:val="hr-HR"/>
        </w:rPr>
        <w:t>č</w:t>
      </w:r>
      <w:r w:rsidRPr="00EC40C0" w:rsidR="00EC40C0">
        <w:rPr>
          <w:szCs w:val="24"/>
          <w:lang w:val="hr-HR"/>
        </w:rPr>
        <w:t>ajnog upravitelja</w:t>
      </w:r>
      <w:r w:rsidR="00FB6DBD">
        <w:rPr>
          <w:szCs w:val="24"/>
          <w:lang w:val="hr-HR"/>
        </w:rPr>
        <w:t xml:space="preserve">, </w:t>
      </w:r>
      <w:r w:rsidR="00DB390E">
        <w:rPr>
          <w:szCs w:val="24"/>
          <w:lang w:val="hr-HR"/>
        </w:rPr>
        <w:t xml:space="preserve">vrijedi istaknuti kako </w:t>
      </w:r>
      <w:r w:rsidR="00630605">
        <w:rPr>
          <w:szCs w:val="24"/>
          <w:lang w:val="hr-HR"/>
        </w:rPr>
        <w:t>je u ovom postupku</w:t>
      </w:r>
      <w:r w:rsidRPr="00630605" w:rsidR="00630605">
        <w:rPr>
          <w:szCs w:val="24"/>
          <w:lang w:val="hr-HR"/>
        </w:rPr>
        <w:t xml:space="preserve"> ste</w:t>
      </w:r>
      <w:r w:rsidRPr="00630605" w:rsidR="00630605">
        <w:rPr>
          <w:rFonts w:hint="eastAsia"/>
          <w:szCs w:val="24"/>
          <w:lang w:val="hr-HR"/>
        </w:rPr>
        <w:t>č</w:t>
      </w:r>
      <w:r w:rsidRPr="00630605" w:rsidR="00630605">
        <w:rPr>
          <w:szCs w:val="24"/>
          <w:lang w:val="hr-HR"/>
        </w:rPr>
        <w:t>ajn</w:t>
      </w:r>
      <w:r w:rsidR="00EC40C0">
        <w:rPr>
          <w:szCs w:val="24"/>
          <w:lang w:val="hr-HR"/>
        </w:rPr>
        <w:t>i upravitelj</w:t>
      </w:r>
      <w:r w:rsidRPr="00630605" w:rsidR="00630605">
        <w:rPr>
          <w:szCs w:val="24"/>
          <w:lang w:val="hr-HR"/>
        </w:rPr>
        <w:t xml:space="preserve"> ažurno, stru</w:t>
      </w:r>
      <w:r w:rsidRPr="00630605" w:rsidR="00630605">
        <w:rPr>
          <w:rFonts w:hint="eastAsia"/>
          <w:szCs w:val="24"/>
          <w:lang w:val="hr-HR"/>
        </w:rPr>
        <w:t>č</w:t>
      </w:r>
      <w:r w:rsidRPr="00630605" w:rsidR="00630605">
        <w:rPr>
          <w:szCs w:val="24"/>
          <w:lang w:val="hr-HR"/>
        </w:rPr>
        <w:t xml:space="preserve">no i savjesno </w:t>
      </w:r>
      <w:r w:rsidR="0083516B">
        <w:rPr>
          <w:szCs w:val="24"/>
          <w:lang w:val="hr-HR"/>
        </w:rPr>
        <w:t>obavio</w:t>
      </w:r>
      <w:r w:rsidRPr="00630605" w:rsidR="00630605">
        <w:rPr>
          <w:szCs w:val="24"/>
          <w:lang w:val="hr-HR"/>
        </w:rPr>
        <w:t xml:space="preserve"> poslove propisane odredbama SZ-a.</w:t>
      </w:r>
      <w:r w:rsidRPr="00630605" w:rsidR="00991B06">
        <w:rPr>
          <w:szCs w:val="24"/>
          <w:lang w:val="hr-HR"/>
        </w:rPr>
        <w:t xml:space="preserve"> Uzimaju</w:t>
      </w:r>
      <w:r w:rsidRPr="00630605" w:rsidR="00991B06">
        <w:rPr>
          <w:rFonts w:hint="eastAsia"/>
          <w:szCs w:val="24"/>
          <w:lang w:val="hr-HR"/>
        </w:rPr>
        <w:t>ć</w:t>
      </w:r>
      <w:r w:rsidRPr="00630605" w:rsidR="00991B06">
        <w:rPr>
          <w:szCs w:val="24"/>
          <w:lang w:val="hr-HR"/>
        </w:rPr>
        <w:t>i u obzir</w:t>
      </w:r>
      <w:r w:rsidR="00955E9E">
        <w:rPr>
          <w:szCs w:val="24"/>
          <w:lang w:val="hr-HR"/>
        </w:rPr>
        <w:t xml:space="preserve"> </w:t>
      </w:r>
      <w:r w:rsidRPr="00955E9E" w:rsidR="00955E9E">
        <w:rPr>
          <w:szCs w:val="24"/>
          <w:lang w:val="hr-HR"/>
        </w:rPr>
        <w:t>u obzir vrijednost unov</w:t>
      </w:r>
      <w:r w:rsidRPr="00955E9E" w:rsidR="00955E9E">
        <w:rPr>
          <w:rFonts w:hint="eastAsia"/>
          <w:szCs w:val="24"/>
          <w:lang w:val="hr-HR"/>
        </w:rPr>
        <w:t>č</w:t>
      </w:r>
      <w:r w:rsidRPr="00955E9E" w:rsidR="00955E9E">
        <w:rPr>
          <w:szCs w:val="24"/>
          <w:lang w:val="hr-HR"/>
        </w:rPr>
        <w:t>ene ste</w:t>
      </w:r>
      <w:r w:rsidRPr="00955E9E" w:rsidR="00955E9E">
        <w:rPr>
          <w:rFonts w:hint="eastAsia"/>
          <w:szCs w:val="24"/>
          <w:lang w:val="hr-HR"/>
        </w:rPr>
        <w:t>č</w:t>
      </w:r>
      <w:r w:rsidRPr="00955E9E" w:rsidR="00955E9E">
        <w:rPr>
          <w:szCs w:val="24"/>
          <w:lang w:val="hr-HR"/>
        </w:rPr>
        <w:t>ajne mase te koli</w:t>
      </w:r>
      <w:r w:rsidRPr="00955E9E" w:rsidR="00955E9E">
        <w:rPr>
          <w:rFonts w:hint="eastAsia"/>
          <w:szCs w:val="24"/>
          <w:lang w:val="hr-HR"/>
        </w:rPr>
        <w:t>č</w:t>
      </w:r>
      <w:r w:rsidRPr="00955E9E" w:rsidR="00955E9E">
        <w:rPr>
          <w:szCs w:val="24"/>
          <w:lang w:val="hr-HR"/>
        </w:rPr>
        <w:t xml:space="preserve">inu i vrstu obavljenog posla, </w:t>
      </w:r>
      <w:r w:rsidR="003923A2">
        <w:rPr>
          <w:szCs w:val="24"/>
          <w:lang w:val="hr-HR"/>
        </w:rPr>
        <w:t xml:space="preserve">a </w:t>
      </w:r>
      <w:r w:rsidR="00B132BE">
        <w:rPr>
          <w:szCs w:val="24"/>
          <w:lang w:val="hr-HR"/>
        </w:rPr>
        <w:t>vodeći računa o citiranim člancima</w:t>
      </w:r>
      <w:r w:rsidR="003923A2">
        <w:rPr>
          <w:szCs w:val="24"/>
          <w:lang w:val="hr-HR"/>
        </w:rPr>
        <w:t xml:space="preserve"> SZ-a i</w:t>
      </w:r>
      <w:r w:rsidRPr="00630605" w:rsidR="00991B06">
        <w:rPr>
          <w:szCs w:val="24"/>
          <w:lang w:val="hr-HR"/>
        </w:rPr>
        <w:t xml:space="preserve"> Uredbe, ste</w:t>
      </w:r>
      <w:r w:rsidRPr="00630605" w:rsidR="00991B06">
        <w:rPr>
          <w:rFonts w:hint="eastAsia"/>
          <w:szCs w:val="24"/>
          <w:lang w:val="hr-HR"/>
        </w:rPr>
        <w:t>č</w:t>
      </w:r>
      <w:r w:rsidRPr="00630605" w:rsidR="00991B06">
        <w:rPr>
          <w:szCs w:val="24"/>
          <w:lang w:val="hr-HR"/>
        </w:rPr>
        <w:t>ajno</w:t>
      </w:r>
      <w:r w:rsidR="00F436B5">
        <w:rPr>
          <w:szCs w:val="24"/>
          <w:lang w:val="hr-HR"/>
        </w:rPr>
        <w:t>j</w:t>
      </w:r>
      <w:r w:rsidR="00955E9E">
        <w:rPr>
          <w:szCs w:val="24"/>
          <w:lang w:val="hr-HR"/>
        </w:rPr>
        <w:t xml:space="preserve"> upravitelj</w:t>
      </w:r>
      <w:r w:rsidR="00F436B5">
        <w:rPr>
          <w:szCs w:val="24"/>
          <w:lang w:val="hr-HR"/>
        </w:rPr>
        <w:t>ici Nataliji Mladineo</w:t>
      </w:r>
      <w:r w:rsidRPr="00630605" w:rsidR="00991B06">
        <w:rPr>
          <w:szCs w:val="24"/>
          <w:lang w:val="hr-HR"/>
        </w:rPr>
        <w:t xml:space="preserve"> u konkretnom ste</w:t>
      </w:r>
      <w:r w:rsidRPr="00630605" w:rsidR="00991B06">
        <w:rPr>
          <w:rFonts w:hint="eastAsia"/>
          <w:szCs w:val="24"/>
          <w:lang w:val="hr-HR"/>
        </w:rPr>
        <w:t>č</w:t>
      </w:r>
      <w:r w:rsidRPr="00630605" w:rsidR="00991B06">
        <w:rPr>
          <w:szCs w:val="24"/>
          <w:lang w:val="hr-HR"/>
        </w:rPr>
        <w:t xml:space="preserve">ajnom postupku pripada primjerena nagrada za obavljeni rad u iznosu od </w:t>
      </w:r>
      <w:r w:rsidRPr="005F4458" w:rsidR="00F436B5">
        <w:rPr>
          <w:szCs w:val="24"/>
          <w:lang w:val="hr-HR"/>
        </w:rPr>
        <w:t>7.</w:t>
      </w:r>
      <w:r w:rsidR="00F436B5">
        <w:rPr>
          <w:szCs w:val="24"/>
          <w:lang w:val="hr-HR"/>
        </w:rPr>
        <w:t>484,65</w:t>
      </w:r>
      <w:r w:rsidRPr="005F4458" w:rsidR="00F436B5">
        <w:rPr>
          <w:szCs w:val="24"/>
          <w:lang w:val="hr-HR"/>
        </w:rPr>
        <w:t xml:space="preserve"> </w:t>
      </w:r>
      <w:r w:rsidRPr="00B1443F" w:rsidR="00F436B5">
        <w:rPr>
          <w:szCs w:val="24"/>
          <w:lang w:val="hr-HR"/>
        </w:rPr>
        <w:t xml:space="preserve">kuna bruto, odnosno ukupno </w:t>
      </w:r>
      <w:r w:rsidR="00F436B5">
        <w:rPr>
          <w:szCs w:val="24"/>
          <w:lang w:val="hr-HR"/>
        </w:rPr>
        <w:t>8.046</w:t>
      </w:r>
      <w:r w:rsidRPr="005F4458" w:rsidR="00F436B5">
        <w:rPr>
          <w:szCs w:val="24"/>
          <w:lang w:val="hr-HR"/>
        </w:rPr>
        <w:t xml:space="preserve">,00 </w:t>
      </w:r>
      <w:r w:rsidR="00F436B5">
        <w:rPr>
          <w:szCs w:val="24"/>
          <w:lang w:val="hr-HR"/>
        </w:rPr>
        <w:t>kuna</w:t>
      </w:r>
      <w:r w:rsidR="00AD2A30">
        <w:rPr>
          <w:szCs w:val="24"/>
          <w:lang w:val="hr-HR"/>
        </w:rPr>
        <w:t xml:space="preserve"> bruto</w:t>
      </w:r>
      <w:r w:rsidR="006E5118">
        <w:rPr>
          <w:szCs w:val="24"/>
          <w:lang w:val="hr-HR"/>
        </w:rPr>
        <w:t>, a sve sukladno postavljenom zahtjevu.</w:t>
      </w:r>
    </w:p>
    <w:p w:rsidR="00556D2A" w:rsidP="00991B06" w:rsidRDefault="00556D2A">
      <w:pPr>
        <w:pStyle w:val="Tijeloteksta"/>
        <w:ind w:firstLine="708"/>
        <w:rPr>
          <w:szCs w:val="24"/>
          <w:lang w:val="hr-HR"/>
        </w:rPr>
      </w:pPr>
    </w:p>
    <w:p w:rsidR="009C5F02" w:rsidP="00556D2A" w:rsidRDefault="00556D2A">
      <w:pPr>
        <w:ind w:firstLine="708"/>
        <w:jc w:val="both"/>
        <w:rPr>
          <w:rFonts w:ascii="Times New Roman" w:hAnsi="Times New Roman" w:eastAsia="Times New Roman"/>
          <w:sz w:val="24"/>
          <w:szCs w:val="24"/>
          <w:lang w:eastAsia="hr-HR"/>
        </w:rPr>
      </w:pPr>
      <w:r w:rsidRPr="00556D2A">
        <w:rPr>
          <w:rFonts w:ascii="Times New Roman" w:hAnsi="Times New Roman" w:eastAsia="Times New Roman"/>
          <w:sz w:val="24"/>
          <w:szCs w:val="24"/>
          <w:lang w:eastAsia="hr-HR"/>
        </w:rPr>
        <w:t>Vrijedi istaknuti kako se nagrad</w:t>
      </w:r>
      <w:r>
        <w:rPr>
          <w:rFonts w:ascii="Times New Roman" w:hAnsi="Times New Roman" w:eastAsia="Times New Roman"/>
          <w:sz w:val="24"/>
          <w:szCs w:val="24"/>
          <w:lang w:eastAsia="hr-HR"/>
        </w:rPr>
        <w:t>a</w:t>
      </w:r>
      <w:r w:rsidRPr="00556D2A">
        <w:rPr>
          <w:rFonts w:ascii="Times New Roman" w:hAnsi="Times New Roman" w:eastAsia="Times New Roman"/>
          <w:sz w:val="24"/>
          <w:szCs w:val="24"/>
          <w:lang w:eastAsia="hr-HR"/>
        </w:rPr>
        <w:t xml:space="preserve"> stečajnoj upraviteljici</w:t>
      </w:r>
      <w:r>
        <w:rPr>
          <w:rFonts w:ascii="Times New Roman" w:hAnsi="Times New Roman" w:eastAsia="Times New Roman"/>
          <w:sz w:val="24"/>
          <w:szCs w:val="24"/>
          <w:lang w:eastAsia="hr-HR"/>
        </w:rPr>
        <w:t xml:space="preserve"> u iznosu od</w:t>
      </w:r>
      <w:r w:rsidRPr="00556D2A">
        <w:rPr>
          <w:rFonts w:ascii="Times New Roman" w:hAnsi="Times New Roman" w:eastAsia="Times New Roman"/>
          <w:sz w:val="24"/>
          <w:szCs w:val="24"/>
          <w:lang w:eastAsia="hr-HR"/>
        </w:rPr>
        <w:t xml:space="preserve"> 7.484,65 kuna bruto uvećava za 7,5% s osnove troškova obveznih doprinosa za zdravstveno osiguranje. Naime, sukladno članku 15. Uredbe svi iznosi koji se primjenjuju po toj Uredbi su bruto iznosi, odnosno iznosi prije odbitka pripadajućih doprinosa iz osnovice, poreza ili drugih naknada, ali Uredbom nije predviđeno da se pored nagrade u bruto iznosu, kada se radi o drugom dohotku, stečajnom upravitelju obračunava i doprinos za zdravstveno osiguranje u visini od 7,5%, odnosno da mu se nagrada uvećava za navedeni doprinos.</w:t>
      </w:r>
      <w:r>
        <w:rPr>
          <w:rFonts w:ascii="Times New Roman" w:hAnsi="Times New Roman" w:eastAsia="Times New Roman"/>
          <w:sz w:val="24"/>
          <w:szCs w:val="24"/>
          <w:lang w:eastAsia="hr-HR"/>
        </w:rPr>
        <w:t xml:space="preserve"> </w:t>
      </w:r>
    </w:p>
    <w:p w:rsidR="009C5F02" w:rsidP="00556D2A" w:rsidRDefault="009C5F02">
      <w:pPr>
        <w:ind w:firstLine="708"/>
        <w:jc w:val="both"/>
        <w:rPr>
          <w:rFonts w:ascii="Times New Roman" w:hAnsi="Times New Roman" w:eastAsia="Times New Roman"/>
          <w:sz w:val="24"/>
          <w:szCs w:val="24"/>
          <w:lang w:eastAsia="hr-HR"/>
        </w:rPr>
      </w:pPr>
    </w:p>
    <w:p w:rsidRPr="00556D2A" w:rsidR="00556D2A" w:rsidP="00556D2A" w:rsidRDefault="00556D2A">
      <w:pPr>
        <w:ind w:firstLine="708"/>
        <w:jc w:val="both"/>
        <w:rPr>
          <w:rFonts w:ascii="Times New Roman" w:hAnsi="Times New Roman" w:eastAsia="Times New Roman"/>
          <w:sz w:val="24"/>
          <w:szCs w:val="24"/>
          <w:lang w:eastAsia="hr-HR"/>
        </w:rPr>
      </w:pPr>
      <w:r w:rsidRPr="00556D2A">
        <w:rPr>
          <w:rFonts w:ascii="Times New Roman" w:hAnsi="Times New Roman" w:eastAsia="Times New Roman"/>
          <w:sz w:val="24"/>
          <w:szCs w:val="24"/>
          <w:lang w:eastAsia="hr-HR"/>
        </w:rPr>
        <w:t>Međutim, doprinos za zdravstveno osiguranje nije uključen u bruto iznos nagrade stečajnom upravitelju, jer se radi o doprinosu na osnovicu prema članku 113. stavku 1. točki 2.1. Zakona o doprinosima („Narodne novine“ broj 84/08., 152/08., 94/09., 18/11., 22/12., 144/12., 148/13., 41/14., 143/14., 115/16. i 106/18. – u daljnjem tekstu: ZD), zbog čega za navedeni iznos treba uvećati nagradu stečajnom upravitelju, s obzirom na to da je prema članku 111. ZD-a obveznik doprinosa na osnovicu isplatitelj primitka.</w:t>
      </w:r>
    </w:p>
    <w:p w:rsidR="00556D2A" w:rsidP="001C3D19" w:rsidRDefault="00556D2A">
      <w:pPr>
        <w:pStyle w:val="Tijeloteksta"/>
        <w:ind w:firstLine="708"/>
        <w:rPr>
          <w:szCs w:val="24"/>
          <w:lang w:val="hr-HR"/>
        </w:rPr>
      </w:pPr>
    </w:p>
    <w:p w:rsidRPr="001C3D19" w:rsidR="001C3D19" w:rsidP="001C3D19" w:rsidRDefault="00F23532">
      <w:pPr>
        <w:pStyle w:val="Tijeloteksta"/>
        <w:ind w:firstLine="708"/>
        <w:rPr>
          <w:szCs w:val="24"/>
          <w:lang w:val="hr-HR"/>
        </w:rPr>
      </w:pPr>
      <w:r>
        <w:rPr>
          <w:szCs w:val="24"/>
          <w:lang w:val="hr-HR"/>
        </w:rPr>
        <w:t>Budući da</w:t>
      </w:r>
      <w:r w:rsidR="007852F9">
        <w:rPr>
          <w:szCs w:val="24"/>
          <w:lang w:val="hr-HR"/>
        </w:rPr>
        <w:t xml:space="preserve"> je</w:t>
      </w:r>
      <w:r w:rsidRPr="001C3D19" w:rsidR="001C3D19">
        <w:rPr>
          <w:szCs w:val="24"/>
          <w:lang w:val="hr-HR"/>
        </w:rPr>
        <w:t xml:space="preserve"> u konkretnom slučaju</w:t>
      </w:r>
      <w:r w:rsidR="007852F9">
        <w:rPr>
          <w:szCs w:val="24"/>
          <w:lang w:val="hr-HR"/>
        </w:rPr>
        <w:t xml:space="preserve"> unovčeni iznos stečajne mase </w:t>
      </w:r>
      <w:r w:rsidR="00556D2A">
        <w:rPr>
          <w:szCs w:val="24"/>
          <w:lang w:val="hr-HR"/>
        </w:rPr>
        <w:t>uplaćen</w:t>
      </w:r>
      <w:r w:rsidR="007852F9">
        <w:rPr>
          <w:szCs w:val="24"/>
          <w:lang w:val="hr-HR"/>
        </w:rPr>
        <w:t xml:space="preserve"> na</w:t>
      </w:r>
      <w:r w:rsidR="000C7EDF">
        <w:rPr>
          <w:szCs w:val="24"/>
          <w:lang w:val="hr-HR"/>
        </w:rPr>
        <w:t xml:space="preserve"> depozitni</w:t>
      </w:r>
      <w:r w:rsidR="007852F9">
        <w:rPr>
          <w:szCs w:val="24"/>
          <w:lang w:val="hr-HR"/>
        </w:rPr>
        <w:t xml:space="preserve"> </w:t>
      </w:r>
      <w:r w:rsidR="000C7EDF">
        <w:rPr>
          <w:szCs w:val="24"/>
          <w:lang w:val="hr-HR"/>
        </w:rPr>
        <w:t>račun Trgovačkog suda u Splitu</w:t>
      </w:r>
      <w:r w:rsidRPr="001C3D19" w:rsidR="001C3D19">
        <w:rPr>
          <w:szCs w:val="24"/>
          <w:lang w:val="hr-HR"/>
        </w:rPr>
        <w:t xml:space="preserve">, to je trebalo </w:t>
      </w:r>
      <w:r w:rsidR="00AF5527">
        <w:rPr>
          <w:szCs w:val="24"/>
          <w:lang w:val="hr-HR"/>
        </w:rPr>
        <w:t>naložiti</w:t>
      </w:r>
      <w:r w:rsidRPr="00AF5527" w:rsidR="00AF5527">
        <w:rPr>
          <w:szCs w:val="24"/>
          <w:lang w:val="hr-HR"/>
        </w:rPr>
        <w:t xml:space="preserve"> ra</w:t>
      </w:r>
      <w:r w:rsidRPr="00AF5527" w:rsidR="00AF5527">
        <w:rPr>
          <w:rFonts w:hint="eastAsia"/>
          <w:szCs w:val="24"/>
          <w:lang w:val="hr-HR"/>
        </w:rPr>
        <w:t>č</w:t>
      </w:r>
      <w:r w:rsidRPr="00AF5527" w:rsidR="00AF5527">
        <w:rPr>
          <w:szCs w:val="24"/>
          <w:lang w:val="hr-HR"/>
        </w:rPr>
        <w:t>unovodstvu ovog suda da nakon pravomo</w:t>
      </w:r>
      <w:r w:rsidRPr="00AF5527" w:rsidR="00AF5527">
        <w:rPr>
          <w:rFonts w:hint="eastAsia"/>
          <w:szCs w:val="24"/>
          <w:lang w:val="hr-HR"/>
        </w:rPr>
        <w:t>ć</w:t>
      </w:r>
      <w:r w:rsidRPr="00AF5527" w:rsidR="00AF5527">
        <w:rPr>
          <w:szCs w:val="24"/>
          <w:lang w:val="hr-HR"/>
        </w:rPr>
        <w:t xml:space="preserve">nosti ovog rješenja </w:t>
      </w:r>
      <w:r w:rsidR="000C7EDF">
        <w:rPr>
          <w:szCs w:val="24"/>
          <w:lang w:val="hr-HR"/>
        </w:rPr>
        <w:t xml:space="preserve">sa </w:t>
      </w:r>
      <w:r w:rsidRPr="000C7EDF" w:rsidR="000C7EDF">
        <w:rPr>
          <w:szCs w:val="24"/>
          <w:lang w:val="hr-HR"/>
        </w:rPr>
        <w:t>kartice predmeta St-</w:t>
      </w:r>
      <w:r w:rsidR="00556D2A">
        <w:rPr>
          <w:szCs w:val="24"/>
          <w:lang w:val="hr-HR"/>
        </w:rPr>
        <w:t>127</w:t>
      </w:r>
      <w:r w:rsidRPr="000C7EDF" w:rsidR="000C7EDF">
        <w:rPr>
          <w:szCs w:val="24"/>
          <w:lang w:val="hr-HR"/>
        </w:rPr>
        <w:t>/201</w:t>
      </w:r>
      <w:r w:rsidR="00556D2A">
        <w:rPr>
          <w:szCs w:val="24"/>
          <w:lang w:val="hr-HR"/>
        </w:rPr>
        <w:t>2</w:t>
      </w:r>
      <w:r w:rsidR="00A730B9">
        <w:rPr>
          <w:szCs w:val="24"/>
          <w:lang w:val="hr-HR"/>
        </w:rPr>
        <w:t>,</w:t>
      </w:r>
      <w:r w:rsidR="000C7EDF">
        <w:rPr>
          <w:szCs w:val="24"/>
          <w:lang w:val="hr-HR"/>
        </w:rPr>
        <w:t xml:space="preserve"> isplati navedene iznose, </w:t>
      </w:r>
      <w:r w:rsidRPr="000C7EDF" w:rsidR="000C7EDF">
        <w:rPr>
          <w:szCs w:val="24"/>
          <w:lang w:val="hr-HR"/>
        </w:rPr>
        <w:t>uz podmirenje pripadaju</w:t>
      </w:r>
      <w:r w:rsidRPr="000C7EDF" w:rsidR="000C7EDF">
        <w:rPr>
          <w:rFonts w:hint="eastAsia"/>
          <w:szCs w:val="24"/>
          <w:lang w:val="hr-HR"/>
        </w:rPr>
        <w:t>ć</w:t>
      </w:r>
      <w:r w:rsidRPr="000C7EDF" w:rsidR="000C7EDF">
        <w:rPr>
          <w:szCs w:val="24"/>
          <w:lang w:val="hr-HR"/>
        </w:rPr>
        <w:t>ih poreza, prireza i doprinosa.</w:t>
      </w:r>
    </w:p>
    <w:p w:rsidRPr="000B1452" w:rsidR="00050798" w:rsidP="000B1452" w:rsidRDefault="00050798">
      <w:pPr>
        <w:pStyle w:val="Tijeloteksta"/>
        <w:ind w:firstLine="708"/>
        <w:rPr>
          <w:szCs w:val="24"/>
          <w:lang w:val="hr-HR"/>
        </w:rPr>
      </w:pPr>
    </w:p>
    <w:p w:rsidRPr="00EB491F" w:rsidR="00EB491F" w:rsidP="00BE20C0" w:rsidRDefault="00B072ED">
      <w:pPr>
        <w:pStyle w:val="Tijeloteksta"/>
        <w:jc w:val="center"/>
        <w:rPr>
          <w:szCs w:val="24"/>
          <w:lang w:val="hr-HR"/>
        </w:rPr>
      </w:pPr>
      <w:r>
        <w:rPr>
          <w:szCs w:val="24"/>
          <w:lang w:val="hr-HR"/>
        </w:rPr>
        <w:t>U Splitu</w:t>
      </w:r>
      <w:r w:rsidRPr="00EB491F" w:rsidR="00EB491F">
        <w:rPr>
          <w:szCs w:val="24"/>
          <w:lang w:val="hr-HR"/>
        </w:rPr>
        <w:t xml:space="preserve"> </w:t>
      </w:r>
      <w:r w:rsidR="00114E9C">
        <w:rPr>
          <w:szCs w:val="24"/>
        </w:rPr>
        <w:t>26</w:t>
      </w:r>
      <w:r w:rsidRPr="00D913A4" w:rsidR="00F91371">
        <w:rPr>
          <w:szCs w:val="24"/>
        </w:rPr>
        <w:t xml:space="preserve">. </w:t>
      </w:r>
      <w:r w:rsidR="00086BAF">
        <w:rPr>
          <w:szCs w:val="24"/>
        </w:rPr>
        <w:t>srpnja</w:t>
      </w:r>
      <w:r w:rsidRPr="00D913A4" w:rsidR="00F91371">
        <w:rPr>
          <w:szCs w:val="24"/>
        </w:rPr>
        <w:t xml:space="preserve"> 2019</w:t>
      </w:r>
      <w:r w:rsidR="007E2AB9">
        <w:rPr>
          <w:szCs w:val="24"/>
          <w:lang w:val="hr-HR"/>
        </w:rPr>
        <w:t>.</w:t>
      </w:r>
      <w:r w:rsidR="00D60D87">
        <w:rPr>
          <w:szCs w:val="24"/>
          <w:lang w:val="hr-HR"/>
        </w:rPr>
        <w:t xml:space="preserve"> </w:t>
      </w:r>
    </w:p>
    <w:p w:rsidRPr="00B072ED" w:rsidR="00B072ED" w:rsidP="00B072ED" w:rsidRDefault="00B072ED">
      <w:pPr>
        <w:pStyle w:val="Tijeloteksta"/>
        <w:jc w:val="right"/>
        <w:rPr>
          <w:rFonts w:eastAsia="Calibri"/>
          <w:szCs w:val="24"/>
          <w:lang w:val="hr-HR" w:eastAsia="en-US"/>
        </w:rPr>
      </w:pPr>
      <w:r w:rsidRPr="00B072ED">
        <w:rPr>
          <w:rFonts w:eastAsia="Calibri"/>
          <w:szCs w:val="24"/>
          <w:lang w:val="hr-HR" w:eastAsia="en-US"/>
        </w:rPr>
        <w:t>Sudac</w:t>
      </w:r>
    </w:p>
    <w:p w:rsidR="00451347" w:rsidP="00E20F1D" w:rsidRDefault="00B072ED">
      <w:pPr>
        <w:pStyle w:val="Tijeloteksta"/>
        <w:jc w:val="right"/>
        <w:rPr>
          <w:rFonts w:eastAsia="Calibri"/>
          <w:szCs w:val="24"/>
          <w:lang w:val="hr-HR" w:eastAsia="en-US"/>
        </w:rPr>
      </w:pPr>
      <w:r w:rsidRPr="00B072ED">
        <w:rPr>
          <w:rFonts w:eastAsia="Calibri"/>
          <w:szCs w:val="24"/>
          <w:lang w:val="hr-HR" w:eastAsia="en-US"/>
        </w:rPr>
        <w:t xml:space="preserve">          Ivan Čulić</w:t>
      </w:r>
    </w:p>
    <w:p w:rsidR="009C5F02" w:rsidP="00E20F1D" w:rsidRDefault="009C5F02">
      <w:pPr>
        <w:pStyle w:val="Tijeloteksta"/>
        <w:jc w:val="right"/>
        <w:rPr>
          <w:rFonts w:eastAsia="Calibri"/>
          <w:szCs w:val="24"/>
          <w:lang w:val="hr-HR" w:eastAsia="en-US"/>
        </w:rPr>
      </w:pPr>
    </w:p>
    <w:p w:rsidR="009C5F02" w:rsidP="00E20F1D" w:rsidRDefault="009C5F02">
      <w:pPr>
        <w:pStyle w:val="Tijeloteksta"/>
        <w:jc w:val="right"/>
        <w:rPr>
          <w:rFonts w:eastAsia="Calibri"/>
          <w:szCs w:val="24"/>
          <w:lang w:val="hr-HR" w:eastAsia="en-US"/>
        </w:rPr>
      </w:pPr>
    </w:p>
    <w:p w:rsidR="009C5F02" w:rsidP="00E20F1D" w:rsidRDefault="009C5F02">
      <w:pPr>
        <w:pStyle w:val="Tijeloteksta"/>
        <w:jc w:val="right"/>
        <w:rPr>
          <w:rFonts w:eastAsia="Calibri"/>
          <w:szCs w:val="24"/>
          <w:lang w:val="hr-HR" w:eastAsia="en-US"/>
        </w:rPr>
      </w:pPr>
    </w:p>
    <w:p w:rsidR="009C5F02" w:rsidP="00E20F1D" w:rsidRDefault="009C5F02">
      <w:pPr>
        <w:pStyle w:val="Tijeloteksta"/>
        <w:jc w:val="right"/>
        <w:rPr>
          <w:rFonts w:eastAsia="Calibri"/>
          <w:szCs w:val="24"/>
          <w:lang w:val="hr-HR" w:eastAsia="en-US"/>
        </w:rPr>
      </w:pPr>
    </w:p>
    <w:p w:rsidR="009C5F02" w:rsidP="00E20F1D" w:rsidRDefault="009C5F02">
      <w:pPr>
        <w:pStyle w:val="Tijeloteksta"/>
        <w:jc w:val="right"/>
        <w:rPr>
          <w:szCs w:val="24"/>
          <w:lang w:val="hr-HR"/>
        </w:rPr>
      </w:pPr>
    </w:p>
    <w:p w:rsidR="00A7450E" w:rsidP="00E20F1D" w:rsidRDefault="00A7450E">
      <w:pPr>
        <w:pStyle w:val="Tijeloteksta"/>
        <w:jc w:val="right"/>
        <w:rPr>
          <w:szCs w:val="24"/>
          <w:lang w:val="hr-HR"/>
        </w:rPr>
      </w:pPr>
    </w:p>
    <w:p w:rsidR="00BE20C0" w:rsidP="00BE20C0" w:rsidRDefault="00D420E8">
      <w:pPr>
        <w:pStyle w:val="Tijeloteksta"/>
        <w:rPr>
          <w:szCs w:val="24"/>
          <w:lang w:val="hr-HR"/>
        </w:rPr>
      </w:pPr>
      <w:r w:rsidRPr="00D420E8">
        <w:rPr>
          <w:szCs w:val="24"/>
          <w:lang w:val="hr-HR"/>
        </w:rPr>
        <w:t>Uputa o pravnom lijeku:</w:t>
      </w:r>
      <w:r w:rsidRPr="00796190" w:rsidR="00EA594E">
        <w:rPr>
          <w:szCs w:val="24"/>
          <w:lang w:val="hr-HR"/>
        </w:rPr>
        <w:t xml:space="preserve"> </w:t>
      </w:r>
    </w:p>
    <w:p w:rsidR="00BE20C0" w:rsidP="00BE20C0" w:rsidRDefault="00622F81">
      <w:pPr>
        <w:pStyle w:val="Tijeloteksta"/>
        <w:rPr>
          <w:szCs w:val="24"/>
          <w:lang w:val="hr-HR"/>
        </w:rPr>
      </w:pPr>
      <w:r w:rsidRPr="00622F81">
        <w:rPr>
          <w:szCs w:val="24"/>
          <w:lang w:val="hr-HR"/>
        </w:rPr>
        <w:t>Protiv ovog rješenja dopuštena je žalba. Žalba se može izjaviti u roku od osam dana od dostave rješenja, a dostava ovog rješenja smatra se obavljenom istekom osmog dana od dana njegove objave na mrežnoj stranici e-Oglasna plo</w:t>
      </w:r>
      <w:r w:rsidRPr="00622F81">
        <w:rPr>
          <w:rFonts w:hint="eastAsia"/>
          <w:szCs w:val="24"/>
          <w:lang w:val="hr-HR"/>
        </w:rPr>
        <w:t>č</w:t>
      </w:r>
      <w:r w:rsidRPr="00622F81">
        <w:rPr>
          <w:szCs w:val="24"/>
          <w:lang w:val="hr-HR"/>
        </w:rPr>
        <w:t>a sudova. Žalba se podnosi Trgova</w:t>
      </w:r>
      <w:r w:rsidRPr="00622F81">
        <w:rPr>
          <w:rFonts w:hint="eastAsia"/>
          <w:szCs w:val="24"/>
          <w:lang w:val="hr-HR"/>
        </w:rPr>
        <w:t>č</w:t>
      </w:r>
      <w:r w:rsidRPr="00622F81">
        <w:rPr>
          <w:szCs w:val="24"/>
          <w:lang w:val="hr-HR"/>
        </w:rPr>
        <w:t>kom sudu u Splitu, pisano u tri primjerka, a o istoj odlu</w:t>
      </w:r>
      <w:r w:rsidRPr="00622F81">
        <w:rPr>
          <w:rFonts w:hint="eastAsia"/>
          <w:szCs w:val="24"/>
          <w:lang w:val="hr-HR"/>
        </w:rPr>
        <w:t>č</w:t>
      </w:r>
      <w:r w:rsidRPr="00622F81">
        <w:rPr>
          <w:szCs w:val="24"/>
          <w:lang w:val="hr-HR"/>
        </w:rPr>
        <w:t>uje Visoki trgova</w:t>
      </w:r>
      <w:r w:rsidRPr="00622F81">
        <w:rPr>
          <w:rFonts w:hint="eastAsia"/>
          <w:szCs w:val="24"/>
          <w:lang w:val="hr-HR"/>
        </w:rPr>
        <w:t>č</w:t>
      </w:r>
      <w:r w:rsidR="00F3233B">
        <w:rPr>
          <w:szCs w:val="24"/>
          <w:lang w:val="hr-HR"/>
        </w:rPr>
        <w:t>ki sud Republike Hrvatske</w:t>
      </w:r>
      <w:r w:rsidRPr="00796190" w:rsidR="004D03B7">
        <w:rPr>
          <w:szCs w:val="24"/>
          <w:lang w:val="hr-HR"/>
        </w:rPr>
        <w:t xml:space="preserve">. </w:t>
      </w:r>
    </w:p>
    <w:p w:rsidRPr="00BE20C0" w:rsidR="004D03B7" w:rsidP="00BE20C0" w:rsidRDefault="004D03B7">
      <w:pPr>
        <w:pStyle w:val="Tijeloteksta"/>
        <w:rPr>
          <w:szCs w:val="24"/>
          <w:lang w:val="hr-HR"/>
        </w:rPr>
      </w:pPr>
    </w:p>
    <w:p w:rsidRPr="00CF5B57" w:rsidR="004E6B0D" w:rsidP="00BE20C0" w:rsidRDefault="000E2DF6">
      <w:pPr>
        <w:pStyle w:val="Tijeloteksta"/>
        <w:rPr>
          <w:szCs w:val="24"/>
          <w:lang w:val="hr-HR"/>
        </w:rPr>
      </w:pPr>
      <w:r>
        <w:rPr>
          <w:szCs w:val="24"/>
          <w:lang w:val="hr-HR"/>
        </w:rPr>
        <w:t>DNA</w:t>
      </w:r>
      <w:r w:rsidRPr="00CF5B57" w:rsidR="00EA594E">
        <w:rPr>
          <w:szCs w:val="24"/>
          <w:lang w:val="hr-HR"/>
        </w:rPr>
        <w:t>:</w:t>
      </w:r>
    </w:p>
    <w:p w:rsidR="00137CF3" w:rsidP="004E6B0D" w:rsidRDefault="00137CF3">
      <w:pPr>
        <w:pStyle w:val="Tijeloteksta"/>
        <w:rPr>
          <w:szCs w:val="24"/>
        </w:rPr>
      </w:pPr>
      <w:r w:rsidRPr="003434CD">
        <w:rPr>
          <w:szCs w:val="24"/>
          <w:lang w:val="hr-HR"/>
        </w:rPr>
        <w:t xml:space="preserve">-  </w:t>
      </w:r>
      <w:r w:rsidR="000352C7">
        <w:rPr>
          <w:szCs w:val="24"/>
        </w:rPr>
        <w:t xml:space="preserve">Natalija Mladineo, Split, Viška 24, </w:t>
      </w:r>
    </w:p>
    <w:p w:rsidR="009E4EA1" w:rsidP="00137CF3" w:rsidRDefault="00137CF3">
      <w:pPr>
        <w:pStyle w:val="Tijeloteksta"/>
        <w:rPr>
          <w:szCs w:val="24"/>
          <w:lang w:val="hr-HR"/>
        </w:rPr>
      </w:pPr>
      <w:r w:rsidRPr="003434CD">
        <w:rPr>
          <w:szCs w:val="24"/>
          <w:lang w:val="hr-HR"/>
        </w:rPr>
        <w:t xml:space="preserve">-  mrežna stranica e-Oglasna ploča sudova </w:t>
      </w:r>
    </w:p>
    <w:p w:rsidRPr="00CF5B57" w:rsidR="004E6B0D" w:rsidP="00137CF3" w:rsidRDefault="004E6B0D">
      <w:pPr>
        <w:pStyle w:val="Tijeloteksta"/>
        <w:rPr>
          <w:szCs w:val="24"/>
          <w:lang w:val="hr-HR"/>
        </w:rPr>
      </w:pPr>
      <w:r>
        <w:rPr>
          <w:szCs w:val="24"/>
          <w:lang w:val="hr-HR"/>
        </w:rPr>
        <w:t xml:space="preserve">-  </w:t>
      </w:r>
      <w:r w:rsidRPr="004E6B0D">
        <w:rPr>
          <w:szCs w:val="24"/>
          <w:lang w:val="hr-HR"/>
        </w:rPr>
        <w:t>u spis</w:t>
      </w:r>
    </w:p>
    <w:sectPr w:rsidRPr="00CF5B57" w:rsidR="004E6B0D" w:rsidSect="00014DFD">
      <w:headerReference w:type="even" r:id="rId11"/>
      <w:headerReference w:type="default" r:id="rId12"/>
      <w:pgSz w:w="11906" w:h="16838"/>
      <w:pgMar w:top="1417" w:right="1417" w:bottom="1417" w:left="1417" w:header="993"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44EE" w:rsidP="009E7EC2" w:rsidRDefault="00E944EE">
      <w:r>
        <w:separator/>
      </w:r>
    </w:p>
  </w:endnote>
  <w:endnote w:type="continuationSeparator" w:id="0">
    <w:p w:rsidR="00E944EE" w:rsidP="009E7EC2" w:rsidRDefault="00E944EE">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fornian FB">
    <w:panose1 w:val="0207040306080B030204"/>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gnaPro-CondBook">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44EE" w:rsidP="009E7EC2" w:rsidRDefault="00E944EE">
      <w:r>
        <w:separator/>
      </w:r>
    </w:p>
  </w:footnote>
  <w:footnote w:type="continuationSeparator" w:id="0">
    <w:p w:rsidR="00E944EE" w:rsidP="009E7EC2" w:rsidRDefault="00E944EE">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944EE" w:rsidP="003A697B" w:rsidRDefault="00E944E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944EE" w:rsidRDefault="00E944EE">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87181" w:rsidR="00E944EE" w:rsidP="003A697B" w:rsidRDefault="006A6A36">
    <w:pPr>
      <w:pStyle w:val="Zaglavlje"/>
      <w:framePr w:wrap="around" w:hAnchor="margin" w:vAnchor="text" w:xAlign="center" w:y="1"/>
      <w:rPr>
        <w:rStyle w:val="Brojstranice"/>
        <w:rFonts w:ascii="Times New Roman" w:hAnsi="Times New Roman"/>
        <w:sz w:val="24"/>
        <w:szCs w:val="24"/>
      </w:rPr>
    </w:pPr>
    <w:r>
      <w:rPr>
        <w:rStyle w:val="Brojstranice"/>
        <w:rFonts w:ascii="Times New Roman" w:hAnsi="Times New Roman"/>
        <w:sz w:val="24"/>
        <w:szCs w:val="24"/>
      </w:rPr>
      <w:t>-</w:t>
    </w:r>
    <w:r w:rsidRPr="00587181" w:rsidR="00E944EE">
      <w:rPr>
        <w:rStyle w:val="Brojstranice"/>
        <w:rFonts w:ascii="Times New Roman" w:hAnsi="Times New Roman"/>
        <w:sz w:val="24"/>
        <w:szCs w:val="24"/>
      </w:rPr>
      <w:fldChar w:fldCharType="begin"/>
    </w:r>
    <w:r w:rsidRPr="00587181" w:rsidR="00E944EE">
      <w:rPr>
        <w:rStyle w:val="Brojstranice"/>
        <w:rFonts w:ascii="Times New Roman" w:hAnsi="Times New Roman"/>
        <w:sz w:val="24"/>
        <w:szCs w:val="24"/>
      </w:rPr>
      <w:instrText xml:space="preserve">PAGE  </w:instrText>
    </w:r>
    <w:r w:rsidRPr="00587181" w:rsidR="00E944EE">
      <w:rPr>
        <w:rStyle w:val="Brojstranice"/>
        <w:rFonts w:ascii="Times New Roman" w:hAnsi="Times New Roman"/>
        <w:sz w:val="24"/>
        <w:szCs w:val="24"/>
      </w:rPr>
      <w:fldChar w:fldCharType="separate"/>
    </w:r>
    <w:r w:rsidR="005B77C4">
      <w:rPr>
        <w:rStyle w:val="Brojstranice"/>
        <w:rFonts w:ascii="Times New Roman" w:hAnsi="Times New Roman"/>
        <w:noProof/>
        <w:sz w:val="24"/>
        <w:szCs w:val="24"/>
      </w:rPr>
      <w:t>3</w:t>
    </w:r>
    <w:r w:rsidRPr="00587181" w:rsidR="00E944EE">
      <w:rPr>
        <w:rStyle w:val="Brojstranice"/>
        <w:rFonts w:ascii="Times New Roman" w:hAnsi="Times New Roman"/>
        <w:sz w:val="24"/>
        <w:szCs w:val="24"/>
      </w:rPr>
      <w:fldChar w:fldCharType="end"/>
    </w:r>
    <w:r>
      <w:rPr>
        <w:rStyle w:val="Brojstranice"/>
        <w:rFonts w:ascii="Times New Roman" w:hAnsi="Times New Roman"/>
        <w:sz w:val="24"/>
        <w:szCs w:val="24"/>
      </w:rPr>
      <w:t>-</w:t>
    </w:r>
  </w:p>
  <w:p w:rsidRPr="009E7EC2" w:rsidR="00E944EE" w:rsidP="006A6A36" w:rsidRDefault="00483FAA">
    <w:pPr>
      <w:pStyle w:val="Zaglavlje"/>
      <w:jc w:val="right"/>
      <w:rPr>
        <w:rFonts w:ascii="Times New Roman" w:hAnsi="Times New Roman"/>
        <w:sz w:val="24"/>
        <w:szCs w:val="24"/>
      </w:rPr>
    </w:pPr>
    <w:r w:rsidRPr="00483FAA">
      <w:rPr>
        <w:rFonts w:ascii="Times New Roman" w:hAnsi="Times New Roman"/>
        <w:sz w:val="24"/>
        <w:szCs w:val="24"/>
      </w:rPr>
      <w:t>Poslovni broj: 7 St-</w:t>
    </w:r>
    <w:r w:rsidR="00114E9C">
      <w:rPr>
        <w:rFonts w:ascii="Times New Roman" w:hAnsi="Times New Roman"/>
        <w:sz w:val="24"/>
        <w:szCs w:val="24"/>
      </w:rPr>
      <w:t>127</w:t>
    </w:r>
    <w:r w:rsidRPr="00483FAA">
      <w:rPr>
        <w:rFonts w:ascii="Times New Roman" w:hAnsi="Times New Roman"/>
        <w:sz w:val="24"/>
        <w:szCs w:val="24"/>
      </w:rPr>
      <w:t>/201</w:t>
    </w:r>
    <w:r w:rsidR="00114E9C">
      <w:rPr>
        <w:rFonts w:ascii="Times New Roman" w:hAnsi="Times New Roman"/>
        <w:sz w:val="24"/>
        <w:szCs w:val="24"/>
      </w:rPr>
      <w:t>2</w:t>
    </w:r>
    <w:r w:rsidRPr="00483FAA">
      <w:rPr>
        <w:rFonts w:ascii="Times New Roman" w:hAnsi="Times New Roman"/>
        <w:sz w:val="24"/>
        <w:szCs w:val="24"/>
      </w:rPr>
      <w:t>-</w:t>
    </w:r>
    <w:r w:rsidR="009C03F2">
      <w:rPr>
        <w:rFonts w:ascii="Times New Roman" w:hAnsi="Times New Roman"/>
        <w:sz w:val="24"/>
        <w:szCs w:val="24"/>
      </w:rPr>
      <w:t>72</w:t>
    </w:r>
    <w:r w:rsidRPr="009E7EC2" w:rsidR="00E944EE">
      <w:rPr>
        <w:rFonts w:ascii="Times New Roman" w:hAnsi="Times New Roman"/>
        <w:sz w:val="24"/>
        <w:szCs w:val="24"/>
      </w:rPr>
      <w:t xml:space="preserve">                           </w:t>
    </w:r>
  </w:p>
  <w:p w:rsidRPr="005A2973" w:rsidR="00E944EE" w:rsidRDefault="00E944EE">
    <w:pPr>
      <w:pStyle w:val="Zaglavlje"/>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ilvl="0" w:tplc="1CB24826">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B533C1"/>
    <w:multiLevelType w:val="hybridMultilevel"/>
    <w:tmpl w:val="C5C010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9A6380C"/>
    <w:multiLevelType w:val="hybridMultilevel"/>
    <w:tmpl w:val="203626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F700D7F"/>
    <w:multiLevelType w:val="hybridMultilevel"/>
    <w:tmpl w:val="EB0810D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FBC6DBA"/>
    <w:multiLevelType w:val="hybridMultilevel"/>
    <w:tmpl w:val="B702478A"/>
    <w:lvl w:ilvl="0" w:tplc="BEB01B04">
      <w:start w:val="1"/>
      <w:numFmt w:val="decimal"/>
      <w:lvlText w:val="%1."/>
      <w:lvlJc w:val="left"/>
      <w:pPr>
        <w:tabs>
          <w:tab w:val="num" w:pos="720"/>
        </w:tabs>
        <w:ind w:left="720" w:hanging="360"/>
      </w:pPr>
      <w:rPr>
        <w:rFonts w:hint="default" w:ascii="Californian FB" w:hAnsi="Californian FB" w:eastAsia="Calibri"/>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37074BDA"/>
    <w:multiLevelType w:val="hybridMultilevel"/>
    <w:tmpl w:val="00562D58"/>
    <w:lvl w:ilvl="0" w:tplc="8674B422">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A1C103B"/>
    <w:multiLevelType w:val="hybridMultilevel"/>
    <w:tmpl w:val="97D40B0E"/>
    <w:lvl w:ilvl="0" w:tplc="86F8470E">
      <w:start w:val="1"/>
      <w:numFmt w:val="decimal"/>
      <w:lvlText w:val="%1."/>
      <w:lvlJc w:val="left"/>
      <w:pPr>
        <w:tabs>
          <w:tab w:val="num" w:pos="720"/>
        </w:tabs>
        <w:ind w:left="720" w:hanging="360"/>
      </w:pPr>
      <w:rPr>
        <w:rFonts w:hint="default"/>
        <w:b/>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7">
    <w:nsid w:val="3CAD6BED"/>
    <w:multiLevelType w:val="hybridMultilevel"/>
    <w:tmpl w:val="6B06404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AD75AD8"/>
    <w:multiLevelType w:val="hybridMultilevel"/>
    <w:tmpl w:val="C5C010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B013181"/>
    <w:multiLevelType w:val="hybridMultilevel"/>
    <w:tmpl w:val="C768963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D0876EA"/>
    <w:multiLevelType w:val="hybridMultilevel"/>
    <w:tmpl w:val="16FC040E"/>
    <w:lvl w:ilvl="0" w:tplc="CD3E76C0">
      <w:start w:val="1"/>
      <w:numFmt w:val="decimal"/>
      <w:lvlText w:val="%1."/>
      <w:lvlJc w:val="left"/>
      <w:pPr>
        <w:ind w:left="720" w:hanging="360"/>
      </w:pPr>
      <w:rPr>
        <w:rFonts w:hint="default" w:eastAsia="Times New Roman"/>
        <w:b w:val="false"/>
        <w:i w:val="false"/>
        <w:sz w:val="20"/>
        <w:u w:val="non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DEB656E"/>
    <w:multiLevelType w:val="hybridMultilevel"/>
    <w:tmpl w:val="16FC16B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C992A1B"/>
    <w:multiLevelType w:val="hybridMultilevel"/>
    <w:tmpl w:val="16FC16B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5BA5280"/>
    <w:multiLevelType w:val="hybridMultilevel"/>
    <w:tmpl w:val="AD30A3B0"/>
    <w:lvl w:ilvl="0" w:tplc="904A0AB8">
      <w:start w:val="3"/>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67100BBA"/>
    <w:multiLevelType w:val="hybridMultilevel"/>
    <w:tmpl w:val="CDA85D92"/>
    <w:lvl w:ilvl="0" w:tplc="86829934">
      <w:start w:val="4"/>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671315FB"/>
    <w:multiLevelType w:val="hybridMultilevel"/>
    <w:tmpl w:val="E84426D2"/>
    <w:lvl w:ilvl="0" w:tplc="C234C8E8">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6B9A5145"/>
    <w:multiLevelType w:val="hybridMultilevel"/>
    <w:tmpl w:val="554A58C2"/>
    <w:lvl w:ilvl="0" w:tplc="6EECC6E8">
      <w:start w:val="1"/>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6ED2372B"/>
    <w:multiLevelType w:val="hybridMultilevel"/>
    <w:tmpl w:val="7B1447D8"/>
    <w:lvl w:ilvl="0" w:tplc="F1247302">
      <w:start w:val="5"/>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74BB7C7C"/>
    <w:multiLevelType w:val="hybridMultilevel"/>
    <w:tmpl w:val="16FC16B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1648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413"/>
    <w:rsid w:val="00000B69"/>
    <w:rsid w:val="000024DE"/>
    <w:rsid w:val="00002B9B"/>
    <w:rsid w:val="00002E79"/>
    <w:rsid w:val="00007007"/>
    <w:rsid w:val="000102BF"/>
    <w:rsid w:val="00014DFD"/>
    <w:rsid w:val="00015639"/>
    <w:rsid w:val="00020FF0"/>
    <w:rsid w:val="00023A82"/>
    <w:rsid w:val="00025438"/>
    <w:rsid w:val="000256BD"/>
    <w:rsid w:val="0002784A"/>
    <w:rsid w:val="00030AB5"/>
    <w:rsid w:val="000352C7"/>
    <w:rsid w:val="00040E2E"/>
    <w:rsid w:val="000426D2"/>
    <w:rsid w:val="0004299A"/>
    <w:rsid w:val="0004617A"/>
    <w:rsid w:val="00046402"/>
    <w:rsid w:val="00047B37"/>
    <w:rsid w:val="00050798"/>
    <w:rsid w:val="00051A24"/>
    <w:rsid w:val="00054896"/>
    <w:rsid w:val="0005751A"/>
    <w:rsid w:val="00060958"/>
    <w:rsid w:val="00061F31"/>
    <w:rsid w:val="000622F7"/>
    <w:rsid w:val="00064D8B"/>
    <w:rsid w:val="00065DC0"/>
    <w:rsid w:val="000666DB"/>
    <w:rsid w:val="000672E6"/>
    <w:rsid w:val="00067EA4"/>
    <w:rsid w:val="00071F5F"/>
    <w:rsid w:val="00072C34"/>
    <w:rsid w:val="00073B8C"/>
    <w:rsid w:val="00074028"/>
    <w:rsid w:val="00080F98"/>
    <w:rsid w:val="000821ED"/>
    <w:rsid w:val="00085269"/>
    <w:rsid w:val="0008674F"/>
    <w:rsid w:val="000869E6"/>
    <w:rsid w:val="00086BAF"/>
    <w:rsid w:val="00086D2E"/>
    <w:rsid w:val="0009069D"/>
    <w:rsid w:val="0009249E"/>
    <w:rsid w:val="00093135"/>
    <w:rsid w:val="000967E4"/>
    <w:rsid w:val="00096C94"/>
    <w:rsid w:val="000A18AE"/>
    <w:rsid w:val="000A221B"/>
    <w:rsid w:val="000A2A8F"/>
    <w:rsid w:val="000A61BB"/>
    <w:rsid w:val="000A7473"/>
    <w:rsid w:val="000B040F"/>
    <w:rsid w:val="000B0B9E"/>
    <w:rsid w:val="000B0BF5"/>
    <w:rsid w:val="000B1452"/>
    <w:rsid w:val="000B1999"/>
    <w:rsid w:val="000B19B8"/>
    <w:rsid w:val="000B3C61"/>
    <w:rsid w:val="000B4055"/>
    <w:rsid w:val="000B5F72"/>
    <w:rsid w:val="000C2C3C"/>
    <w:rsid w:val="000C45AC"/>
    <w:rsid w:val="000C4976"/>
    <w:rsid w:val="000C6058"/>
    <w:rsid w:val="000C7224"/>
    <w:rsid w:val="000C7EDF"/>
    <w:rsid w:val="000D3BEB"/>
    <w:rsid w:val="000D50E1"/>
    <w:rsid w:val="000D6440"/>
    <w:rsid w:val="000D769F"/>
    <w:rsid w:val="000E2DF6"/>
    <w:rsid w:val="000E34C8"/>
    <w:rsid w:val="000E4642"/>
    <w:rsid w:val="000E4F6D"/>
    <w:rsid w:val="000E514C"/>
    <w:rsid w:val="000F1CC0"/>
    <w:rsid w:val="000F1FEC"/>
    <w:rsid w:val="000F48B3"/>
    <w:rsid w:val="00100413"/>
    <w:rsid w:val="00100F22"/>
    <w:rsid w:val="00106949"/>
    <w:rsid w:val="0011207C"/>
    <w:rsid w:val="001124C2"/>
    <w:rsid w:val="00114BD8"/>
    <w:rsid w:val="00114E9C"/>
    <w:rsid w:val="0011505F"/>
    <w:rsid w:val="00115DF3"/>
    <w:rsid w:val="001178BC"/>
    <w:rsid w:val="00121041"/>
    <w:rsid w:val="00121292"/>
    <w:rsid w:val="001240AB"/>
    <w:rsid w:val="00127548"/>
    <w:rsid w:val="0012797F"/>
    <w:rsid w:val="00130268"/>
    <w:rsid w:val="00131480"/>
    <w:rsid w:val="00131752"/>
    <w:rsid w:val="001324F3"/>
    <w:rsid w:val="00133127"/>
    <w:rsid w:val="001357C2"/>
    <w:rsid w:val="00136E7F"/>
    <w:rsid w:val="00137CF3"/>
    <w:rsid w:val="0014032E"/>
    <w:rsid w:val="00142165"/>
    <w:rsid w:val="00143A18"/>
    <w:rsid w:val="00147C84"/>
    <w:rsid w:val="001500F2"/>
    <w:rsid w:val="00152626"/>
    <w:rsid w:val="00152641"/>
    <w:rsid w:val="00152BB3"/>
    <w:rsid w:val="001549A1"/>
    <w:rsid w:val="00157FE7"/>
    <w:rsid w:val="00160DF6"/>
    <w:rsid w:val="00161874"/>
    <w:rsid w:val="0016323C"/>
    <w:rsid w:val="00164393"/>
    <w:rsid w:val="001651CB"/>
    <w:rsid w:val="00165DFA"/>
    <w:rsid w:val="0016603A"/>
    <w:rsid w:val="00170440"/>
    <w:rsid w:val="001713C2"/>
    <w:rsid w:val="0017422F"/>
    <w:rsid w:val="001758D4"/>
    <w:rsid w:val="001762B3"/>
    <w:rsid w:val="001764D6"/>
    <w:rsid w:val="00176CA4"/>
    <w:rsid w:val="0017748D"/>
    <w:rsid w:val="00181AF2"/>
    <w:rsid w:val="00187057"/>
    <w:rsid w:val="001A0427"/>
    <w:rsid w:val="001A2551"/>
    <w:rsid w:val="001A2A4E"/>
    <w:rsid w:val="001A2A4F"/>
    <w:rsid w:val="001A48BE"/>
    <w:rsid w:val="001A4FD4"/>
    <w:rsid w:val="001B63CF"/>
    <w:rsid w:val="001C057B"/>
    <w:rsid w:val="001C0998"/>
    <w:rsid w:val="001C17FB"/>
    <w:rsid w:val="001C3D19"/>
    <w:rsid w:val="001C3E79"/>
    <w:rsid w:val="001C5797"/>
    <w:rsid w:val="001C5FA1"/>
    <w:rsid w:val="001D19B5"/>
    <w:rsid w:val="001D1F41"/>
    <w:rsid w:val="001D2FF7"/>
    <w:rsid w:val="001D3F50"/>
    <w:rsid w:val="001D4887"/>
    <w:rsid w:val="001D5C4A"/>
    <w:rsid w:val="001D66E2"/>
    <w:rsid w:val="001D6B42"/>
    <w:rsid w:val="001E04F1"/>
    <w:rsid w:val="001E1520"/>
    <w:rsid w:val="001E1CE3"/>
    <w:rsid w:val="001E26FF"/>
    <w:rsid w:val="001E5EA3"/>
    <w:rsid w:val="001E7098"/>
    <w:rsid w:val="001F1710"/>
    <w:rsid w:val="001F1A84"/>
    <w:rsid w:val="001F3F02"/>
    <w:rsid w:val="001F5654"/>
    <w:rsid w:val="00200E29"/>
    <w:rsid w:val="00203A5E"/>
    <w:rsid w:val="00204A97"/>
    <w:rsid w:val="002059FB"/>
    <w:rsid w:val="00205BE6"/>
    <w:rsid w:val="002066A7"/>
    <w:rsid w:val="00211A93"/>
    <w:rsid w:val="0021467A"/>
    <w:rsid w:val="00215C3F"/>
    <w:rsid w:val="0021664D"/>
    <w:rsid w:val="00217DD3"/>
    <w:rsid w:val="00223725"/>
    <w:rsid w:val="00224E7D"/>
    <w:rsid w:val="00225862"/>
    <w:rsid w:val="0022738E"/>
    <w:rsid w:val="002278B6"/>
    <w:rsid w:val="002316E1"/>
    <w:rsid w:val="00232B3D"/>
    <w:rsid w:val="00232EBD"/>
    <w:rsid w:val="002348B0"/>
    <w:rsid w:val="00235AE7"/>
    <w:rsid w:val="00235CE4"/>
    <w:rsid w:val="00237A3C"/>
    <w:rsid w:val="002412CF"/>
    <w:rsid w:val="002419E6"/>
    <w:rsid w:val="00244540"/>
    <w:rsid w:val="00246276"/>
    <w:rsid w:val="00247B33"/>
    <w:rsid w:val="00250B54"/>
    <w:rsid w:val="00254B02"/>
    <w:rsid w:val="002556F6"/>
    <w:rsid w:val="00260AEE"/>
    <w:rsid w:val="002625EE"/>
    <w:rsid w:val="002626F2"/>
    <w:rsid w:val="00264288"/>
    <w:rsid w:val="00264B6C"/>
    <w:rsid w:val="002661C5"/>
    <w:rsid w:val="00267DE3"/>
    <w:rsid w:val="002702A4"/>
    <w:rsid w:val="00271D82"/>
    <w:rsid w:val="00273204"/>
    <w:rsid w:val="002739B5"/>
    <w:rsid w:val="002763B2"/>
    <w:rsid w:val="00277776"/>
    <w:rsid w:val="00280E0B"/>
    <w:rsid w:val="00283E80"/>
    <w:rsid w:val="00283ED3"/>
    <w:rsid w:val="002842F3"/>
    <w:rsid w:val="002867CA"/>
    <w:rsid w:val="00286815"/>
    <w:rsid w:val="00290523"/>
    <w:rsid w:val="002909B2"/>
    <w:rsid w:val="00290EDE"/>
    <w:rsid w:val="00296F45"/>
    <w:rsid w:val="00297936"/>
    <w:rsid w:val="002A0374"/>
    <w:rsid w:val="002A2351"/>
    <w:rsid w:val="002A2D2A"/>
    <w:rsid w:val="002A4497"/>
    <w:rsid w:val="002B5006"/>
    <w:rsid w:val="002C11EE"/>
    <w:rsid w:val="002C4118"/>
    <w:rsid w:val="002C43F9"/>
    <w:rsid w:val="002D212A"/>
    <w:rsid w:val="002D4704"/>
    <w:rsid w:val="002D581E"/>
    <w:rsid w:val="002D681F"/>
    <w:rsid w:val="002D73FF"/>
    <w:rsid w:val="002E0A85"/>
    <w:rsid w:val="002E4409"/>
    <w:rsid w:val="002E4AAE"/>
    <w:rsid w:val="002E50E6"/>
    <w:rsid w:val="002E7373"/>
    <w:rsid w:val="002F2F29"/>
    <w:rsid w:val="002F4D40"/>
    <w:rsid w:val="002F6A6D"/>
    <w:rsid w:val="002F6EB8"/>
    <w:rsid w:val="00300D8E"/>
    <w:rsid w:val="00301526"/>
    <w:rsid w:val="00306A8D"/>
    <w:rsid w:val="0031033B"/>
    <w:rsid w:val="003103E3"/>
    <w:rsid w:val="0031175A"/>
    <w:rsid w:val="003124FF"/>
    <w:rsid w:val="0031526A"/>
    <w:rsid w:val="003160BF"/>
    <w:rsid w:val="00320BD0"/>
    <w:rsid w:val="00323E42"/>
    <w:rsid w:val="00325771"/>
    <w:rsid w:val="00325912"/>
    <w:rsid w:val="0032593A"/>
    <w:rsid w:val="003311B2"/>
    <w:rsid w:val="003315CE"/>
    <w:rsid w:val="00331E52"/>
    <w:rsid w:val="00333289"/>
    <w:rsid w:val="00335A7D"/>
    <w:rsid w:val="003366EA"/>
    <w:rsid w:val="00341490"/>
    <w:rsid w:val="003434CD"/>
    <w:rsid w:val="00343BA8"/>
    <w:rsid w:val="00343E39"/>
    <w:rsid w:val="0034603F"/>
    <w:rsid w:val="00346CB7"/>
    <w:rsid w:val="0035414D"/>
    <w:rsid w:val="00357E69"/>
    <w:rsid w:val="00361D60"/>
    <w:rsid w:val="003620D0"/>
    <w:rsid w:val="0036485B"/>
    <w:rsid w:val="003661FD"/>
    <w:rsid w:val="00367DD5"/>
    <w:rsid w:val="00370318"/>
    <w:rsid w:val="00370331"/>
    <w:rsid w:val="00370E1F"/>
    <w:rsid w:val="0037103F"/>
    <w:rsid w:val="00373D86"/>
    <w:rsid w:val="00375DAD"/>
    <w:rsid w:val="00375F03"/>
    <w:rsid w:val="003769C4"/>
    <w:rsid w:val="003821CB"/>
    <w:rsid w:val="003852EC"/>
    <w:rsid w:val="003863A5"/>
    <w:rsid w:val="00386D85"/>
    <w:rsid w:val="00387AC9"/>
    <w:rsid w:val="00391058"/>
    <w:rsid w:val="003923A2"/>
    <w:rsid w:val="00393978"/>
    <w:rsid w:val="00394C94"/>
    <w:rsid w:val="00395021"/>
    <w:rsid w:val="0039523F"/>
    <w:rsid w:val="0039725A"/>
    <w:rsid w:val="003A2134"/>
    <w:rsid w:val="003A4E7F"/>
    <w:rsid w:val="003A697B"/>
    <w:rsid w:val="003A7A7C"/>
    <w:rsid w:val="003B1485"/>
    <w:rsid w:val="003B58B7"/>
    <w:rsid w:val="003C0428"/>
    <w:rsid w:val="003C091F"/>
    <w:rsid w:val="003C0E0B"/>
    <w:rsid w:val="003C225A"/>
    <w:rsid w:val="003C45A1"/>
    <w:rsid w:val="003C5AA0"/>
    <w:rsid w:val="003C5D97"/>
    <w:rsid w:val="003C6234"/>
    <w:rsid w:val="003C6493"/>
    <w:rsid w:val="003C796A"/>
    <w:rsid w:val="003D0A52"/>
    <w:rsid w:val="003D0CFF"/>
    <w:rsid w:val="003D575B"/>
    <w:rsid w:val="003D57D3"/>
    <w:rsid w:val="003D69AF"/>
    <w:rsid w:val="003D6D72"/>
    <w:rsid w:val="003E06F7"/>
    <w:rsid w:val="003E1CD4"/>
    <w:rsid w:val="003E1D0E"/>
    <w:rsid w:val="003E251E"/>
    <w:rsid w:val="003E2FF8"/>
    <w:rsid w:val="003F069D"/>
    <w:rsid w:val="003F16B3"/>
    <w:rsid w:val="003F2A26"/>
    <w:rsid w:val="003F7EE3"/>
    <w:rsid w:val="004012DB"/>
    <w:rsid w:val="004021FA"/>
    <w:rsid w:val="00403140"/>
    <w:rsid w:val="00403C06"/>
    <w:rsid w:val="00405AA6"/>
    <w:rsid w:val="0040716B"/>
    <w:rsid w:val="0041292C"/>
    <w:rsid w:val="0041302D"/>
    <w:rsid w:val="00414B81"/>
    <w:rsid w:val="004156E4"/>
    <w:rsid w:val="0042089D"/>
    <w:rsid w:val="00424E4C"/>
    <w:rsid w:val="00427F2F"/>
    <w:rsid w:val="0043068B"/>
    <w:rsid w:val="00430F04"/>
    <w:rsid w:val="00431381"/>
    <w:rsid w:val="00432D7B"/>
    <w:rsid w:val="00433800"/>
    <w:rsid w:val="00433E3A"/>
    <w:rsid w:val="0043691C"/>
    <w:rsid w:val="00440898"/>
    <w:rsid w:val="0044350E"/>
    <w:rsid w:val="00443B8A"/>
    <w:rsid w:val="00443E0C"/>
    <w:rsid w:val="004447D4"/>
    <w:rsid w:val="0044522C"/>
    <w:rsid w:val="0044563A"/>
    <w:rsid w:val="00451347"/>
    <w:rsid w:val="004525EE"/>
    <w:rsid w:val="00452BAB"/>
    <w:rsid w:val="004532F9"/>
    <w:rsid w:val="00453877"/>
    <w:rsid w:val="00454838"/>
    <w:rsid w:val="00454DA1"/>
    <w:rsid w:val="00455A4A"/>
    <w:rsid w:val="00456A16"/>
    <w:rsid w:val="0046031B"/>
    <w:rsid w:val="004615C2"/>
    <w:rsid w:val="00461834"/>
    <w:rsid w:val="004657B0"/>
    <w:rsid w:val="00471337"/>
    <w:rsid w:val="00471D01"/>
    <w:rsid w:val="00472A8D"/>
    <w:rsid w:val="00480FC4"/>
    <w:rsid w:val="00481893"/>
    <w:rsid w:val="0048398F"/>
    <w:rsid w:val="00483FAA"/>
    <w:rsid w:val="00486694"/>
    <w:rsid w:val="0048726B"/>
    <w:rsid w:val="0049251F"/>
    <w:rsid w:val="004A03AE"/>
    <w:rsid w:val="004A123B"/>
    <w:rsid w:val="004A1A11"/>
    <w:rsid w:val="004A2DF3"/>
    <w:rsid w:val="004A52B6"/>
    <w:rsid w:val="004A669A"/>
    <w:rsid w:val="004B1C3A"/>
    <w:rsid w:val="004B5A9A"/>
    <w:rsid w:val="004C1EBF"/>
    <w:rsid w:val="004C2345"/>
    <w:rsid w:val="004C5497"/>
    <w:rsid w:val="004D03B7"/>
    <w:rsid w:val="004D1E28"/>
    <w:rsid w:val="004D2950"/>
    <w:rsid w:val="004D423D"/>
    <w:rsid w:val="004E1514"/>
    <w:rsid w:val="004E4E0D"/>
    <w:rsid w:val="004E52CA"/>
    <w:rsid w:val="004E6B0D"/>
    <w:rsid w:val="004F1F16"/>
    <w:rsid w:val="004F29C7"/>
    <w:rsid w:val="004F3335"/>
    <w:rsid w:val="004F377F"/>
    <w:rsid w:val="004F4D67"/>
    <w:rsid w:val="004F6AEF"/>
    <w:rsid w:val="00504FBD"/>
    <w:rsid w:val="005176D4"/>
    <w:rsid w:val="0052236B"/>
    <w:rsid w:val="00523729"/>
    <w:rsid w:val="005261F6"/>
    <w:rsid w:val="005271BB"/>
    <w:rsid w:val="005315B5"/>
    <w:rsid w:val="00532AAD"/>
    <w:rsid w:val="005377E6"/>
    <w:rsid w:val="00542EED"/>
    <w:rsid w:val="00544596"/>
    <w:rsid w:val="00545165"/>
    <w:rsid w:val="0054580A"/>
    <w:rsid w:val="005513D6"/>
    <w:rsid w:val="00553551"/>
    <w:rsid w:val="005541B3"/>
    <w:rsid w:val="00556D2A"/>
    <w:rsid w:val="00560007"/>
    <w:rsid w:val="00560DC2"/>
    <w:rsid w:val="005617B0"/>
    <w:rsid w:val="00561AD3"/>
    <w:rsid w:val="00574AAC"/>
    <w:rsid w:val="00574AD8"/>
    <w:rsid w:val="00575668"/>
    <w:rsid w:val="00575D7D"/>
    <w:rsid w:val="00584C28"/>
    <w:rsid w:val="00587181"/>
    <w:rsid w:val="00591A30"/>
    <w:rsid w:val="005942D7"/>
    <w:rsid w:val="005968D3"/>
    <w:rsid w:val="00597184"/>
    <w:rsid w:val="005A2973"/>
    <w:rsid w:val="005A3252"/>
    <w:rsid w:val="005A4D04"/>
    <w:rsid w:val="005A75ED"/>
    <w:rsid w:val="005B2BD6"/>
    <w:rsid w:val="005B3962"/>
    <w:rsid w:val="005B49A9"/>
    <w:rsid w:val="005B63D0"/>
    <w:rsid w:val="005B77C4"/>
    <w:rsid w:val="005C063E"/>
    <w:rsid w:val="005C0A91"/>
    <w:rsid w:val="005C3964"/>
    <w:rsid w:val="005C585D"/>
    <w:rsid w:val="005C5A4E"/>
    <w:rsid w:val="005C7459"/>
    <w:rsid w:val="005D0FBA"/>
    <w:rsid w:val="005D21D0"/>
    <w:rsid w:val="005D3796"/>
    <w:rsid w:val="005D545D"/>
    <w:rsid w:val="005D5556"/>
    <w:rsid w:val="005D7103"/>
    <w:rsid w:val="005E292C"/>
    <w:rsid w:val="005E309E"/>
    <w:rsid w:val="005E6512"/>
    <w:rsid w:val="005E669C"/>
    <w:rsid w:val="005F0099"/>
    <w:rsid w:val="005F13A6"/>
    <w:rsid w:val="005F3783"/>
    <w:rsid w:val="005F3AF9"/>
    <w:rsid w:val="005F4458"/>
    <w:rsid w:val="005F4FAA"/>
    <w:rsid w:val="005F5DA4"/>
    <w:rsid w:val="00600286"/>
    <w:rsid w:val="00601B15"/>
    <w:rsid w:val="00602B6A"/>
    <w:rsid w:val="0060371D"/>
    <w:rsid w:val="006042FE"/>
    <w:rsid w:val="0060452A"/>
    <w:rsid w:val="00606BF1"/>
    <w:rsid w:val="00612F02"/>
    <w:rsid w:val="00613736"/>
    <w:rsid w:val="006152F6"/>
    <w:rsid w:val="0061560D"/>
    <w:rsid w:val="00616832"/>
    <w:rsid w:val="00617625"/>
    <w:rsid w:val="00620EBF"/>
    <w:rsid w:val="00622F81"/>
    <w:rsid w:val="00623402"/>
    <w:rsid w:val="00624E90"/>
    <w:rsid w:val="00625B7D"/>
    <w:rsid w:val="006302EE"/>
    <w:rsid w:val="00630605"/>
    <w:rsid w:val="00630C27"/>
    <w:rsid w:val="00631C34"/>
    <w:rsid w:val="006320E9"/>
    <w:rsid w:val="00633E1A"/>
    <w:rsid w:val="006360CA"/>
    <w:rsid w:val="00643678"/>
    <w:rsid w:val="006442E3"/>
    <w:rsid w:val="00645792"/>
    <w:rsid w:val="00645AD1"/>
    <w:rsid w:val="00645B3C"/>
    <w:rsid w:val="00650FEE"/>
    <w:rsid w:val="00657678"/>
    <w:rsid w:val="00662EBE"/>
    <w:rsid w:val="00666618"/>
    <w:rsid w:val="00667C9C"/>
    <w:rsid w:val="0067151D"/>
    <w:rsid w:val="006750B4"/>
    <w:rsid w:val="00675783"/>
    <w:rsid w:val="006848F3"/>
    <w:rsid w:val="00684C7D"/>
    <w:rsid w:val="006854CD"/>
    <w:rsid w:val="006871CE"/>
    <w:rsid w:val="006932EA"/>
    <w:rsid w:val="006938D6"/>
    <w:rsid w:val="00694894"/>
    <w:rsid w:val="00696C1C"/>
    <w:rsid w:val="006A05AE"/>
    <w:rsid w:val="006A2354"/>
    <w:rsid w:val="006A3FF8"/>
    <w:rsid w:val="006A6525"/>
    <w:rsid w:val="006A6704"/>
    <w:rsid w:val="006A6A36"/>
    <w:rsid w:val="006A72A5"/>
    <w:rsid w:val="006B1BBC"/>
    <w:rsid w:val="006B23E2"/>
    <w:rsid w:val="006B62A1"/>
    <w:rsid w:val="006B6FF9"/>
    <w:rsid w:val="006B7A3A"/>
    <w:rsid w:val="006C2A7C"/>
    <w:rsid w:val="006C551A"/>
    <w:rsid w:val="006C564A"/>
    <w:rsid w:val="006D24AB"/>
    <w:rsid w:val="006D2A02"/>
    <w:rsid w:val="006D48FC"/>
    <w:rsid w:val="006D6B8A"/>
    <w:rsid w:val="006D7CFF"/>
    <w:rsid w:val="006E1B35"/>
    <w:rsid w:val="006E33DF"/>
    <w:rsid w:val="006E3568"/>
    <w:rsid w:val="006E3696"/>
    <w:rsid w:val="006E4A27"/>
    <w:rsid w:val="006E4DEE"/>
    <w:rsid w:val="006E50B4"/>
    <w:rsid w:val="006E5118"/>
    <w:rsid w:val="006F3AA8"/>
    <w:rsid w:val="006F4222"/>
    <w:rsid w:val="006F618E"/>
    <w:rsid w:val="00705023"/>
    <w:rsid w:val="00707308"/>
    <w:rsid w:val="00713F88"/>
    <w:rsid w:val="007161C1"/>
    <w:rsid w:val="00717319"/>
    <w:rsid w:val="007248B8"/>
    <w:rsid w:val="00725728"/>
    <w:rsid w:val="00731F1B"/>
    <w:rsid w:val="0073341D"/>
    <w:rsid w:val="00733AC4"/>
    <w:rsid w:val="0074074C"/>
    <w:rsid w:val="007410D8"/>
    <w:rsid w:val="0074297C"/>
    <w:rsid w:val="00742AAC"/>
    <w:rsid w:val="00745EAC"/>
    <w:rsid w:val="007507AC"/>
    <w:rsid w:val="00750F8C"/>
    <w:rsid w:val="00751DC3"/>
    <w:rsid w:val="0075236A"/>
    <w:rsid w:val="007574CF"/>
    <w:rsid w:val="007608A6"/>
    <w:rsid w:val="00763F8C"/>
    <w:rsid w:val="00764EBD"/>
    <w:rsid w:val="00765734"/>
    <w:rsid w:val="007675A7"/>
    <w:rsid w:val="007725FF"/>
    <w:rsid w:val="0077638B"/>
    <w:rsid w:val="00776A20"/>
    <w:rsid w:val="00782437"/>
    <w:rsid w:val="00782CE4"/>
    <w:rsid w:val="007830EE"/>
    <w:rsid w:val="007832AC"/>
    <w:rsid w:val="007852F9"/>
    <w:rsid w:val="00791467"/>
    <w:rsid w:val="00791FB8"/>
    <w:rsid w:val="0079429B"/>
    <w:rsid w:val="00794628"/>
    <w:rsid w:val="00796190"/>
    <w:rsid w:val="007A0BB8"/>
    <w:rsid w:val="007A3F8B"/>
    <w:rsid w:val="007A44C2"/>
    <w:rsid w:val="007A6BC4"/>
    <w:rsid w:val="007B00E5"/>
    <w:rsid w:val="007B2784"/>
    <w:rsid w:val="007B322F"/>
    <w:rsid w:val="007B4671"/>
    <w:rsid w:val="007B470E"/>
    <w:rsid w:val="007B47B7"/>
    <w:rsid w:val="007B5064"/>
    <w:rsid w:val="007C139A"/>
    <w:rsid w:val="007C1474"/>
    <w:rsid w:val="007C17C1"/>
    <w:rsid w:val="007C485C"/>
    <w:rsid w:val="007C5E93"/>
    <w:rsid w:val="007C696D"/>
    <w:rsid w:val="007C69E2"/>
    <w:rsid w:val="007C7E54"/>
    <w:rsid w:val="007E0BEA"/>
    <w:rsid w:val="007E0F61"/>
    <w:rsid w:val="007E1D4A"/>
    <w:rsid w:val="007E2AB9"/>
    <w:rsid w:val="007E2B12"/>
    <w:rsid w:val="007E412B"/>
    <w:rsid w:val="007E4E7A"/>
    <w:rsid w:val="007E50EF"/>
    <w:rsid w:val="007E61EC"/>
    <w:rsid w:val="007E7F67"/>
    <w:rsid w:val="007F1D34"/>
    <w:rsid w:val="007F20C8"/>
    <w:rsid w:val="007F2F77"/>
    <w:rsid w:val="007F6015"/>
    <w:rsid w:val="008010B9"/>
    <w:rsid w:val="00801967"/>
    <w:rsid w:val="00804117"/>
    <w:rsid w:val="0080530A"/>
    <w:rsid w:val="00810347"/>
    <w:rsid w:val="00816A3F"/>
    <w:rsid w:val="00817298"/>
    <w:rsid w:val="0081749E"/>
    <w:rsid w:val="00817837"/>
    <w:rsid w:val="008231F0"/>
    <w:rsid w:val="00825A58"/>
    <w:rsid w:val="00831A0B"/>
    <w:rsid w:val="00833B6F"/>
    <w:rsid w:val="0083516B"/>
    <w:rsid w:val="00835F0C"/>
    <w:rsid w:val="00836E75"/>
    <w:rsid w:val="008376DB"/>
    <w:rsid w:val="00837E0A"/>
    <w:rsid w:val="00842D14"/>
    <w:rsid w:val="00847054"/>
    <w:rsid w:val="00850737"/>
    <w:rsid w:val="00852F66"/>
    <w:rsid w:val="00853C03"/>
    <w:rsid w:val="00855B4F"/>
    <w:rsid w:val="00861644"/>
    <w:rsid w:val="00862364"/>
    <w:rsid w:val="008639E5"/>
    <w:rsid w:val="0086429D"/>
    <w:rsid w:val="00864375"/>
    <w:rsid w:val="00867498"/>
    <w:rsid w:val="00867847"/>
    <w:rsid w:val="008701CF"/>
    <w:rsid w:val="00873978"/>
    <w:rsid w:val="008744E9"/>
    <w:rsid w:val="00883E6A"/>
    <w:rsid w:val="0088522D"/>
    <w:rsid w:val="00887AC9"/>
    <w:rsid w:val="00891997"/>
    <w:rsid w:val="00891B86"/>
    <w:rsid w:val="0089240F"/>
    <w:rsid w:val="00894953"/>
    <w:rsid w:val="0089511D"/>
    <w:rsid w:val="008A10B8"/>
    <w:rsid w:val="008A1B25"/>
    <w:rsid w:val="008A2588"/>
    <w:rsid w:val="008A368B"/>
    <w:rsid w:val="008A4918"/>
    <w:rsid w:val="008A5A5D"/>
    <w:rsid w:val="008A5DC4"/>
    <w:rsid w:val="008A625D"/>
    <w:rsid w:val="008A73E8"/>
    <w:rsid w:val="008B0E74"/>
    <w:rsid w:val="008B63AF"/>
    <w:rsid w:val="008B678E"/>
    <w:rsid w:val="008C005E"/>
    <w:rsid w:val="008C1ED7"/>
    <w:rsid w:val="008C3023"/>
    <w:rsid w:val="008C4A42"/>
    <w:rsid w:val="008C7DFE"/>
    <w:rsid w:val="008D0F34"/>
    <w:rsid w:val="008D2AEB"/>
    <w:rsid w:val="008D2F9A"/>
    <w:rsid w:val="008D3A3F"/>
    <w:rsid w:val="008D51F3"/>
    <w:rsid w:val="008E15FF"/>
    <w:rsid w:val="008E1FF0"/>
    <w:rsid w:val="008E3178"/>
    <w:rsid w:val="008E700A"/>
    <w:rsid w:val="008F669C"/>
    <w:rsid w:val="0090119A"/>
    <w:rsid w:val="00905A50"/>
    <w:rsid w:val="009065CE"/>
    <w:rsid w:val="00912319"/>
    <w:rsid w:val="00912391"/>
    <w:rsid w:val="009124B7"/>
    <w:rsid w:val="009168DF"/>
    <w:rsid w:val="00916A0E"/>
    <w:rsid w:val="00916C42"/>
    <w:rsid w:val="00922248"/>
    <w:rsid w:val="00925A8E"/>
    <w:rsid w:val="00926744"/>
    <w:rsid w:val="00927D84"/>
    <w:rsid w:val="00931AFA"/>
    <w:rsid w:val="009327EC"/>
    <w:rsid w:val="00933C2F"/>
    <w:rsid w:val="00934ACD"/>
    <w:rsid w:val="00934D92"/>
    <w:rsid w:val="0093520A"/>
    <w:rsid w:val="009355A4"/>
    <w:rsid w:val="0093581C"/>
    <w:rsid w:val="0093715A"/>
    <w:rsid w:val="0094080B"/>
    <w:rsid w:val="00940F7B"/>
    <w:rsid w:val="009413D2"/>
    <w:rsid w:val="009416DF"/>
    <w:rsid w:val="009422AB"/>
    <w:rsid w:val="00942D1B"/>
    <w:rsid w:val="0094372A"/>
    <w:rsid w:val="00943CC2"/>
    <w:rsid w:val="0094511A"/>
    <w:rsid w:val="00946ADB"/>
    <w:rsid w:val="00951838"/>
    <w:rsid w:val="00951C93"/>
    <w:rsid w:val="0095313F"/>
    <w:rsid w:val="00953E95"/>
    <w:rsid w:val="00954422"/>
    <w:rsid w:val="009544B9"/>
    <w:rsid w:val="00955B22"/>
    <w:rsid w:val="00955E9E"/>
    <w:rsid w:val="00956A88"/>
    <w:rsid w:val="00962C6E"/>
    <w:rsid w:val="009631CE"/>
    <w:rsid w:val="00964308"/>
    <w:rsid w:val="00966797"/>
    <w:rsid w:val="009703BE"/>
    <w:rsid w:val="00971114"/>
    <w:rsid w:val="00971DFE"/>
    <w:rsid w:val="00972465"/>
    <w:rsid w:val="00977902"/>
    <w:rsid w:val="00980A0D"/>
    <w:rsid w:val="00980DA1"/>
    <w:rsid w:val="00982523"/>
    <w:rsid w:val="00984BFA"/>
    <w:rsid w:val="009851BA"/>
    <w:rsid w:val="00987786"/>
    <w:rsid w:val="00991B06"/>
    <w:rsid w:val="00991CFD"/>
    <w:rsid w:val="0099334B"/>
    <w:rsid w:val="00997D28"/>
    <w:rsid w:val="009A0E43"/>
    <w:rsid w:val="009A4E89"/>
    <w:rsid w:val="009A59AA"/>
    <w:rsid w:val="009A6C15"/>
    <w:rsid w:val="009B0511"/>
    <w:rsid w:val="009B3CB3"/>
    <w:rsid w:val="009B4C13"/>
    <w:rsid w:val="009C033E"/>
    <w:rsid w:val="009C03F2"/>
    <w:rsid w:val="009C3CFB"/>
    <w:rsid w:val="009C5191"/>
    <w:rsid w:val="009C5F02"/>
    <w:rsid w:val="009C626B"/>
    <w:rsid w:val="009C695A"/>
    <w:rsid w:val="009C6DAC"/>
    <w:rsid w:val="009C7257"/>
    <w:rsid w:val="009D0C64"/>
    <w:rsid w:val="009D5129"/>
    <w:rsid w:val="009E2B83"/>
    <w:rsid w:val="009E3CC2"/>
    <w:rsid w:val="009E4E1A"/>
    <w:rsid w:val="009E4EA1"/>
    <w:rsid w:val="009E7EC2"/>
    <w:rsid w:val="009E7F0B"/>
    <w:rsid w:val="009F19A7"/>
    <w:rsid w:val="009F3195"/>
    <w:rsid w:val="009F7E2D"/>
    <w:rsid w:val="00A0189D"/>
    <w:rsid w:val="00A021CC"/>
    <w:rsid w:val="00A03208"/>
    <w:rsid w:val="00A13985"/>
    <w:rsid w:val="00A1520C"/>
    <w:rsid w:val="00A20136"/>
    <w:rsid w:val="00A228B5"/>
    <w:rsid w:val="00A274C1"/>
    <w:rsid w:val="00A31551"/>
    <w:rsid w:val="00A3164C"/>
    <w:rsid w:val="00A33DAF"/>
    <w:rsid w:val="00A3540A"/>
    <w:rsid w:val="00A358FD"/>
    <w:rsid w:val="00A3676A"/>
    <w:rsid w:val="00A40465"/>
    <w:rsid w:val="00A4258E"/>
    <w:rsid w:val="00A43262"/>
    <w:rsid w:val="00A456D6"/>
    <w:rsid w:val="00A5440C"/>
    <w:rsid w:val="00A5556D"/>
    <w:rsid w:val="00A5597B"/>
    <w:rsid w:val="00A566E0"/>
    <w:rsid w:val="00A647DE"/>
    <w:rsid w:val="00A64E29"/>
    <w:rsid w:val="00A65FC6"/>
    <w:rsid w:val="00A70224"/>
    <w:rsid w:val="00A70310"/>
    <w:rsid w:val="00A70DFE"/>
    <w:rsid w:val="00A72D96"/>
    <w:rsid w:val="00A72E26"/>
    <w:rsid w:val="00A730B9"/>
    <w:rsid w:val="00A73B59"/>
    <w:rsid w:val="00A73CE3"/>
    <w:rsid w:val="00A7450E"/>
    <w:rsid w:val="00A772FF"/>
    <w:rsid w:val="00A7768B"/>
    <w:rsid w:val="00A84605"/>
    <w:rsid w:val="00A85901"/>
    <w:rsid w:val="00A92926"/>
    <w:rsid w:val="00A953C2"/>
    <w:rsid w:val="00A955FF"/>
    <w:rsid w:val="00A976E0"/>
    <w:rsid w:val="00AA3BE4"/>
    <w:rsid w:val="00AA4194"/>
    <w:rsid w:val="00AB0E14"/>
    <w:rsid w:val="00AB19D4"/>
    <w:rsid w:val="00AB3D41"/>
    <w:rsid w:val="00AB721D"/>
    <w:rsid w:val="00AC0637"/>
    <w:rsid w:val="00AC2286"/>
    <w:rsid w:val="00AC2531"/>
    <w:rsid w:val="00AC2E37"/>
    <w:rsid w:val="00AC6295"/>
    <w:rsid w:val="00AC6D7B"/>
    <w:rsid w:val="00AC7D48"/>
    <w:rsid w:val="00AD12E6"/>
    <w:rsid w:val="00AD2A30"/>
    <w:rsid w:val="00AD3612"/>
    <w:rsid w:val="00AD5D11"/>
    <w:rsid w:val="00AD6B13"/>
    <w:rsid w:val="00AD7B95"/>
    <w:rsid w:val="00AE3246"/>
    <w:rsid w:val="00AE3D57"/>
    <w:rsid w:val="00AF2A6E"/>
    <w:rsid w:val="00AF5527"/>
    <w:rsid w:val="00AF6B7C"/>
    <w:rsid w:val="00AF7117"/>
    <w:rsid w:val="00B019D8"/>
    <w:rsid w:val="00B02EF1"/>
    <w:rsid w:val="00B0516E"/>
    <w:rsid w:val="00B06214"/>
    <w:rsid w:val="00B06E22"/>
    <w:rsid w:val="00B06EAA"/>
    <w:rsid w:val="00B0709D"/>
    <w:rsid w:val="00B072ED"/>
    <w:rsid w:val="00B106D0"/>
    <w:rsid w:val="00B12B9A"/>
    <w:rsid w:val="00B130F7"/>
    <w:rsid w:val="00B132BE"/>
    <w:rsid w:val="00B13369"/>
    <w:rsid w:val="00B134DA"/>
    <w:rsid w:val="00B1443F"/>
    <w:rsid w:val="00B23CE9"/>
    <w:rsid w:val="00B273D0"/>
    <w:rsid w:val="00B302FE"/>
    <w:rsid w:val="00B3040C"/>
    <w:rsid w:val="00B31335"/>
    <w:rsid w:val="00B342CB"/>
    <w:rsid w:val="00B363C6"/>
    <w:rsid w:val="00B42345"/>
    <w:rsid w:val="00B45282"/>
    <w:rsid w:val="00B47237"/>
    <w:rsid w:val="00B47E25"/>
    <w:rsid w:val="00B50A2B"/>
    <w:rsid w:val="00B52B7C"/>
    <w:rsid w:val="00B53350"/>
    <w:rsid w:val="00B56749"/>
    <w:rsid w:val="00B64D03"/>
    <w:rsid w:val="00B76361"/>
    <w:rsid w:val="00B76B99"/>
    <w:rsid w:val="00B77907"/>
    <w:rsid w:val="00B80B13"/>
    <w:rsid w:val="00B81AC0"/>
    <w:rsid w:val="00B87C81"/>
    <w:rsid w:val="00B939D6"/>
    <w:rsid w:val="00B941B0"/>
    <w:rsid w:val="00B9422E"/>
    <w:rsid w:val="00B95675"/>
    <w:rsid w:val="00B9662B"/>
    <w:rsid w:val="00BA718E"/>
    <w:rsid w:val="00BA74D9"/>
    <w:rsid w:val="00BB0D0B"/>
    <w:rsid w:val="00BB23D7"/>
    <w:rsid w:val="00BB58C5"/>
    <w:rsid w:val="00BB5D68"/>
    <w:rsid w:val="00BB6780"/>
    <w:rsid w:val="00BC0ABA"/>
    <w:rsid w:val="00BC0F44"/>
    <w:rsid w:val="00BC4766"/>
    <w:rsid w:val="00BD244F"/>
    <w:rsid w:val="00BD406D"/>
    <w:rsid w:val="00BD6899"/>
    <w:rsid w:val="00BD69A9"/>
    <w:rsid w:val="00BE0AC8"/>
    <w:rsid w:val="00BE20C0"/>
    <w:rsid w:val="00BE2F15"/>
    <w:rsid w:val="00BE38E4"/>
    <w:rsid w:val="00BE688C"/>
    <w:rsid w:val="00BE6F3F"/>
    <w:rsid w:val="00BE73AD"/>
    <w:rsid w:val="00BF08D8"/>
    <w:rsid w:val="00BF2F0F"/>
    <w:rsid w:val="00BF35BF"/>
    <w:rsid w:val="00BF6EB4"/>
    <w:rsid w:val="00C007D5"/>
    <w:rsid w:val="00C00CA1"/>
    <w:rsid w:val="00C01D71"/>
    <w:rsid w:val="00C0240F"/>
    <w:rsid w:val="00C02BD3"/>
    <w:rsid w:val="00C0780D"/>
    <w:rsid w:val="00C078AF"/>
    <w:rsid w:val="00C10112"/>
    <w:rsid w:val="00C12FB5"/>
    <w:rsid w:val="00C14E5F"/>
    <w:rsid w:val="00C158F5"/>
    <w:rsid w:val="00C20A14"/>
    <w:rsid w:val="00C21202"/>
    <w:rsid w:val="00C3132F"/>
    <w:rsid w:val="00C31694"/>
    <w:rsid w:val="00C32DE7"/>
    <w:rsid w:val="00C377D7"/>
    <w:rsid w:val="00C401CA"/>
    <w:rsid w:val="00C40F70"/>
    <w:rsid w:val="00C451E7"/>
    <w:rsid w:val="00C46D5E"/>
    <w:rsid w:val="00C472CB"/>
    <w:rsid w:val="00C47B4A"/>
    <w:rsid w:val="00C51EAE"/>
    <w:rsid w:val="00C52A32"/>
    <w:rsid w:val="00C532FE"/>
    <w:rsid w:val="00C53444"/>
    <w:rsid w:val="00C54123"/>
    <w:rsid w:val="00C54463"/>
    <w:rsid w:val="00C55D33"/>
    <w:rsid w:val="00C57333"/>
    <w:rsid w:val="00C57B5F"/>
    <w:rsid w:val="00C613A6"/>
    <w:rsid w:val="00C6184F"/>
    <w:rsid w:val="00C63178"/>
    <w:rsid w:val="00C71771"/>
    <w:rsid w:val="00C72268"/>
    <w:rsid w:val="00C73722"/>
    <w:rsid w:val="00C754BD"/>
    <w:rsid w:val="00C769D0"/>
    <w:rsid w:val="00C775AF"/>
    <w:rsid w:val="00C81434"/>
    <w:rsid w:val="00C81784"/>
    <w:rsid w:val="00C86CC2"/>
    <w:rsid w:val="00C86E94"/>
    <w:rsid w:val="00C90229"/>
    <w:rsid w:val="00C927F5"/>
    <w:rsid w:val="00C95CC6"/>
    <w:rsid w:val="00CA269E"/>
    <w:rsid w:val="00CA2A46"/>
    <w:rsid w:val="00CB0C3C"/>
    <w:rsid w:val="00CB3824"/>
    <w:rsid w:val="00CB65A4"/>
    <w:rsid w:val="00CC4ADD"/>
    <w:rsid w:val="00CD44D2"/>
    <w:rsid w:val="00CD4A1F"/>
    <w:rsid w:val="00CD50AD"/>
    <w:rsid w:val="00CE134F"/>
    <w:rsid w:val="00CE1976"/>
    <w:rsid w:val="00CE1B37"/>
    <w:rsid w:val="00CE4D6A"/>
    <w:rsid w:val="00CE58EF"/>
    <w:rsid w:val="00CE7726"/>
    <w:rsid w:val="00CF0C94"/>
    <w:rsid w:val="00CF1DF1"/>
    <w:rsid w:val="00CF3788"/>
    <w:rsid w:val="00CF5B57"/>
    <w:rsid w:val="00CF7461"/>
    <w:rsid w:val="00CF7FAA"/>
    <w:rsid w:val="00D003C1"/>
    <w:rsid w:val="00D011B7"/>
    <w:rsid w:val="00D038EF"/>
    <w:rsid w:val="00D04C60"/>
    <w:rsid w:val="00D06486"/>
    <w:rsid w:val="00D06C1B"/>
    <w:rsid w:val="00D12317"/>
    <w:rsid w:val="00D168CB"/>
    <w:rsid w:val="00D16D89"/>
    <w:rsid w:val="00D16DEE"/>
    <w:rsid w:val="00D24266"/>
    <w:rsid w:val="00D24C55"/>
    <w:rsid w:val="00D26669"/>
    <w:rsid w:val="00D275CA"/>
    <w:rsid w:val="00D277E2"/>
    <w:rsid w:val="00D300D1"/>
    <w:rsid w:val="00D31036"/>
    <w:rsid w:val="00D323D8"/>
    <w:rsid w:val="00D34BDC"/>
    <w:rsid w:val="00D35DC0"/>
    <w:rsid w:val="00D35F7E"/>
    <w:rsid w:val="00D36097"/>
    <w:rsid w:val="00D41875"/>
    <w:rsid w:val="00D420E8"/>
    <w:rsid w:val="00D47B97"/>
    <w:rsid w:val="00D51884"/>
    <w:rsid w:val="00D524FE"/>
    <w:rsid w:val="00D543D7"/>
    <w:rsid w:val="00D54B66"/>
    <w:rsid w:val="00D55E6E"/>
    <w:rsid w:val="00D57906"/>
    <w:rsid w:val="00D60D87"/>
    <w:rsid w:val="00D61C34"/>
    <w:rsid w:val="00D65262"/>
    <w:rsid w:val="00D67460"/>
    <w:rsid w:val="00D706C7"/>
    <w:rsid w:val="00D70D99"/>
    <w:rsid w:val="00D72E08"/>
    <w:rsid w:val="00D74F77"/>
    <w:rsid w:val="00D76306"/>
    <w:rsid w:val="00D77A25"/>
    <w:rsid w:val="00D82011"/>
    <w:rsid w:val="00D828AF"/>
    <w:rsid w:val="00D84069"/>
    <w:rsid w:val="00D90A3A"/>
    <w:rsid w:val="00D913A4"/>
    <w:rsid w:val="00D93DD5"/>
    <w:rsid w:val="00D9404F"/>
    <w:rsid w:val="00D949EA"/>
    <w:rsid w:val="00D955BE"/>
    <w:rsid w:val="00D95F41"/>
    <w:rsid w:val="00DA4DFF"/>
    <w:rsid w:val="00DA5C96"/>
    <w:rsid w:val="00DB390E"/>
    <w:rsid w:val="00DB44AC"/>
    <w:rsid w:val="00DB44DE"/>
    <w:rsid w:val="00DB5383"/>
    <w:rsid w:val="00DB76B1"/>
    <w:rsid w:val="00DC155D"/>
    <w:rsid w:val="00DC7853"/>
    <w:rsid w:val="00DC7D8B"/>
    <w:rsid w:val="00DD1F00"/>
    <w:rsid w:val="00DD3CBF"/>
    <w:rsid w:val="00DD6F37"/>
    <w:rsid w:val="00DE51CA"/>
    <w:rsid w:val="00DE5268"/>
    <w:rsid w:val="00DF0300"/>
    <w:rsid w:val="00DF1A1E"/>
    <w:rsid w:val="00DF2001"/>
    <w:rsid w:val="00DF4B09"/>
    <w:rsid w:val="00E00005"/>
    <w:rsid w:val="00E03EFC"/>
    <w:rsid w:val="00E05279"/>
    <w:rsid w:val="00E054FD"/>
    <w:rsid w:val="00E10F7C"/>
    <w:rsid w:val="00E11F51"/>
    <w:rsid w:val="00E12866"/>
    <w:rsid w:val="00E137E6"/>
    <w:rsid w:val="00E13859"/>
    <w:rsid w:val="00E150F1"/>
    <w:rsid w:val="00E16F17"/>
    <w:rsid w:val="00E20F1D"/>
    <w:rsid w:val="00E213D9"/>
    <w:rsid w:val="00E23A72"/>
    <w:rsid w:val="00E251EE"/>
    <w:rsid w:val="00E25C9A"/>
    <w:rsid w:val="00E31198"/>
    <w:rsid w:val="00E3240A"/>
    <w:rsid w:val="00E34536"/>
    <w:rsid w:val="00E4406C"/>
    <w:rsid w:val="00E44FBA"/>
    <w:rsid w:val="00E5187B"/>
    <w:rsid w:val="00E52EB9"/>
    <w:rsid w:val="00E56DD9"/>
    <w:rsid w:val="00E60F8F"/>
    <w:rsid w:val="00E61CD2"/>
    <w:rsid w:val="00E61EC7"/>
    <w:rsid w:val="00E6351D"/>
    <w:rsid w:val="00E641D3"/>
    <w:rsid w:val="00E65772"/>
    <w:rsid w:val="00E668F5"/>
    <w:rsid w:val="00E72669"/>
    <w:rsid w:val="00E735D6"/>
    <w:rsid w:val="00E80172"/>
    <w:rsid w:val="00E80A3F"/>
    <w:rsid w:val="00E80C87"/>
    <w:rsid w:val="00E81E6C"/>
    <w:rsid w:val="00E81F98"/>
    <w:rsid w:val="00E82A53"/>
    <w:rsid w:val="00E931E3"/>
    <w:rsid w:val="00E93341"/>
    <w:rsid w:val="00E944EE"/>
    <w:rsid w:val="00E945FD"/>
    <w:rsid w:val="00E95045"/>
    <w:rsid w:val="00E972DF"/>
    <w:rsid w:val="00EA0365"/>
    <w:rsid w:val="00EA24C3"/>
    <w:rsid w:val="00EA594E"/>
    <w:rsid w:val="00EA5DC2"/>
    <w:rsid w:val="00EB102C"/>
    <w:rsid w:val="00EB167D"/>
    <w:rsid w:val="00EB1CD1"/>
    <w:rsid w:val="00EB24A4"/>
    <w:rsid w:val="00EB491F"/>
    <w:rsid w:val="00EB6F41"/>
    <w:rsid w:val="00EB799C"/>
    <w:rsid w:val="00EC16CA"/>
    <w:rsid w:val="00EC3340"/>
    <w:rsid w:val="00EC3F58"/>
    <w:rsid w:val="00EC4018"/>
    <w:rsid w:val="00EC40C0"/>
    <w:rsid w:val="00EC6E47"/>
    <w:rsid w:val="00EC79A8"/>
    <w:rsid w:val="00ED1999"/>
    <w:rsid w:val="00ED234A"/>
    <w:rsid w:val="00ED6045"/>
    <w:rsid w:val="00EE2652"/>
    <w:rsid w:val="00EE329D"/>
    <w:rsid w:val="00EE3368"/>
    <w:rsid w:val="00EE5E38"/>
    <w:rsid w:val="00EF095C"/>
    <w:rsid w:val="00EF121B"/>
    <w:rsid w:val="00EF2DCE"/>
    <w:rsid w:val="00EF41AA"/>
    <w:rsid w:val="00F01D6C"/>
    <w:rsid w:val="00F02B2F"/>
    <w:rsid w:val="00F06DD9"/>
    <w:rsid w:val="00F07A9B"/>
    <w:rsid w:val="00F100C1"/>
    <w:rsid w:val="00F12E86"/>
    <w:rsid w:val="00F12F43"/>
    <w:rsid w:val="00F137EB"/>
    <w:rsid w:val="00F13D59"/>
    <w:rsid w:val="00F1742E"/>
    <w:rsid w:val="00F22833"/>
    <w:rsid w:val="00F234CB"/>
    <w:rsid w:val="00F23532"/>
    <w:rsid w:val="00F24C96"/>
    <w:rsid w:val="00F26B9B"/>
    <w:rsid w:val="00F30552"/>
    <w:rsid w:val="00F3233B"/>
    <w:rsid w:val="00F357CB"/>
    <w:rsid w:val="00F37398"/>
    <w:rsid w:val="00F40197"/>
    <w:rsid w:val="00F408A9"/>
    <w:rsid w:val="00F40E51"/>
    <w:rsid w:val="00F4104E"/>
    <w:rsid w:val="00F4275E"/>
    <w:rsid w:val="00F42E6B"/>
    <w:rsid w:val="00F436B5"/>
    <w:rsid w:val="00F449C8"/>
    <w:rsid w:val="00F45FF6"/>
    <w:rsid w:val="00F56D3C"/>
    <w:rsid w:val="00F61356"/>
    <w:rsid w:val="00F613A5"/>
    <w:rsid w:val="00F63752"/>
    <w:rsid w:val="00F6714D"/>
    <w:rsid w:val="00F703F3"/>
    <w:rsid w:val="00F704B9"/>
    <w:rsid w:val="00F729E2"/>
    <w:rsid w:val="00F72DA3"/>
    <w:rsid w:val="00F7444A"/>
    <w:rsid w:val="00F753C6"/>
    <w:rsid w:val="00F8200B"/>
    <w:rsid w:val="00F82267"/>
    <w:rsid w:val="00F82645"/>
    <w:rsid w:val="00F834CB"/>
    <w:rsid w:val="00F84847"/>
    <w:rsid w:val="00F87259"/>
    <w:rsid w:val="00F877E9"/>
    <w:rsid w:val="00F87D12"/>
    <w:rsid w:val="00F911DB"/>
    <w:rsid w:val="00F91371"/>
    <w:rsid w:val="00F93E19"/>
    <w:rsid w:val="00F955A6"/>
    <w:rsid w:val="00FA2377"/>
    <w:rsid w:val="00FA3841"/>
    <w:rsid w:val="00FA4218"/>
    <w:rsid w:val="00FA6993"/>
    <w:rsid w:val="00FA6AE9"/>
    <w:rsid w:val="00FB3561"/>
    <w:rsid w:val="00FB4E2B"/>
    <w:rsid w:val="00FB5CBF"/>
    <w:rsid w:val="00FB6DBD"/>
    <w:rsid w:val="00FB72CC"/>
    <w:rsid w:val="00FC129B"/>
    <w:rsid w:val="00FC1715"/>
    <w:rsid w:val="00FC2734"/>
    <w:rsid w:val="00FC2A92"/>
    <w:rsid w:val="00FC34AE"/>
    <w:rsid w:val="00FC3AA4"/>
    <w:rsid w:val="00FC4784"/>
    <w:rsid w:val="00FC5401"/>
    <w:rsid w:val="00FC6953"/>
    <w:rsid w:val="00FD0052"/>
    <w:rsid w:val="00FD2942"/>
    <w:rsid w:val="00FD54CF"/>
    <w:rsid w:val="00FD5764"/>
    <w:rsid w:val="00FD5B6D"/>
    <w:rsid w:val="00FD6C7B"/>
    <w:rsid w:val="00FD723D"/>
    <w:rsid w:val="00FD76F1"/>
    <w:rsid w:val="00FE0206"/>
    <w:rsid w:val="00FE0514"/>
    <w:rsid w:val="00FE5C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6486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fornian FB" w:hAnsi="Californian FB"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834CB"/>
    <w:rPr>
      <w:lang w:eastAsia="en-US"/>
    </w:rPr>
  </w:style>
  <w:style w:type="paragraph" w:styleId="Naslov1">
    <w:name w:val="heading 1"/>
    <w:basedOn w:val="Normal"/>
    <w:next w:val="Normal"/>
    <w:link w:val="Naslov1Char"/>
    <w:qFormat/>
    <w:rsid w:val="009E7EC2"/>
    <w:pPr>
      <w:keepNext/>
      <w:jc w:val="center"/>
      <w:outlineLvl w:val="0"/>
    </w:pPr>
    <w:rPr>
      <w:rFonts w:ascii="Times New Roman" w:hAnsi="Times New Roman" w:eastAsia="Arial Unicode MS"/>
      <w:b/>
      <w:bCs/>
      <w:sz w:val="24"/>
      <w:szCs w:val="24"/>
      <w:lang w:eastAsia="hr-HR"/>
    </w:rPr>
  </w:style>
  <w:style w:type="paragraph" w:styleId="Naslov2">
    <w:name w:val="heading 2"/>
    <w:basedOn w:val="Normal"/>
    <w:next w:val="Normal"/>
    <w:link w:val="Naslov2Char"/>
    <w:qFormat/>
    <w:rsid w:val="009E7EC2"/>
    <w:pPr>
      <w:keepNext/>
      <w:jc w:val="center"/>
      <w:outlineLvl w:val="1"/>
    </w:pPr>
    <w:rPr>
      <w:rFonts w:ascii="Times New Roman" w:hAnsi="Times New Roman" w:eastAsia="Arial Unicode MS"/>
      <w:sz w:val="24"/>
    </w:rPr>
  </w:style>
  <w:style w:type="paragraph" w:styleId="Naslov3">
    <w:name w:val="heading 3"/>
    <w:basedOn w:val="Normal"/>
    <w:next w:val="Normal"/>
    <w:link w:val="Naslov3Char"/>
    <w:qFormat/>
    <w:rsid w:val="009E7EC2"/>
    <w:pPr>
      <w:keepNext/>
      <w:jc w:val="both"/>
      <w:outlineLvl w:val="2"/>
    </w:pPr>
    <w:rPr>
      <w:rFonts w:ascii="Times New Roman" w:hAnsi="Times New Roman" w:eastAsia="Arial Unicode MS"/>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100413"/>
    <w:rPr>
      <w:rFonts w:ascii="Tahoma" w:hAnsi="Tahoma" w:cs="Tahoma"/>
      <w:sz w:val="16"/>
      <w:szCs w:val="16"/>
    </w:rPr>
  </w:style>
  <w:style w:type="character" w:styleId="TekstbaloniaChar" w:customStyle="true">
    <w:name w:val="Tekst balončića Char"/>
    <w:link w:val="Tekstbalonia"/>
    <w:uiPriority w:val="99"/>
    <w:semiHidden/>
    <w:rsid w:val="00100413"/>
    <w:rPr>
      <w:rFonts w:ascii="Tahoma" w:hAnsi="Tahoma" w:cs="Tahoma"/>
      <w:sz w:val="16"/>
      <w:szCs w:val="16"/>
      <w:lang w:eastAsia="en-US"/>
    </w:rPr>
  </w:style>
  <w:style w:type="character" w:styleId="Naslov1Char" w:customStyle="true">
    <w:name w:val="Naslov 1 Char"/>
    <w:link w:val="Naslov1"/>
    <w:rsid w:val="009E7EC2"/>
    <w:rPr>
      <w:rFonts w:ascii="Times New Roman" w:hAnsi="Times New Roman" w:eastAsia="Arial Unicode MS"/>
      <w:b/>
      <w:bCs/>
      <w:sz w:val="24"/>
      <w:szCs w:val="24"/>
    </w:rPr>
  </w:style>
  <w:style w:type="character" w:styleId="Naslov2Char" w:customStyle="true">
    <w:name w:val="Naslov 2 Char"/>
    <w:link w:val="Naslov2"/>
    <w:rsid w:val="009E7EC2"/>
    <w:rPr>
      <w:rFonts w:ascii="Times New Roman" w:hAnsi="Times New Roman" w:eastAsia="Arial Unicode MS"/>
      <w:sz w:val="24"/>
      <w:lang w:eastAsia="en-US"/>
    </w:rPr>
  </w:style>
  <w:style w:type="character" w:styleId="Naslov3Char" w:customStyle="true">
    <w:name w:val="Naslov 3 Char"/>
    <w:link w:val="Naslov3"/>
    <w:rsid w:val="009E7EC2"/>
    <w:rPr>
      <w:rFonts w:ascii="Times New Roman" w:hAnsi="Times New Roman" w:eastAsia="Arial Unicode MS"/>
      <w:b/>
      <w:sz w:val="24"/>
      <w:lang w:eastAsia="en-US"/>
    </w:rPr>
  </w:style>
  <w:style w:type="paragraph" w:styleId="Tijeloteksta">
    <w:name w:val="Body Text"/>
    <w:aliases w:val="uvlaka 3,uvlaka 2, uvlaka 3,  uvlaka 2"/>
    <w:basedOn w:val="Normal"/>
    <w:link w:val="TijelotekstaChar"/>
    <w:rsid w:val="009E7EC2"/>
    <w:pPr>
      <w:jc w:val="both"/>
    </w:pPr>
    <w:rPr>
      <w:rFonts w:ascii="Times New Roman" w:hAnsi="Times New Roman" w:eastAsia="Times New Roman"/>
      <w:sz w:val="24"/>
      <w:lang w:val="en-AU" w:eastAsia="hr-HR"/>
    </w:rPr>
  </w:style>
  <w:style w:type="character" w:styleId="TijelotekstaChar" w:customStyle="true">
    <w:name w:val="Tijelo teksta Char"/>
    <w:aliases w:val="uvlaka 3 Char,uvlaka 2 Char, uvlaka 3 Char,  uvlaka 2 Char"/>
    <w:link w:val="Tijeloteksta"/>
    <w:rsid w:val="009E7EC2"/>
    <w:rPr>
      <w:rFonts w:ascii="Times New Roman" w:hAnsi="Times New Roman" w:eastAsia="Times New Roman"/>
      <w:sz w:val="24"/>
      <w:lang w:val="en-AU"/>
    </w:rPr>
  </w:style>
  <w:style w:type="paragraph" w:styleId="Zaglavlje">
    <w:name w:val="header"/>
    <w:basedOn w:val="Normal"/>
    <w:link w:val="ZaglavljeChar"/>
    <w:uiPriority w:val="99"/>
    <w:unhideWhenUsed/>
    <w:rsid w:val="009E7EC2"/>
    <w:pPr>
      <w:tabs>
        <w:tab w:val="center" w:pos="4536"/>
        <w:tab w:val="right" w:pos="9072"/>
      </w:tabs>
    </w:pPr>
  </w:style>
  <w:style w:type="character" w:styleId="ZaglavljeChar" w:customStyle="true">
    <w:name w:val="Zaglavlje Char"/>
    <w:link w:val="Zaglavlje"/>
    <w:uiPriority w:val="99"/>
    <w:rsid w:val="009E7EC2"/>
    <w:rPr>
      <w:lang w:eastAsia="en-US"/>
    </w:rPr>
  </w:style>
  <w:style w:type="paragraph" w:styleId="Podnoje">
    <w:name w:val="footer"/>
    <w:basedOn w:val="Normal"/>
    <w:link w:val="PodnojeChar"/>
    <w:uiPriority w:val="99"/>
    <w:unhideWhenUsed/>
    <w:rsid w:val="009E7EC2"/>
    <w:pPr>
      <w:tabs>
        <w:tab w:val="center" w:pos="4536"/>
        <w:tab w:val="right" w:pos="9072"/>
      </w:tabs>
    </w:pPr>
  </w:style>
  <w:style w:type="character" w:styleId="PodnojeChar" w:customStyle="true">
    <w:name w:val="Podnožje Char"/>
    <w:link w:val="Podnoje"/>
    <w:uiPriority w:val="99"/>
    <w:rsid w:val="009E7EC2"/>
    <w:rPr>
      <w:lang w:eastAsia="en-US"/>
    </w:rPr>
  </w:style>
  <w:style w:type="character" w:styleId="Brojstranice">
    <w:name w:val="page number"/>
    <w:basedOn w:val="Zadanifontodlomka"/>
    <w:rsid w:val="00587181"/>
  </w:style>
  <w:style w:type="paragraph" w:styleId="Odlomakpopisa">
    <w:name w:val="List Paragraph"/>
    <w:basedOn w:val="Normal"/>
    <w:qFormat/>
    <w:rsid w:val="003E2FF8"/>
    <w:pPr>
      <w:ind w:left="708"/>
    </w:pPr>
    <w:rPr>
      <w:rFonts w:ascii="Times New Roman" w:hAnsi="Times New Roman" w:eastAsia="Times New Roman"/>
      <w:sz w:val="24"/>
      <w:szCs w:val="24"/>
      <w:lang w:val="en-GB"/>
    </w:rPr>
  </w:style>
  <w:style w:type="paragraph" w:styleId="Uvuenotijeloteksta">
    <w:name w:val="Body Text Indent"/>
    <w:basedOn w:val="Normal"/>
    <w:link w:val="UvuenotijelotekstaChar"/>
    <w:uiPriority w:val="99"/>
    <w:semiHidden/>
    <w:unhideWhenUsed/>
    <w:rsid w:val="00EB491F"/>
    <w:pPr>
      <w:spacing w:after="120"/>
      <w:ind w:left="283"/>
    </w:pPr>
  </w:style>
  <w:style w:type="character" w:styleId="UvuenotijelotekstaChar" w:customStyle="true">
    <w:name w:val="Uvučeno tijelo teksta Char"/>
    <w:basedOn w:val="Zadanifontodlomka"/>
    <w:link w:val="Uvuenotijeloteksta"/>
    <w:uiPriority w:val="99"/>
    <w:semiHidden/>
    <w:rsid w:val="00EB491F"/>
    <w:rPr>
      <w:lang w:eastAsia="en-US"/>
    </w:rPr>
  </w:style>
  <w:style w:type="table" w:styleId="Reetkatablice">
    <w:name w:val="Table Grid"/>
    <w:basedOn w:val="Obinatablica"/>
    <w:rsid w:val="00817298"/>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Web">
    <w:name w:val="Normal (Web)"/>
    <w:basedOn w:val="Normal"/>
    <w:uiPriority w:val="99"/>
    <w:semiHidden/>
    <w:unhideWhenUsed/>
    <w:rsid w:val="00050798"/>
    <w:pPr>
      <w:spacing w:before="100" w:beforeAutospacing="true" w:after="100" w:afterAutospacing="true"/>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5B77C4"/>
    <w:rPr>
      <w:color w:val="808080"/>
      <w:bdr w:val="none" w:color="auto" w:sz="0" w:space="0"/>
      <w:shd w:val="clear" w:color="auto" w:fill="auto"/>
    </w:rPr>
  </w:style>
  <w:style w:type="character" w:styleId="eSPISCCParagraphDefaultFont" w:customStyle="true">
    <w:name w:val="eSPIS_CC_Paragraph Default Font"/>
    <w:basedOn w:val="Zadanifontodlomka"/>
    <w:rsid w:val="005B77C4"/>
    <w:rPr>
      <w:rFonts w:ascii="Times New Roman" w:hAnsi="Times New Roman" w:eastAsia="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5B77C4"/>
    <w:rPr>
      <w:rFonts w:ascii="Times New Roman" w:hAnsi="Times New Roman" w:eastAsia="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5B77C4"/>
    <w:rPr>
      <w:rFonts w:ascii="Times New Roman" w:hAnsi="Times New Roman" w:eastAsia="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B77C4"/>
    <w:rPr>
      <w:rFonts w:ascii="Times New Roman" w:hAnsi="Times New Roman" w:eastAsia="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1" w:styleId="UvuenotijelotekstaChar" w:type="character">
    <w:name w:val="Uvučeno tijelo teksta Char"/>
    <w:basedOn w:val="Zadanifontodlomka"/>
    <w:link w:val="Uvuenotijeloteksta"/>
    <w:uiPriority w:val="99"/>
    <w:semiHidden/>
    <w:rsid w:val="00EB491F"/>
    <w:rPr>
      <w:lang w:eastAsia="en-US"/>
    </w:rPr>
  </w:style>
  <w:style w:styleId="Reetkatablice" w:type="table">
    <w:name w:val="Table Grid"/>
    <w:basedOn w:val="Obinatablica"/>
    <w:rsid w:val="00817298"/>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iPriority w:val="99"/>
    <w:semiHidden/>
    <w:unhideWhenUsed/>
    <w:rsid w:val="00050798"/>
    <w:pPr>
      <w:spacing w:after="100" w:afterAutospacing="1" w:before="100" w:beforeAutospacing="1"/>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5B77C4"/>
    <w:rPr>
      <w:color w:val="808080"/>
      <w:bdr w:color="auto" w:space="0" w:sz="0" w:val="none"/>
      <w:shd w:color="auto" w:fill="auto" w:val="clear"/>
    </w:rPr>
  </w:style>
  <w:style w:customStyle="1" w:styleId="eSPISCCParagraphDefaultFont" w:type="character">
    <w:name w:val="eSPIS_CC_Paragraph Default Font"/>
    <w:basedOn w:val="Zadanifontodlomka"/>
    <w:rsid w:val="005B77C4"/>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77C4"/>
    <w:rPr>
      <w:rFonts w:ascii="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77C4"/>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77C4"/>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3644930">
      <w:bodyDiv w:val="true"/>
      <w:marLeft w:val="0"/>
      <w:marRight w:val="0"/>
      <w:marTop w:val="0"/>
      <w:marBottom w:val="0"/>
      <w:divBdr>
        <w:top w:val="none" w:color="auto" w:sz="0" w:space="0"/>
        <w:left w:val="none" w:color="auto" w:sz="0" w:space="0"/>
        <w:bottom w:val="none" w:color="auto" w:sz="0" w:space="0"/>
        <w:right w:val="none" w:color="auto" w:sz="0" w:space="0"/>
      </w:divBdr>
    </w:div>
    <w:div w:id="862323319">
      <w:bodyDiv w:val="true"/>
      <w:marLeft w:val="0"/>
      <w:marRight w:val="0"/>
      <w:marTop w:val="0"/>
      <w:marBottom w:val="0"/>
      <w:divBdr>
        <w:top w:val="none" w:color="auto" w:sz="0" w:space="0"/>
        <w:left w:val="none" w:color="auto" w:sz="0" w:space="0"/>
        <w:bottom w:val="none" w:color="auto" w:sz="0" w:space="0"/>
        <w:right w:val="none" w:color="auto" w:sz="0" w:space="0"/>
      </w:divBdr>
    </w:div>
    <w:div w:id="925260989">
      <w:bodyDiv w:val="true"/>
      <w:marLeft w:val="0"/>
      <w:marRight w:val="0"/>
      <w:marTop w:val="0"/>
      <w:marBottom w:val="0"/>
      <w:divBdr>
        <w:top w:val="none" w:color="auto" w:sz="0" w:space="0"/>
        <w:left w:val="none" w:color="auto" w:sz="0" w:space="0"/>
        <w:bottom w:val="none" w:color="auto" w:sz="0" w:space="0"/>
        <w:right w:val="none" w:color="auto" w:sz="0" w:space="0"/>
      </w:divBdr>
    </w:div>
    <w:div w:id="1152597331">
      <w:bodyDiv w:val="true"/>
      <w:marLeft w:val="0"/>
      <w:marRight w:val="0"/>
      <w:marTop w:val="0"/>
      <w:marBottom w:val="0"/>
      <w:divBdr>
        <w:top w:val="none" w:color="auto" w:sz="0" w:space="0"/>
        <w:left w:val="none" w:color="auto" w:sz="0" w:space="0"/>
        <w:bottom w:val="none" w:color="auto" w:sz="0" w:space="0"/>
        <w:right w:val="none" w:color="auto" w:sz="0" w:space="0"/>
      </w:divBdr>
    </w:div>
    <w:div w:id="1212155347">
      <w:bodyDiv w:val="true"/>
      <w:marLeft w:val="0"/>
      <w:marRight w:val="0"/>
      <w:marTop w:val="0"/>
      <w:marBottom w:val="0"/>
      <w:divBdr>
        <w:top w:val="none" w:color="auto" w:sz="0" w:space="0"/>
        <w:left w:val="none" w:color="auto" w:sz="0" w:space="0"/>
        <w:bottom w:val="none" w:color="auto" w:sz="0" w:space="0"/>
        <w:right w:val="none" w:color="auto" w:sz="0" w:space="0"/>
      </w:divBdr>
    </w:div>
    <w:div w:id="1215385279">
      <w:bodyDiv w:val="true"/>
      <w:marLeft w:val="0"/>
      <w:marRight w:val="0"/>
      <w:marTop w:val="0"/>
      <w:marBottom w:val="0"/>
      <w:divBdr>
        <w:top w:val="none" w:color="auto" w:sz="0" w:space="0"/>
        <w:left w:val="none" w:color="auto" w:sz="0" w:space="0"/>
        <w:bottom w:val="none" w:color="auto" w:sz="0" w:space="0"/>
        <w:right w:val="none" w:color="auto" w:sz="0" w:space="0"/>
      </w:divBdr>
    </w:div>
    <w:div w:id="1294485383">
      <w:bodyDiv w:val="true"/>
      <w:marLeft w:val="0"/>
      <w:marRight w:val="0"/>
      <w:marTop w:val="0"/>
      <w:marBottom w:val="0"/>
      <w:divBdr>
        <w:top w:val="none" w:color="auto" w:sz="0" w:space="0"/>
        <w:left w:val="none" w:color="auto" w:sz="0" w:space="0"/>
        <w:bottom w:val="none" w:color="auto" w:sz="0" w:space="0"/>
        <w:right w:val="none" w:color="auto" w:sz="0" w:space="0"/>
      </w:divBdr>
    </w:div>
    <w:div w:id="1536040385">
      <w:bodyDiv w:val="true"/>
      <w:marLeft w:val="0"/>
      <w:marRight w:val="0"/>
      <w:marTop w:val="0"/>
      <w:marBottom w:val="0"/>
      <w:divBdr>
        <w:top w:val="none" w:color="auto" w:sz="0" w:space="0"/>
        <w:left w:val="none" w:color="auto" w:sz="0" w:space="0"/>
        <w:bottom w:val="none" w:color="auto" w:sz="0" w:space="0"/>
        <w:right w:val="none" w:color="auto" w:sz="0" w:space="0"/>
      </w:divBdr>
    </w:div>
    <w:div w:id="1837726484">
      <w:bodyDiv w:val="true"/>
      <w:marLeft w:val="0"/>
      <w:marRight w:val="0"/>
      <w:marTop w:val="0"/>
      <w:marBottom w:val="0"/>
      <w:divBdr>
        <w:top w:val="none" w:color="auto" w:sz="0" w:space="0"/>
        <w:left w:val="none" w:color="auto" w:sz="0" w:space="0"/>
        <w:bottom w:val="none" w:color="auto" w:sz="0" w:space="0"/>
        <w:right w:val="none" w:color="auto" w:sz="0" w:space="0"/>
      </w:divBdr>
    </w:div>
    <w:div w:id="1939563004">
      <w:bodyDiv w:val="true"/>
      <w:marLeft w:val="0"/>
      <w:marRight w:val="0"/>
      <w:marTop w:val="0"/>
      <w:marBottom w:val="0"/>
      <w:divBdr>
        <w:top w:val="none" w:color="auto" w:sz="0" w:space="0"/>
        <w:left w:val="none" w:color="auto" w:sz="0" w:space="0"/>
        <w:bottom w:val="none" w:color="auto" w:sz="0" w:space="0"/>
        <w:right w:val="none" w:color="auto" w:sz="0" w:space="0"/>
      </w:divBdr>
    </w:div>
    <w:div w:id="1959557342">
      <w:bodyDiv w:val="true"/>
      <w:marLeft w:val="0"/>
      <w:marRight w:val="0"/>
      <w:marTop w:val="0"/>
      <w:marBottom w:val="0"/>
      <w:divBdr>
        <w:top w:val="none" w:color="auto" w:sz="0" w:space="0"/>
        <w:left w:val="none" w:color="auto" w:sz="0" w:space="0"/>
        <w:bottom w:val="none" w:color="auto" w:sz="0" w:space="0"/>
        <w:right w:val="none" w:color="auto" w:sz="0" w:space="0"/>
      </w:divBdr>
    </w:div>
    <w:div w:id="202404196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26. srpnja 2019.</izvorni_sadrzaj>
    <derivirana_varijabla naziv="DomainObject.DatumDonosenjaOdluke_1">26.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2012.</izvorni_sadrzaj>
    <derivirana_varijabla naziv="DomainObject.Predmet.DatumOsnivanja_1">9.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prosinca 2018.</izvorni_sadrzaj>
    <derivirana_varijabla naziv="DomainObject.Predmet.DatumRjesavanja_1">6.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St-127/2012</izvorni_sadrzaj>
    <derivirana_varijabla naziv="DomainObject.Predmet.OznakaBroj_1">St-127/2012</derivirana_varijabla>
  </DomainObject.Predmet.OznakaBroj>
  <DomainObject.Predmet.OznakaBrojOptuznogAkta>
    <izvorni_sadrzaj/>
    <derivirana_varijabla naziv="DomainObject.Predmet.OznakaBrojOptuznogAkta_1"/>
  </DomainObject.Predmet.OznakaBrojOptuznogAkta>
  <DomainObject.Predmet.PredmetRijesio.Ime>
    <izvorni_sadrzaj>Paško</izvorni_sadrzaj>
    <derivirana_varijabla naziv="DomainObject.Predmet.PredmetRijesio.Ime_1">Paško</derivirana_varijabla>
  </DomainObject.Predmet.PredmetRijesio.Ime>
  <DomainObject.Predmet.PredmetRijesio.Oib>
    <izvorni_sadrzaj>03591888846</izvorni_sadrzaj>
    <derivirana_varijabla naziv="DomainObject.Predmet.PredmetRijesio.Oib_1">03591888846</derivirana_varijabla>
  </DomainObject.Predmet.PredmetRijesio.Oib>
  <DomainObject.Predmet.PredmetRijesio.Prezime>
    <izvorni_sadrzaj>Bačić</izvorni_sadrzaj>
    <derivirana_varijabla naziv="DomainObject.Predmet.PredmetRijesio.Prezime_1">Bačić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CORTINA N d.o.o. za trgovinu i usluge "u stečaju"</izvorni_sadrzaj>
    <derivirana_varijabla naziv="DomainObject.Predmet.StrankaFormated_1">  CORTINA N d.o.o. za trgovinu i usluge "u stečaju"</derivirana_varijabla>
  </DomainObject.Predmet.StrankaFormated>
  <DomainObject.Predmet.StrankaFormatedOIB>
    <izvorni_sadrzaj>  CORTINA N d.o.o. za trgovinu i usluge "u stečaju", OIB 20316059519</izvorni_sadrzaj>
    <derivirana_varijabla naziv="DomainObject.Predmet.StrankaFormatedOIB_1">  CORTINA N d.o.o. za trgovinu i usluge "u stečaju", OIB 20316059519</derivirana_varijabla>
  </DomainObject.Predmet.StrankaFormatedOIB>
  <DomainObject.Predmet.StrankaFormatedWithAdress>
    <izvorni_sadrzaj> CORTINA N d.o.o. za trgovinu i usluge "u stečaju", Smiljanićeva 31, 21000 Split</izvorni_sadrzaj>
    <derivirana_varijabla naziv="DomainObject.Predmet.StrankaFormatedWithAdress_1"> CORTINA N d.o.o. za trgovinu i usluge "u stečaju", Smiljanićeva 31, 21000 Split</derivirana_varijabla>
  </DomainObject.Predmet.StrankaFormatedWithAdress>
  <DomainObject.Predmet.StrankaFormatedWithAdressOIB>
    <izvorni_sadrzaj> CORTINA N d.o.o. za trgovinu i usluge "u stečaju", OIB 20316059519, Smiljanićeva 31, 21000 Split</izvorni_sadrzaj>
    <derivirana_varijabla naziv="DomainObject.Predmet.StrankaFormatedWithAdressOIB_1"> CORTINA N d.o.o. za trgovinu i usluge "u stečaju", OIB 20316059519, Smiljanićeva 31, 21000 Split</derivirana_varijabla>
  </DomainObject.Predmet.StrankaFormatedWithAdressOIB>
  <DomainObject.Predmet.StrankaWithAdress>
    <izvorni_sadrzaj>CORTINA N d.o.o. za trgovinu i usluge "u stečaju" Smiljanićeva 31,21000 Split</izvorni_sadrzaj>
    <derivirana_varijabla naziv="DomainObject.Predmet.StrankaWithAdress_1">CORTINA N d.o.o. za trgovinu i usluge "u stečaju" Smiljanićeva 31,21000 Split</derivirana_varijabla>
  </DomainObject.Predmet.StrankaWithAdress>
  <DomainObject.Predmet.StrankaWithAdressOIB>
    <izvorni_sadrzaj>CORTINA N d.o.o. za trgovinu i usluge "u stečaju", OIB 20316059519, Smiljanićeva 31,21000 Split</izvorni_sadrzaj>
    <derivirana_varijabla naziv="DomainObject.Predmet.StrankaWithAdressOIB_1">CORTINA N d.o.o. za trgovinu i usluge "u stečaju", OIB 20316059519, Smiljanićeva 31,21000 Split</derivirana_varijabla>
  </DomainObject.Predmet.StrankaWithAdressOIB>
  <DomainObject.Predmet.StrankaNazivFormated>
    <izvorni_sadrzaj>CORTINA N d.o.o. za trgovinu i usluge "u stečaju"</izvorni_sadrzaj>
    <derivirana_varijabla naziv="DomainObject.Predmet.StrankaNazivFormated_1">CORTINA N d.o.o. za trgovinu i usluge "u stečaju"</derivirana_varijabla>
  </DomainObject.Predmet.StrankaNazivFormated>
  <DomainObject.Predmet.StrankaNazivFormatedOIB>
    <izvorni_sadrzaj>CORTINA N d.o.o. za trgovinu i usluge "u stečaju", OIB 20316059519</izvorni_sadrzaj>
    <derivirana_varijabla naziv="DomainObject.Predmet.StrankaNazivFormatedOIB_1">CORTINA N d.o.o. za trgovinu i usluge "u stečaju", OIB 20316059519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155418.64</izvorni_sadrzaj>
    <derivirana_varijabla naziv="DomainObject.Predmet.TrenutnaVrijednost_1">155418.64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CORTINA N d.o.o. za trgovinu i usluge "u stečaju"</item>
    </izvorni_sadrzaj>
    <derivirana_varijabla naziv="DomainObject.Predmet.StrankaListFormated_1">
      <item>CORTINA N d.o.o. za trgovinu i usluge "u stečaju"</item>
    </derivirana_varijabla>
  </DomainObject.Predmet.StrankaListFormated>
  <DomainObject.Predmet.StrankaListFormatedOIB>
    <izvorni_sadrzaj>
      <item>CORTINA N d.o.o. za trgovinu i usluge "u stečaju", OIB 20316059519</item>
    </izvorni_sadrzaj>
    <derivirana_varijabla naziv="DomainObject.Predmet.StrankaListFormatedOIB_1">
      <item>CORTINA N d.o.o. za trgovinu i usluge "u stečaju", OIB 20316059519</item>
    </derivirana_varijabla>
  </DomainObject.Predmet.StrankaListFormatedOIB>
  <DomainObject.Predmet.StrankaListFormatedWithAdress>
    <izvorni_sadrzaj>
      <item>CORTINA N d.o.o. za trgovinu i usluge "u stečaju", Smiljanićeva 31, 21000 Split</item>
    </izvorni_sadrzaj>
    <derivirana_varijabla naziv="DomainObject.Predmet.StrankaListFormatedWithAdress_1">
      <item>CORTINA N d.o.o. za trgovinu i usluge "u stečaju", Smiljanićeva 31, 21000 Split</item>
    </derivirana_varijabla>
  </DomainObject.Predmet.StrankaListFormatedWithAdress>
  <DomainObject.Predmet.StrankaListFormatedWithAdressOIB>
    <izvorni_sadrzaj>
      <item>CORTINA N d.o.o. za trgovinu i usluge "u stečaju", OIB 20316059519, Smiljanićeva 31, 21000 Split</item>
    </izvorni_sadrzaj>
    <derivirana_varijabla naziv="DomainObject.Predmet.StrankaListFormatedWithAdressOIB_1">
      <item>CORTINA N d.o.o. za trgovinu i usluge "u stečaju", OIB 20316059519, Smiljanićeva 31, 21000 Split</item>
    </derivirana_varijabla>
  </DomainObject.Predmet.StrankaListFormatedWithAdressOIB>
  <DomainObject.Predmet.StrankaListNazivFormated>
    <izvorni_sadrzaj>
      <item>CORTINA N d.o.o. za trgovinu i usluge "u stečaju"</item>
    </izvorni_sadrzaj>
    <derivirana_varijabla naziv="DomainObject.Predmet.StrankaListNazivFormated_1">
      <item>CORTINA N d.o.o. za trgovinu i usluge "u stečaju"</item>
    </derivirana_varijabla>
  </DomainObject.Predmet.StrankaListNazivFormated>
  <DomainObject.Predmet.StrankaListNazivFormatedOIB>
    <izvorni_sadrzaj>
      <item>CORTINA N d.o.o. za trgovinu i usluge "u stečaju", OIB 20316059519</item>
    </izvorni_sadrzaj>
    <derivirana_varijabla naziv="DomainObject.Predmet.StrankaListNazivFormatedOIB_1">
      <item>CORTINA N d.o.o. za trgovinu i usluge "u stečaju", OIB 20316059519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NATAŠA ANTUNOVIĆ</item>
      <item>NATALIJA MLADINEO</item>
    </izvorni_sadrzaj>
    <derivirana_varijabla naziv="DomainObject.Predmet.OstaliListFormated_1">
      <item>NATAŠA ANTUNOVIĆ</item>
      <item>NATALIJA MLADINEO</item>
    </derivirana_varijabla>
  </DomainObject.Predmet.OstaliListFormated>
  <DomainObject.Predmet.OstaliListFormatedOIB>
    <izvorni_sadrzaj>
      <item>NATAŠA ANTUNOVIĆ, OIB 64506521480</item>
      <item>NATALIJA MLADINEO, OIB 62875698528</item>
    </izvorni_sadrzaj>
    <derivirana_varijabla naziv="DomainObject.Predmet.OstaliListFormatedOIB_1">
      <item>NATAŠA ANTUNOVIĆ, OIB 64506521480</item>
      <item>NATALIJA MLADINEO, OIB 62875698528</item>
    </derivirana_varijabla>
  </DomainObject.Predmet.OstaliListFormatedOIB>
  <DomainObject.Predmet.OstaliListFormatedWithAdress>
    <izvorni_sadrzaj>
      <item>NATAŠA ANTUNOVIĆ, Smiljanićeva 31, 21000 Split</item>
      <item>NATALIJA MLADINEO, Viška 24, 21000 Split</item>
    </izvorni_sadrzaj>
    <derivirana_varijabla naziv="DomainObject.Predmet.OstaliListFormatedWithAdress_1">
      <item>NATAŠA ANTUNOVIĆ, Smiljanićeva 31, 21000 Split</item>
      <item>NATALIJA MLADINEO, Viška 24, 21000 Split</item>
    </derivirana_varijabla>
  </DomainObject.Predmet.OstaliListFormatedWithAdress>
  <DomainObject.Predmet.OstaliListFormatedWithAdressOIB>
    <izvorni_sadrzaj>
      <item>NATAŠA ANTUNOVIĆ, OIB 64506521480, Smiljanićeva 31, 21000 Split</item>
      <item>NATALIJA MLADINEO, OIB 62875698528, Viška 24, 21000 Split</item>
    </izvorni_sadrzaj>
    <derivirana_varijabla naziv="DomainObject.Predmet.OstaliListFormatedWithAdressOIB_1">
      <item>NATAŠA ANTUNOVIĆ, OIB 64506521480, Smiljanićeva 31, 21000 Split</item>
      <item>NATALIJA MLADINEO, OIB 62875698528, Viška 24, 21000 Split</item>
    </derivirana_varijabla>
  </DomainObject.Predmet.OstaliListFormatedWithAdressOIB>
  <DomainObject.Predmet.OstaliListNazivFormated>
    <izvorni_sadrzaj>
      <item>NATAŠA ANTUNOVIĆ</item>
      <item>NATALIJA MLADINEO</item>
    </izvorni_sadrzaj>
    <derivirana_varijabla naziv="DomainObject.Predmet.OstaliListNazivFormated_1">
      <item>NATAŠA ANTUNOVIĆ</item>
      <item>NATALIJA MLADINEO</item>
    </derivirana_varijabla>
  </DomainObject.Predmet.OstaliListNazivFormated>
  <DomainObject.Predmet.OstaliListNazivFormatedOIB>
    <izvorni_sadrzaj>
      <item>NATAŠA ANTUNOVIĆ, OIB 64506521480</item>
      <item>NATALIJA MLADINEO, OIB 62875698528</item>
    </izvorni_sadrzaj>
    <derivirana_varijabla naziv="DomainObject.Predmet.OstaliListNazivFormatedOIB_1">
      <item>NATAŠA ANTUNOVIĆ, OIB 64506521480</item>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srpnja 2019.</izvorni_sadrzaj>
    <derivirana_varijabla naziv="DomainObject.Datum_1">26. srpnja 2019.</derivirana_varijabla>
  </DomainObject.Datum>
  <DomainObject.PoslovniBrojDokumenta>
    <izvorni_sadrzaj/>
    <derivirana_varijabla naziv="DomainObject.PoslovniBrojDokumenta_1"/>
  </DomainObject.PoslovniBrojDokumenta>
  <DomainObject.Predmet.StrankaIDrugi>
    <izvorni_sadrzaj>CORTINA N d.o.o. za trgovinu i usluge "u stečaju"</izvorni_sadrzaj>
    <derivirana_varijabla naziv="DomainObject.Predmet.StrankaIDrugi_1">CORTINA N d.o.o.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CORTINA N d.o.o. za trgovinu i usluge "u stečaju", OIB 20316059519, Smiljanićeva 31, 21000 Split</izvorni_sadrzaj>
    <derivirana_varijabla naziv="DomainObject.Predmet.StrankaIDrugiAdressOIB_1">CORTINA N d.o.o. za trgovinu i usluge "u stečaju", OIB 20316059519, Smiljanićeva 31,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2018.</izvorni_sadrzaj>
    <derivirana_varijabla naziv="DomainObject.Predmet.OdlukaRjesenje.DatumDonosenjaOdluke_1">6. prosinca 2018.</derivirana_varijabla>
  </DomainObject.Predmet.OdlukaRjesenje.DatumDonosenjaOdluke>
  <DomainObject.Predmet.OdlukaRjesenje.DatumPravomocnosti>
    <izvorni_sadrzaj>27. prosinca 2018.</izvorni_sadrzaj>
    <derivirana_varijabla naziv="DomainObject.Predmet.OdlukaRjesenje.DatumPravomocnosti_1">27. prosinca 2018.</derivirana_varijabla>
  </DomainObject.Predmet.OdlukaRjesenje.DatumPravomocnosti>
  <DomainObject.Predmet.OdlukaRjesenje.Oznaka>
    <izvorni_sadrzaj>St-127/2012-68</izvorni_sadrzaj>
    <derivirana_varijabla naziv="DomainObject.Predmet.OdlukaRjesenje.Oznaka_1">St-127/2012-68</derivirana_varijabla>
  </DomainObject.Predmet.OdlukaRjesenje.Oznaka>
  <DomainObject.Predmet.SudioniciListNaziv>
    <izvorni_sadrzaj>
      <item>CORTINA N d.o.o. za trgovinu i usluge "u stečaju"</item>
      <item>NATAŠA ANTUNOVIĆ</item>
      <item>NATALIJA MLADINEO</item>
    </izvorni_sadrzaj>
    <derivirana_varijabla naziv="DomainObject.Predmet.SudioniciListNaziv_1">
      <item>CORTINA N d.o.o. za trgovinu i usluge "u stečaju"</item>
      <item>NATAŠA ANTUNOVIĆ</item>
      <item>NATALIJA MLADINEO</item>
    </derivirana_varijabla>
  </DomainObject.Predmet.SudioniciListNaziv>
  <DomainObject.Predmet.SudioniciListAdressOIB>
    <izvorni_sadrzaj>
      <item>CORTINA N d.o.o. za trgovinu i usluge "u stečaju", OIB 20316059519, Smiljanićeva 31,21000 Split</item>
      <item>NATAŠA ANTUNOVIĆ, OIB 64506521480, Smiljanićeva 31,21000 Split</item>
      <item>NATALIJA MLADINEO, OIB 62875698528, Viška 24,21000 Split</item>
    </izvorni_sadrzaj>
    <derivirana_varijabla naziv="DomainObject.Predmet.SudioniciListAdressOIB_1">
      <item>CORTINA N d.o.o. za trgovinu i usluge "u stečaju", OIB 20316059519, Smiljanićeva 31,21000 Split</item>
      <item>NATAŠA ANTUNOVIĆ, OIB 64506521480, Smiljanićeva 31,21000 Split</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20316059519</item>
      <item>, OIB 64506521480</item>
      <item>, OIB 62875698528</item>
    </izvorni_sadrzaj>
    <derivirana_varijabla naziv="DomainObject.Predmet.SudioniciListNazivOIB_1">
      <item>, OIB 20316059519</item>
      <item>, OIB 64506521480</item>
      <item>, OIB 62875698528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2017.</izvorni_sadrzaj>
    <derivirana_varijabla naziv="DomainObject.Predmet.DatumZadnjeOdrzaneSudskeRadnje_1">12. listopada 2017.</derivirana_varijabla>
  </DomainObject.Predmet.DatumZadnjeOdrzaneSudskeRadnje>
  <DomainObject.PredzadnjaOdlukaIzPredmeta.DatumDonosenjaOdluke>
    <izvorni_sadrzaj>14. rujna 2017.</izvorni_sadrzaj>
    <derivirana_varijabla naziv="DomainObject.PredzadnjaOdlukaIzPredmeta.DatumDonosenjaOdluke_1">14. rujna 2017.</derivirana_varijabla>
  </DomainObject.PredzadnjaOdlukaIzPredmeta.DatumDonosenjaOdluke>
  <DomainObject.PredzadnjaOdlukaIzPredmeta.Oznaka>
    <izvorni_sadrzaj>St-127/2012-65</izvorni_sadrzaj>
    <derivirana_varijabla naziv="DomainObject.PredzadnjaOdlukaIzPredmeta.Oznaka_1">St-127/2012-65</derivirana_varijabla>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751A61-EFBB-4DD9-BF9C-97068C30BA76}">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995</properties:Words>
  <properties:Characters>5737</properties:Characters>
  <properties:Lines>127</properties:Lines>
  <properties:Paragraphs>29</properties:Paragraphs>
  <properties:TotalTime>49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vt:lpstr>
    </vt:vector>
  </properties:TitlesOfParts>
  <properties:LinksUpToDate>false</properties:LinksUpToDate>
  <properties:CharactersWithSpaces>6776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2019-07-26T06:28:00Z</dcterms:created>
  <dc:creator>wsadmin</dc:creator>
  <cp:lastModifiedBy>Ivan Čulić</cp:lastModifiedBy>
  <cp:lastPrinted>2019-07-26T08:09:00Z</cp:lastPrinted>
  <dcterms:modified xmlns:xsi="http://www.w3.org/2001/XMLSchema-instance" xsi:type="dcterms:W3CDTF">2019-07-26T08:11:00Z</dcterms:modified>
  <cp:revision>26</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određivanje nagrade stečajnom upravitelju (St-127.12.CORTINA N d.o.o. - Rješenje nagrada stečajnom.obustava i zaključenje.sa kartice predmeta.docx)</vt:lpwstr>
  </prop:property>
  <prop:property fmtid="{D5CDD505-2E9C-101B-9397-08002B2CF9AE}" pid="4" name="CC_coloring">
    <vt:bool>false</vt:bool>
  </prop:property>
  <prop:property fmtid="{D5CDD505-2E9C-101B-9397-08002B2CF9AE}" pid="5" name="BrojStranica">
    <vt:i4>3</vt:i4>
  </prop:property>
</prop:Properties>
</file>