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bcb1" w14:paraId="3edbcb1" w:rsidRDefault="00217ABF" w:rsidP="00937E6F" w:rsidR="00937E6F" w:rsidRPr="00217AB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</w:t>
      </w:r>
      <w:r w:rsidR="00937E6F" w:rsidRPr="00217AB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217ABF">
        <w:tc>
          <w:tcPr>
            <w:tcW w:type="dxa" w:w="3060"/>
          </w:tcPr>
          <w:p w:rsidRDefault="00937E6F" w:rsidP="006A5AF4" w:rsidR="00937E6F" w:rsidRPr="00217A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ABF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r w:rsidRPr="00217AB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r w:rsidRPr="00217ABF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217AB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17AB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217ABF">
      <w:pPr>
        <w:rPr>
          <w:rFonts w:hAnsi="Times New Roman" w:ascii="Times New Roman"/>
          <w:b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</w:p>
    <w:p w:rsidRDefault="00937E6F" w:rsidP="00937E6F" w:rsidR="00937E6F" w:rsidRPr="00217ABF">
      <w:pPr>
        <w:rPr>
          <w:rFonts w:hAnsi="Times New Roman" w:ascii="Times New Roman"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  <w:t xml:space="preserve">  </w:t>
      </w:r>
      <w:r w:rsidR="002D5A5F" w:rsidRPr="00217ABF">
        <w:rPr>
          <w:rFonts w:hAnsi="Times New Roman" w:ascii="Times New Roman"/>
          <w:b/>
          <w:szCs w:val="24"/>
        </w:rPr>
        <w:t xml:space="preserve">      </w:t>
      </w:r>
    </w:p>
    <w:p w:rsidRDefault="00DB4528" w:rsidP="00937E6F" w:rsidR="00997BA9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11003B" w:rsidP="004A5ABE" w:rsidR="004A5ABE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Trgovački sud u Zagrebu, po sucu Nikoli Ribariću, u stečajnom predmetu nad stečajnim dužnikom KOMPAS ZAGREB d.d. u stečaju, Zagreb (Grad Zagreb), Andrije Hebra</w:t>
      </w:r>
      <w:r w:rsidR="00A2708F">
        <w:rPr>
          <w:rFonts w:hAnsi="Times New Roman" w:ascii="Times New Roman"/>
          <w:szCs w:val="24"/>
          <w:lang w:val="hr-HR"/>
        </w:rPr>
        <w:t xml:space="preserve">nga </w:t>
      </w:r>
      <w:proofErr w:type="spellStart"/>
      <w:r w:rsidR="00A2708F">
        <w:rPr>
          <w:rFonts w:hAnsi="Times New Roman" w:ascii="Times New Roman"/>
          <w:szCs w:val="24"/>
          <w:lang w:val="hr-HR"/>
        </w:rPr>
        <w:t>34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2708F">
        <w:rPr>
          <w:rFonts w:hAnsi="Times New Roman" w:ascii="Times New Roman"/>
          <w:szCs w:val="24"/>
          <w:lang w:val="hr-HR"/>
        </w:rPr>
        <w:t>OIB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A2708F">
        <w:rPr>
          <w:rFonts w:hAnsi="Times New Roman" w:ascii="Times New Roman"/>
          <w:szCs w:val="24"/>
          <w:lang w:val="hr-HR"/>
        </w:rPr>
        <w:t>92104669091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A2708F">
        <w:rPr>
          <w:rFonts w:hAnsi="Times New Roman" w:ascii="Times New Roman"/>
          <w:szCs w:val="24"/>
          <w:lang w:val="hr-HR"/>
        </w:rPr>
        <w:t>15</w:t>
      </w:r>
      <w:proofErr w:type="spellEnd"/>
      <w:r w:rsidRPr="00217ABF">
        <w:rPr>
          <w:rFonts w:hAnsi="Times New Roman" w:ascii="Times New Roman"/>
          <w:szCs w:val="24"/>
          <w:lang w:val="hr-HR"/>
        </w:rPr>
        <w:t>.</w:t>
      </w:r>
      <w:r w:rsidR="00A2708F">
        <w:rPr>
          <w:rFonts w:hAnsi="Times New Roman" w:ascii="Times New Roman"/>
          <w:szCs w:val="24"/>
          <w:lang w:val="hr-HR"/>
        </w:rPr>
        <w:t xml:space="preserve"> srpnja</w:t>
      </w:r>
      <w:r w:rsidRPr="00217ABF">
        <w:rPr>
          <w:rFonts w:hAnsi="Times New Roman" w:ascii="Times New Roman"/>
          <w:szCs w:val="24"/>
          <w:lang w:val="hr-HR"/>
        </w:rPr>
        <w:t xml:space="preserve"> 2019.,</w:t>
      </w:r>
    </w:p>
    <w:p w:rsidRDefault="004A5ABE" w:rsidP="00BA4663" w:rsidR="004A5ABE">
      <w:pPr>
        <w:jc w:val="center"/>
        <w:rPr>
          <w:rFonts w:hAnsi="Times New Roman" w:ascii="Times New Roman"/>
          <w:szCs w:val="24"/>
          <w:lang w:val="hr-HR"/>
        </w:rPr>
      </w:pPr>
    </w:p>
    <w:p w:rsidRDefault="00217ABF" w:rsidP="00BA4663" w:rsidR="00217ABF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217ABF" w:rsidR="003E15D0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i o  j e</w:t>
      </w:r>
    </w:p>
    <w:p w:rsidRDefault="003E1AD1" w:rsidP="00217ABF" w:rsidR="003E1AD1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6A6A89" w:rsidP="00B50C1D" w:rsidR="003E1AD1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</w:t>
      </w:r>
      <w:r w:rsidRPr="00217ABF">
        <w:rPr>
          <w:rFonts w:hAnsi="Times New Roman" w:ascii="Times New Roman"/>
          <w:szCs w:val="24"/>
          <w:lang w:val="hr-HR"/>
        </w:rPr>
        <w:tab/>
        <w:t>Poziva se stečajni upravitelj u roku od 8 dana od dana dostave zaključka</w:t>
      </w:r>
      <w:r w:rsidR="00B50C1D" w:rsidRPr="00217ABF">
        <w:rPr>
          <w:rFonts w:hAnsi="Times New Roman" w:ascii="Times New Roman"/>
          <w:szCs w:val="24"/>
          <w:lang w:val="hr-HR"/>
        </w:rPr>
        <w:t xml:space="preserve"> (Dostava se smatra obavljenom istekom osmoga dana od dana objave pismena na mrežnoj stranici e-Oglasna ploča sudova)</w:t>
      </w:r>
      <w:r w:rsidRPr="00217ABF">
        <w:rPr>
          <w:rFonts w:hAnsi="Times New Roman" w:ascii="Times New Roman"/>
          <w:szCs w:val="24"/>
          <w:lang w:val="hr-HR"/>
        </w:rPr>
        <w:t xml:space="preserve">, </w:t>
      </w:r>
      <w:r w:rsidR="003E1AD1">
        <w:rPr>
          <w:rFonts w:hAnsi="Times New Roman" w:ascii="Times New Roman"/>
          <w:szCs w:val="24"/>
          <w:lang w:val="hr-HR"/>
        </w:rPr>
        <w:t>dostaviti u spis popis imovine stečajnog dužnika – pokretnina o čijoj prodaji vjerovnici trebaju odlučivati na skupštini vjerovnika zakazanoj za 25. ruj</w:t>
      </w:r>
      <w:r w:rsidR="007F35A9">
        <w:rPr>
          <w:rFonts w:hAnsi="Times New Roman" w:ascii="Times New Roman"/>
          <w:szCs w:val="24"/>
          <w:lang w:val="hr-HR"/>
        </w:rPr>
        <w:t>n</w:t>
      </w:r>
      <w:r w:rsidR="003E1AD1">
        <w:rPr>
          <w:rFonts w:hAnsi="Times New Roman" w:ascii="Times New Roman"/>
          <w:szCs w:val="24"/>
          <w:lang w:val="hr-HR"/>
        </w:rPr>
        <w:t>a 2019. godine, a radi javne objave na mrežnim stranicama E oglasna ploča suda</w:t>
      </w:r>
    </w:p>
    <w:p w:rsidRDefault="001D0A55" w:rsidP="00B50C1D" w:rsidR="001D0A55">
      <w:pPr>
        <w:jc w:val="both"/>
        <w:rPr>
          <w:rFonts w:hAnsi="Times New Roman" w:ascii="Times New Roman"/>
          <w:szCs w:val="24"/>
          <w:lang w:val="hr-HR"/>
        </w:rPr>
      </w:pPr>
    </w:p>
    <w:p w:rsidRDefault="001D0A55" w:rsidP="007F35A9" w:rsidR="007F35A9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I</w:t>
      </w:r>
      <w:r w:rsidRPr="00217ABF">
        <w:rPr>
          <w:rFonts w:hAnsi="Times New Roman" w:ascii="Times New Roman"/>
          <w:szCs w:val="24"/>
          <w:lang w:val="hr-HR"/>
        </w:rPr>
        <w:tab/>
        <w:t xml:space="preserve">Poziva se stečajni upravitelj u roku od 8 dana od dana dostave zaključka (Dostava se smatra obavljenom istekom osmoga dana od dana objave pismena na mrežnoj stranici e-Oglasna ploča sudova), </w:t>
      </w:r>
      <w:r>
        <w:rPr>
          <w:rFonts w:hAnsi="Times New Roman" w:ascii="Times New Roman"/>
          <w:szCs w:val="24"/>
          <w:lang w:val="hr-HR"/>
        </w:rPr>
        <w:t xml:space="preserve">dostaviti u spis prijedlog vezan za davanje </w:t>
      </w:r>
      <w:r w:rsidR="00AE59B4">
        <w:rPr>
          <w:rFonts w:hAnsi="Times New Roman" w:ascii="Times New Roman"/>
          <w:szCs w:val="24"/>
          <w:lang w:val="hr-HR"/>
        </w:rPr>
        <w:t xml:space="preserve">u zakup </w:t>
      </w:r>
      <w:r w:rsidRPr="001D0A55">
        <w:rPr>
          <w:rFonts w:hAnsi="Times New Roman" w:ascii="Times New Roman"/>
          <w:szCs w:val="24"/>
          <w:lang w:val="hr-HR"/>
        </w:rPr>
        <w:t>nekretnine -  poslovni prostor veličine 50 kvadrata u centru Osi</w:t>
      </w:r>
      <w:r w:rsidR="00AE59B4">
        <w:rPr>
          <w:rFonts w:hAnsi="Times New Roman" w:ascii="Times New Roman"/>
          <w:szCs w:val="24"/>
          <w:lang w:val="hr-HR"/>
        </w:rPr>
        <w:t>jeka, kao vanknjižno vlasništvo (iznos zakupnine, rok...) kao i projekciju troškova vezanih za uređenje zemljišnoknjižnog statusa te nekretnine</w:t>
      </w:r>
      <w:r w:rsidR="007F35A9">
        <w:rPr>
          <w:rFonts w:hAnsi="Times New Roman" w:ascii="Times New Roman"/>
          <w:szCs w:val="24"/>
          <w:lang w:val="hr-HR"/>
        </w:rPr>
        <w:t>,</w:t>
      </w:r>
      <w:r w:rsidR="007F35A9" w:rsidRPr="007F35A9">
        <w:rPr>
          <w:rFonts w:hAnsi="Times New Roman" w:ascii="Times New Roman"/>
          <w:szCs w:val="24"/>
          <w:lang w:val="hr-HR"/>
        </w:rPr>
        <w:t xml:space="preserve"> </w:t>
      </w:r>
      <w:r w:rsidR="007F35A9">
        <w:rPr>
          <w:rFonts w:hAnsi="Times New Roman" w:ascii="Times New Roman"/>
          <w:szCs w:val="24"/>
          <w:lang w:val="hr-HR"/>
        </w:rPr>
        <w:t>a radi javne objave na mrežnim stranicama E oglasna ploča suda</w:t>
      </w:r>
    </w:p>
    <w:p w:rsidRDefault="00AE59B4" w:rsidP="001D0A55" w:rsidR="00AE59B4">
      <w:pPr>
        <w:jc w:val="both"/>
        <w:rPr>
          <w:rFonts w:hAnsi="Times New Roman" w:ascii="Times New Roman"/>
          <w:szCs w:val="24"/>
          <w:lang w:val="hr-HR"/>
        </w:rPr>
      </w:pPr>
    </w:p>
    <w:p w:rsidRDefault="001D0A55" w:rsidP="00B50C1D" w:rsidR="001D0A55">
      <w:pPr>
        <w:jc w:val="both"/>
        <w:rPr>
          <w:rFonts w:hAnsi="Times New Roman" w:ascii="Times New Roman"/>
          <w:szCs w:val="24"/>
          <w:lang w:val="hr-HR"/>
        </w:rPr>
      </w:pPr>
    </w:p>
    <w:p w:rsidRDefault="003E15D0" w:rsidP="00937E6F" w:rsidR="003E15D0" w:rsidRPr="00217A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 Zagrebu</w:t>
      </w:r>
      <w:r w:rsidR="00937E6F" w:rsidRPr="00217ABF">
        <w:rPr>
          <w:rFonts w:hAnsi="Times New Roman" w:ascii="Times New Roman"/>
          <w:szCs w:val="24"/>
          <w:lang w:val="hr-HR"/>
        </w:rPr>
        <w:t xml:space="preserve">, </w:t>
      </w:r>
      <w:r w:rsidR="003E1AD1">
        <w:rPr>
          <w:rFonts w:hAnsi="Times New Roman" w:ascii="Times New Roman"/>
          <w:szCs w:val="24"/>
          <w:lang w:val="hr-HR"/>
        </w:rPr>
        <w:t>15</w:t>
      </w:r>
      <w:r w:rsidR="00937E6F" w:rsidRPr="00217ABF">
        <w:rPr>
          <w:rFonts w:hAnsi="Times New Roman" w:ascii="Times New Roman"/>
          <w:szCs w:val="24"/>
          <w:lang w:val="hr-HR"/>
        </w:rPr>
        <w:t>.</w:t>
      </w:r>
      <w:r w:rsidR="005B6178">
        <w:rPr>
          <w:rFonts w:hAnsi="Times New Roman" w:ascii="Times New Roman"/>
          <w:szCs w:val="24"/>
          <w:lang w:val="hr-HR"/>
        </w:rPr>
        <w:t xml:space="preserve"> srpnja</w:t>
      </w:r>
      <w:r w:rsidR="00937E6F" w:rsidRPr="00217ABF">
        <w:rPr>
          <w:rFonts w:hAnsi="Times New Roman" w:ascii="Times New Roman"/>
          <w:szCs w:val="24"/>
          <w:lang w:val="hr-HR"/>
        </w:rPr>
        <w:t xml:space="preserve"> 2</w:t>
      </w:r>
      <w:r w:rsidRPr="00217ABF">
        <w:rPr>
          <w:rFonts w:hAnsi="Times New Roman" w:ascii="Times New Roman"/>
          <w:szCs w:val="24"/>
          <w:lang w:val="hr-HR"/>
        </w:rPr>
        <w:t>01</w:t>
      </w:r>
      <w:r w:rsidR="00742C6F" w:rsidRPr="00217ABF">
        <w:rPr>
          <w:rFonts w:hAnsi="Times New Roman" w:ascii="Times New Roman"/>
          <w:szCs w:val="24"/>
          <w:lang w:val="hr-HR"/>
        </w:rPr>
        <w:t>9</w:t>
      </w:r>
      <w:r w:rsidR="001114B7" w:rsidRPr="00217ABF">
        <w:rPr>
          <w:rFonts w:hAnsi="Times New Roman" w:ascii="Times New Roman"/>
          <w:szCs w:val="24"/>
          <w:lang w:val="hr-HR"/>
        </w:rPr>
        <w:t>.</w:t>
      </w:r>
      <w:r w:rsidRPr="00217ABF">
        <w:rPr>
          <w:rFonts w:hAnsi="Times New Roman" w:ascii="Times New Roman"/>
          <w:szCs w:val="24"/>
          <w:lang w:val="hr-HR"/>
        </w:rPr>
        <w:t xml:space="preserve"> godine</w:t>
      </w: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364A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364A" w:rsidP="00055D39" w:rsidR="007349A2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Nikola Ribarić</w:t>
      </w:r>
      <w:r w:rsidR="007349A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349A2" w:rsidP="00055D39" w:rsidR="007349A2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7349A2" w:rsidP="007349A2" w:rsidR="007349A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7349A2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C364A" w:rsidRPr="00217AB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C364A" w:rsidP="00E91121" w:rsidR="000C364A" w:rsidRPr="00217A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081C" w:rsidP="00055D39" w:rsidR="0093081C" w:rsidRPr="00217AB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4D4F" w:rsidP="00055D39" w:rsidR="00D44D4F" w:rsidRPr="00217AB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AB7883" w:rsidR="00AB7883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R="004554ED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Protiv zaključka nije dopušten pravni lijek (čl. 19. st. 7. SZ-a)</w:t>
      </w:r>
    </w:p>
    <w:p w:rsidRDefault="001114B7" w:rsidR="001114B7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A425B9" w:rsidR="00182088" w:rsidRPr="00217ABF">
      <w:pPr>
        <w:rPr>
          <w:rFonts w:hAnsi="Times New Roman" w:ascii="Times New Roman"/>
          <w:szCs w:val="24"/>
          <w:u w:val="single"/>
          <w:lang w:val="hr-HR"/>
        </w:rPr>
      </w:pPr>
    </w:p>
    <w:sectPr w:rsidSect="00D637AA" w:rsidR="00182088" w:rsidRPr="00217ABF">
      <w:headerReference w:type="default" r:id="rId10"/>
      <w:headerReference w:type="first" r:id="rId11"/>
      <w:pgSz w:code="9" w:h="16840" w:w="11907"/>
      <w:pgMar w:gutter="0" w:footer="720" w:header="720" w:left="1418" w:bottom="1418" w:right="1418" w:top="109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37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D637AA" w:rsidP="00D637AA" w:rsidR="00D637AA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St-2626/2018-79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11003B" w:rsidR="00840E3D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</w:t>
    </w:r>
    <w:r w:rsidR="0011003B">
      <w:rPr>
        <w:rFonts w:hAnsi="Times New Roman" w:ascii="Times New Roman"/>
      </w:rPr>
      <w:t>2626/2018</w:t>
    </w:r>
    <w:r w:rsidR="00D637AA">
      <w:rPr>
        <w:rFonts w:hAnsi="Times New Roman" w:ascii="Times New Roman"/>
      </w:rPr>
      <w:t>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87D271A"/>
    <w:multiLevelType w:val="hybridMultilevel"/>
    <w:tmpl w:val="1B8AD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5C1E7C"/>
    <w:multiLevelType w:val="hybridMultilevel"/>
    <w:tmpl w:val="4DAAED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55D39"/>
    <w:rsid w:val="000B609B"/>
    <w:rsid w:val="000C364A"/>
    <w:rsid w:val="000C47B3"/>
    <w:rsid w:val="000F2BDD"/>
    <w:rsid w:val="0011003B"/>
    <w:rsid w:val="001114B7"/>
    <w:rsid w:val="00112B50"/>
    <w:rsid w:val="001225F3"/>
    <w:rsid w:val="0013550E"/>
    <w:rsid w:val="00136F62"/>
    <w:rsid w:val="001608DA"/>
    <w:rsid w:val="001624D6"/>
    <w:rsid w:val="00182088"/>
    <w:rsid w:val="001B64F5"/>
    <w:rsid w:val="001D0A55"/>
    <w:rsid w:val="001F014F"/>
    <w:rsid w:val="00217ABF"/>
    <w:rsid w:val="002223C8"/>
    <w:rsid w:val="002635B0"/>
    <w:rsid w:val="00270E39"/>
    <w:rsid w:val="002D5A5F"/>
    <w:rsid w:val="002E0DA8"/>
    <w:rsid w:val="00382669"/>
    <w:rsid w:val="003E15D0"/>
    <w:rsid w:val="003E1AD1"/>
    <w:rsid w:val="0042162E"/>
    <w:rsid w:val="0044681E"/>
    <w:rsid w:val="00454F55"/>
    <w:rsid w:val="004554ED"/>
    <w:rsid w:val="00460BEC"/>
    <w:rsid w:val="0049510F"/>
    <w:rsid w:val="004A5ABE"/>
    <w:rsid w:val="00532B71"/>
    <w:rsid w:val="005710E5"/>
    <w:rsid w:val="005940E9"/>
    <w:rsid w:val="005A3266"/>
    <w:rsid w:val="005B6178"/>
    <w:rsid w:val="00614438"/>
    <w:rsid w:val="00616A64"/>
    <w:rsid w:val="006356C5"/>
    <w:rsid w:val="00641A59"/>
    <w:rsid w:val="0068261F"/>
    <w:rsid w:val="006A08F4"/>
    <w:rsid w:val="006A6A89"/>
    <w:rsid w:val="006F0FEF"/>
    <w:rsid w:val="007349A2"/>
    <w:rsid w:val="00742C6F"/>
    <w:rsid w:val="007A29F9"/>
    <w:rsid w:val="007B58BD"/>
    <w:rsid w:val="007F35A9"/>
    <w:rsid w:val="00840E3D"/>
    <w:rsid w:val="0093081C"/>
    <w:rsid w:val="00937E6F"/>
    <w:rsid w:val="0094574E"/>
    <w:rsid w:val="009854E4"/>
    <w:rsid w:val="00997BA9"/>
    <w:rsid w:val="009C35BE"/>
    <w:rsid w:val="00A15EE7"/>
    <w:rsid w:val="00A2708F"/>
    <w:rsid w:val="00A425B9"/>
    <w:rsid w:val="00A95334"/>
    <w:rsid w:val="00AB0334"/>
    <w:rsid w:val="00AB7883"/>
    <w:rsid w:val="00AE59B4"/>
    <w:rsid w:val="00AF40B4"/>
    <w:rsid w:val="00B03169"/>
    <w:rsid w:val="00B34247"/>
    <w:rsid w:val="00B50C1D"/>
    <w:rsid w:val="00BA4663"/>
    <w:rsid w:val="00C93B5B"/>
    <w:rsid w:val="00CA50F6"/>
    <w:rsid w:val="00CF2939"/>
    <w:rsid w:val="00D44D4F"/>
    <w:rsid w:val="00D637AA"/>
    <w:rsid w:val="00D955F3"/>
    <w:rsid w:val="00DB29D2"/>
    <w:rsid w:val="00DB4528"/>
    <w:rsid w:val="00E17CB2"/>
    <w:rsid w:val="00E4087B"/>
    <w:rsid w:val="00E80F38"/>
    <w:rsid w:val="00EB4862"/>
    <w:rsid w:val="00EC32CD"/>
    <w:rsid w:val="00EE5750"/>
    <w:rsid w:val="00F322E3"/>
    <w:rsid w:val="00F60468"/>
    <w:rsid w:val="00F62A72"/>
    <w:rsid w:val="00F667BC"/>
    <w:rsid w:val="00F6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4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9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9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9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9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34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9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9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9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9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St-2626/2018-77</izvorni_sadrzaj>
    <derivirana_varijabla naziv="DomainObject.PredzadnjaOdlukaIzPredmeta.Oznaka_1">St-2626/2018-77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253</properties:Words>
  <properties:Characters>1250</properties:Characters>
  <properties:Lines>45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2019-07-15T12:26:00Z</dcterms:created>
  <dc:creator>Sudsko vijeæe</dc:creator>
  <cp:lastModifiedBy>Maja Hajtek</cp:lastModifiedBy>
  <cp:lastPrinted>2019-07-16T07:00:00Z</cp:lastPrinted>
  <dcterms:modified xmlns:xsi="http://www.w3.org/2001/XMLSchema-instance" xsi:type="dcterms:W3CDTF">2019-07-16T07:00:00Z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dostavi popisa pokretnina 15.7.2019. - 79.docx)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