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a8e3" w14:paraId="c6fa8e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461F" w:rsidP="003F461F" w:rsidR="003F461F" w:rsidRPr="003F461F">
      <w:pPr>
        <w:spacing w:after="0"/>
        <w:rPr>
          <w:rFonts w:cs="Times New Roman" w:eastAsia="Times New Roman"/>
          <w:b/>
          <w:lang w:val="en-US"/>
        </w:rPr>
      </w:pPr>
      <w:r w:rsidRPr="003F461F">
        <w:rPr>
          <w:rFonts w:cs="Times New Roman" w:eastAsia="Times New Roman"/>
          <w:b/>
          <w:lang w:val="en-US"/>
        </w:rPr>
        <w:t xml:space="preserve">      REPUBLIKA HRVATSKA</w:t>
      </w: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b/>
          <w:lang w:val="en-US"/>
        </w:rPr>
        <w:t xml:space="preserve">   TRGOVAČKI SUD U SPLITU   </w:t>
      </w:r>
      <w:r w:rsidRPr="003F461F">
        <w:rPr>
          <w:rFonts w:cs="Times New Roman" w:eastAsia="Times New Roman"/>
          <w:lang w:val="en-US"/>
        </w:rPr>
        <w:t xml:space="preserve">                                       </w:t>
      </w:r>
      <w:r w:rsidRPr="003F461F">
        <w:rPr>
          <w:rFonts w:cs="Times New Roman" w:eastAsia="Times New Roman"/>
          <w:b/>
          <w:lang w:val="en-US"/>
        </w:rPr>
        <w:t>Broj: 14.  St-1196/2016</w:t>
      </w:r>
      <w:r w:rsidRPr="003F461F">
        <w:rPr>
          <w:rFonts w:cs="Times New Roman" w:eastAsia="Times New Roman"/>
          <w:lang w:val="en-US"/>
        </w:rPr>
        <w:t>.</w:t>
      </w: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 xml:space="preserve">   Sukoišanska 6. – 21000 S P L I T</w:t>
      </w: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center"/>
        <w:rPr>
          <w:rFonts w:cs="Times New Roman" w:eastAsia="Times New Roman"/>
          <w:b/>
          <w:lang w:val="en-US"/>
        </w:rPr>
      </w:pPr>
      <w:r w:rsidRPr="003F461F">
        <w:rPr>
          <w:rFonts w:cs="Times New Roman" w:eastAsia="Times New Roman"/>
          <w:b/>
          <w:lang w:val="en-US"/>
        </w:rPr>
        <w:t>R E P U B L I K A   H R V A T S K A</w:t>
      </w:r>
    </w:p>
    <w:p w:rsidRDefault="003F461F" w:rsidP="003F461F" w:rsidR="003F461F" w:rsidRPr="003F461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F461F" w:rsidP="003F461F" w:rsidR="003F461F" w:rsidRPr="003F461F">
      <w:pPr>
        <w:spacing w:after="0"/>
        <w:jc w:val="center"/>
        <w:rPr>
          <w:rFonts w:cs="Times New Roman" w:eastAsia="Times New Roman"/>
          <w:b/>
          <w:lang w:val="en-US"/>
        </w:rPr>
      </w:pPr>
      <w:r w:rsidRPr="003F461F">
        <w:rPr>
          <w:rFonts w:cs="Times New Roman" w:eastAsia="Times New Roman"/>
          <w:b/>
          <w:lang w:val="en-US"/>
        </w:rPr>
        <w:t>Z A K L J U Č A K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ind w:firstLine="720"/>
        <w:jc w:val="both"/>
        <w:rPr>
          <w:rFonts w:cs="Times New Roman" w:eastAsia="Times New Roman"/>
        </w:rPr>
      </w:pPr>
      <w:r w:rsidRPr="003F461F">
        <w:rPr>
          <w:rFonts w:cs="Times New Roman" w:eastAsia="Times New Roman"/>
          <w:lang w:val="en-US"/>
        </w:rPr>
        <w:t>Trgovački sud u Splitu, po sudcu Jozi Ćaleti, u stečajnom postupku nad trgovačkim društvom kao</w:t>
      </w:r>
      <w:r w:rsidRPr="003F461F">
        <w:rPr>
          <w:rFonts w:cs="Times New Roman" w:eastAsia="Times New Roman"/>
        </w:rPr>
        <w:t xml:space="preserve"> stečajnim d</w:t>
      </w:r>
      <w:r w:rsidRPr="003F461F">
        <w:rPr>
          <w:rFonts w:cs="Times New Roman" w:eastAsia="Times New Roman"/>
          <w:lang w:val="en-US"/>
        </w:rPr>
        <w:t>u</w:t>
      </w:r>
      <w:r w:rsidRPr="003F461F">
        <w:rPr>
          <w:rFonts w:cs="Times New Roman" w:eastAsia="Times New Roman"/>
        </w:rPr>
        <w:t>ž</w:t>
      </w:r>
      <w:r w:rsidRPr="003F461F">
        <w:rPr>
          <w:rFonts w:cs="Times New Roman" w:eastAsia="Times New Roman"/>
          <w:lang w:val="en-US"/>
        </w:rPr>
        <w:t>nikom</w:t>
      </w:r>
      <w:r w:rsidRPr="003F461F">
        <w:rPr>
          <w:rFonts w:cs="Times New Roman" w:eastAsia="Times New Roman"/>
        </w:rPr>
        <w:t>: KONSTRUKTOR INŽENJERING, d.d., u stečaju, Split, Svačićeva 4, OIB: 81356391287. (Dužnik, stečajni Dužnik),</w:t>
      </w:r>
      <w:r w:rsidRPr="003F461F">
        <w:rPr>
          <w:rFonts w:cs="Times New Roman" w:eastAsia="Times New Roman"/>
          <w:lang w:val="en-US"/>
        </w:rPr>
        <w:t xml:space="preserve"> odlučujući o davanju odobrenja za sklapanje ugovora o radu, 03. travnja 2018</w:t>
      </w:r>
      <w:r w:rsidRPr="003F461F">
        <w:rPr>
          <w:rFonts w:cs="Times New Roman" w:eastAsia="Times New Roman"/>
          <w:lang w:val="de-DE"/>
        </w:rPr>
        <w:t>, izvanraspravno,</w:t>
      </w:r>
      <w:r w:rsidRPr="003F461F">
        <w:rPr>
          <w:rFonts w:cs="Times New Roman" w:eastAsia="Times New Roman"/>
        </w:rPr>
        <w:t xml:space="preserve"> </w:t>
      </w: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center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z a k lj u č i o     j e</w:t>
      </w: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 xml:space="preserve">            Temeljem odredbe članka 191, stavaka 5. i 6, Stečajnog zakona (</w:t>
      </w:r>
      <w:r w:rsidRPr="003F461F">
        <w:rPr>
          <w:rFonts w:cs="Times New Roman" w:eastAsia="Times New Roman"/>
          <w:i/>
          <w:lang w:val="en-US"/>
        </w:rPr>
        <w:t>Narodne novine,</w:t>
      </w:r>
      <w:r w:rsidRPr="003F461F">
        <w:rPr>
          <w:rFonts w:cs="Times New Roman" w:eastAsia="Times New Roman"/>
          <w:lang w:val="en-US"/>
        </w:rPr>
        <w:t xml:space="preserve"> br.-i: 71/15. i 104/17, dalje: SZ), odobraje Stečajnom upravitelju Frani Krišti sklapanje Ugovora o radu na određeno vrijeme za razdoblje od 01. do 30. travnja 2018, pod istim uvjetima i iznosima neto plaća kao i do sada sa radnicama/radnicima kako slijedi: 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1) Palić Sandra, pravni poslovi,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 xml:space="preserve">2) Lauš-Pionić Zorica, pravni poslovi, 4. sata dnevno, 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3) Kordić Tonko, informatika i dr.,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4) Ramljak Milica, računovodstvo, uz neto plaću od 4.500,00 kuna,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5) Gabela Alen, računovodstvo,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6) Nikše Mijo, gl. inž. projekta – 4. sata,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7) Bilić Damir, kadrovski poslovi,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8) Bašić Dubravko, skladištar i dr.,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 xml:space="preserve">9) Kožul Neda, tajnica, 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10) Blagaić Velimir, inženjer, 1. sat dnevno,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11) Lovrić Slaven, Podružnica Slovačka,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12) Barać Marinko, čuvar - Dicmo,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12) Munivrana Siniša, čuvar - Dicmo,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14) Domjanović Ante, čuvar - Dicmo,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15) Đapić Mile, čuvar - Dicmo,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16) Vučica Ante, čuvar - Dugobabe,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17) Čulić Ivica, čuvar - Dugobabe,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18) Grizelj Željko, čuvar - Dugobabe,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b/>
          <w:lang w:val="en-US"/>
        </w:rPr>
      </w:pPr>
      <w:r w:rsidRPr="003F461F">
        <w:rPr>
          <w:rFonts w:cs="Times New Roman" w:eastAsia="Times New Roman"/>
          <w:lang w:val="en-US"/>
        </w:rPr>
        <w:lastRenderedPageBreak/>
        <w:t xml:space="preserve">                                                                   </w:t>
      </w:r>
      <w:r w:rsidRPr="003F461F">
        <w:rPr>
          <w:rFonts w:cs="Times New Roman" w:eastAsia="Times New Roman"/>
          <w:b/>
          <w:lang w:val="en-US"/>
        </w:rPr>
        <w:t xml:space="preserve"> - 2 -</w:t>
      </w:r>
      <w:r w:rsidRPr="003F461F">
        <w:rPr>
          <w:rFonts w:cs="Times New Roman" w:eastAsia="Times New Roman"/>
          <w:lang w:val="en-US"/>
        </w:rPr>
        <w:t xml:space="preserve">                              </w:t>
      </w:r>
      <w:r w:rsidRPr="003F461F">
        <w:rPr>
          <w:rFonts w:cs="Times New Roman" w:eastAsia="Times New Roman"/>
          <w:b/>
          <w:lang w:val="en-US"/>
        </w:rPr>
        <w:t>Broj: 14. St-1196/2016.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19) Klarić Milan, čuvar - Dugobabe,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20) Perković Ante, čuvar - Srinjine,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21) Bečić Marijo, čuvar - Srinjine,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22) Polak Miroslav, čuvar - Srinjine,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23) Kezo Atif, čuvar – Remont,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 xml:space="preserve">sve sukladno prijedlogu Stečajnog upravitelja iz podneska zaprimljenom u Sudu 29. ožujka 2018, uz priznavanje svih prava temeljem radnog odnosa sukladno pozitivnim propisima Republike Hrvatske. Ako su ovi Ugovori o radu već sklopljeni, isti se odobravaju.   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center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Split, 03. travnja 2018.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 SUDAC: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Jozo Ćaleta, v.r.,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 xml:space="preserve">Pravna pouka: Protiv ovog Zaključka nije dopušten pravni lijek. </w:t>
      </w: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jc w:val="both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 xml:space="preserve">DNA:  1.  Stečajni upravitelj Frano Krišto, Split, Dubrovačka 3a,  </w:t>
      </w: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 xml:space="preserve">            2.  e-Oglasna ploča  Suda – rok: 20. dana,</w:t>
      </w: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 xml:space="preserve">            3.  Spis.</w:t>
      </w: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  <w:r w:rsidRPr="003F461F">
        <w:rPr>
          <w:rFonts w:cs="Times New Roman" w:eastAsia="Times New Roman"/>
          <w:lang w:val="en-US"/>
        </w:rPr>
        <w:t>Split, 03. travnja 2018.                                Sudac: Jozo Ćaleta,</w:t>
      </w: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3F461F" w:rsidP="003F461F" w:rsidR="003F461F" w:rsidRPr="003F461F">
      <w:pPr>
        <w:spacing w:after="0"/>
        <w:rPr>
          <w:rFonts w:cs="Times New Roman" w:eastAsia="Times New Roman"/>
          <w:lang w:val="en-US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61F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874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St-1196/2016-252</izvorni_sadrzaj>
    <derivirana_varijabla naziv="DomainObject.Oznaka_1">St-1196/2016-252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St-1196/2016-252</izvorni_sadrzaj>
    <derivirana_varijabla naziv="DomainObject.PoslovniBrojDokumenta_1">St-1196/2016-252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12396-E283-436B-9A4B-DBE3A94B1D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372</properties:Words>
  <properties:Characters>1880</properties:Characters>
  <properties:Lines>86</properties:Lines>
  <properties:Paragraphs>41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2018-04-03T12:21:00Z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St-1196/2016-252 / Odluka - Zaključak - o odobrenju ugovora o radu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