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7644" w14:paraId="4f67644" w:rsidRDefault="001D6D0A" w:rsidP="002B6635" w:rsidR="001D6D0A">
      <w:pPr>
        <w15:collapsed w:val="false"/>
      </w:pPr>
      <w:bookmarkStart w:name="_GoBack" w:id="0"/>
      <w:bookmarkEnd w:id="0"/>
    </w:p>
    <w:p w:rsidRDefault="002B6635" w:rsidP="002B6635" w:rsidR="002B6635" w:rsidRPr="00F1439C">
      <w:r w:rsidRPr="00F1439C">
        <w:t xml:space="preserve">       </w:t>
      </w:r>
      <w:r w:rsidR="00A82ED6">
        <w:t xml:space="preserve">  </w:t>
      </w:r>
      <w:r w:rsidRPr="00F1439C">
        <w:t xml:space="preserve">        </w:t>
      </w:r>
      <w:r w:rsidR="00D4504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A82ED6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A82ED6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C93388" w:rsidR="00343E78" w:rsidRPr="00F1439C">
      <w:pPr>
        <w:ind w:firstLine="708"/>
        <w:jc w:val="both"/>
      </w:pPr>
      <w:r w:rsidRPr="00F1439C">
        <w:t>Temeljem čl. 1</w:t>
      </w:r>
      <w:r w:rsidR="002B6635" w:rsidRPr="00F1439C">
        <w:t>24</w:t>
      </w:r>
      <w:r w:rsidRPr="00F1439C">
        <w:t>. st. 1. i 2. Ovršnog zakona</w:t>
      </w:r>
      <w:r w:rsidR="009E7E46" w:rsidRPr="009E7E46">
        <w:t xml:space="preserve"> vezano uz čl. 247. st. 1. Stečajnog zakona</w:t>
      </w:r>
      <w:r w:rsidRPr="00F1439C">
        <w:t xml:space="preserve">, pozivate se na ročište za diobu kupovnine u stečajnom postupku nad </w:t>
      </w:r>
      <w:r w:rsidR="009E7E46" w:rsidRPr="009E7E46">
        <w:t>Stečajnom masom iza GREY WOLF d.o.o. u stečaju Pula, Laginjina 6, OIB 21343168511</w:t>
      </w:r>
      <w:r w:rsidR="00C93388">
        <w:t xml:space="preserve">, </w:t>
      </w:r>
      <w:r w:rsidRPr="00F1439C">
        <w:t xml:space="preserve">koje će se održati 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9E7E46" w:rsidP="00343E78" w:rsidR="00343E78" w:rsidRPr="00F1439C">
      <w:pPr>
        <w:jc w:val="center"/>
      </w:pPr>
      <w:r>
        <w:t>21</w:t>
      </w:r>
      <w:r w:rsidR="005B44F0" w:rsidRPr="00F1439C">
        <w:t xml:space="preserve">. </w:t>
      </w:r>
      <w:r w:rsidR="004B6085">
        <w:t>lipnja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 w:rsidR="004B6085">
        <w:t>9</w:t>
      </w:r>
      <w:r w:rsidR="0070590F">
        <w:t>:</w:t>
      </w:r>
      <w:r w:rsidR="004B6085">
        <w:t>0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9E7E46">
        <w:t>6</w:t>
      </w:r>
      <w:r w:rsidR="005B44F0" w:rsidRPr="00F1439C">
        <w:t xml:space="preserve">. </w:t>
      </w:r>
      <w:r w:rsidR="009E7E46">
        <w:t>lip</w:t>
      </w:r>
      <w:r w:rsidR="004B6085">
        <w:t>nja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D4504E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 xml:space="preserve">- </w:t>
      </w:r>
      <w:r w:rsidR="00837095">
        <w:t xml:space="preserve"> </w:t>
      </w:r>
      <w:r>
        <w:t>e-Oglasna ploča suda - 8 dana</w:t>
      </w:r>
    </w:p>
    <w:p w:rsidRDefault="009E7E46" w:rsidP="009E7E46" w:rsidR="009E7E46">
      <w:pPr>
        <w:jc w:val="both"/>
      </w:pPr>
      <w:r>
        <w:t xml:space="preserve">- </w:t>
      </w:r>
      <w:r w:rsidR="00610314">
        <w:t xml:space="preserve"> </w:t>
      </w:r>
      <w:r>
        <w:t>stečajnom upravitelju Damiru Debeljuhu, uz potvrdu sa lista 188</w:t>
      </w:r>
    </w:p>
    <w:p w:rsidRDefault="009E7E46" w:rsidP="009E7E46" w:rsidR="009E7E46">
      <w:pPr>
        <w:jc w:val="both"/>
      </w:pPr>
      <w:r>
        <w:t>- Auto-Hrvatska – stanica za tehnički pregled d.o.o. Rijeka po pun. Ediju Bradamante, odvjetniku u Rijeci, uz potvrdu sa lista 188</w:t>
      </w:r>
    </w:p>
    <w:p w:rsidRDefault="009E7E46" w:rsidP="009E7E46" w:rsidR="00F1439C" w:rsidRPr="00F1439C">
      <w:pPr>
        <w:jc w:val="both"/>
      </w:pPr>
      <w:r>
        <w:t>-  Republika Hrvatska, po ŽDO Pula</w:t>
      </w:r>
    </w:p>
    <w:sectPr w:rsidSect="00A82ED6" w:rsidR="00F1439C" w:rsidRPr="00F1439C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27D" w:rsidP="00C60648" w:rsidR="0017127D">
      <w:r>
        <w:separator/>
      </w:r>
    </w:p>
  </w:endnote>
  <w:endnote w:id="0" w:type="continuationSeparator">
    <w:p w:rsidRDefault="0017127D" w:rsidP="00C60648" w:rsidR="00171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27D" w:rsidP="00C60648" w:rsidR="0017127D">
      <w:r>
        <w:separator/>
      </w:r>
    </w:p>
  </w:footnote>
  <w:footnote w:id="0" w:type="continuationSeparator">
    <w:p w:rsidRDefault="0017127D" w:rsidP="00C60648" w:rsidR="00171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9E7E46">
      <w:t>10 St-308/2017-63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17127D"/>
    <w:rsid w:val="0018524D"/>
    <w:rsid w:val="001C65C4"/>
    <w:rsid w:val="001D6D0A"/>
    <w:rsid w:val="001D7FEF"/>
    <w:rsid w:val="00202458"/>
    <w:rsid w:val="002640FE"/>
    <w:rsid w:val="00295799"/>
    <w:rsid w:val="0029744C"/>
    <w:rsid w:val="002B6635"/>
    <w:rsid w:val="002D5F7A"/>
    <w:rsid w:val="0032234E"/>
    <w:rsid w:val="00343E78"/>
    <w:rsid w:val="00355F8C"/>
    <w:rsid w:val="003D135C"/>
    <w:rsid w:val="003E6AF3"/>
    <w:rsid w:val="00405631"/>
    <w:rsid w:val="0041153F"/>
    <w:rsid w:val="004325BA"/>
    <w:rsid w:val="00455752"/>
    <w:rsid w:val="00455EB8"/>
    <w:rsid w:val="004B6085"/>
    <w:rsid w:val="005B44F0"/>
    <w:rsid w:val="005C144C"/>
    <w:rsid w:val="005D274A"/>
    <w:rsid w:val="00610314"/>
    <w:rsid w:val="00670253"/>
    <w:rsid w:val="00673420"/>
    <w:rsid w:val="00692DF9"/>
    <w:rsid w:val="006A5E5B"/>
    <w:rsid w:val="0070590F"/>
    <w:rsid w:val="007679C8"/>
    <w:rsid w:val="00792D5F"/>
    <w:rsid w:val="00837095"/>
    <w:rsid w:val="0085204F"/>
    <w:rsid w:val="00881B72"/>
    <w:rsid w:val="008B0B74"/>
    <w:rsid w:val="008E602F"/>
    <w:rsid w:val="009D096D"/>
    <w:rsid w:val="009E7E46"/>
    <w:rsid w:val="00A53A24"/>
    <w:rsid w:val="00A82ED6"/>
    <w:rsid w:val="00B763E4"/>
    <w:rsid w:val="00B93F81"/>
    <w:rsid w:val="00BD6347"/>
    <w:rsid w:val="00C11B58"/>
    <w:rsid w:val="00C11E78"/>
    <w:rsid w:val="00C20E0A"/>
    <w:rsid w:val="00C23C39"/>
    <w:rsid w:val="00C60648"/>
    <w:rsid w:val="00C60A39"/>
    <w:rsid w:val="00C93388"/>
    <w:rsid w:val="00D13648"/>
    <w:rsid w:val="00D4504E"/>
    <w:rsid w:val="00DE51E6"/>
    <w:rsid w:val="00E15A7C"/>
    <w:rsid w:val="00E37E55"/>
    <w:rsid w:val="00E55F22"/>
    <w:rsid w:val="00EF1BB0"/>
    <w:rsid w:val="00F1439C"/>
    <w:rsid w:val="00F26834"/>
    <w:rsid w:val="00F71ABD"/>
    <w:rsid w:val="00FD2580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5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0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0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0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0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Formated_1">
      <item>Odvj. društvo GRUBEŠA I PARTNERI d.o.o.</item>
      <item>AUTO-HRVATSKA - STANICA ZA TEHNIČKI PREGLED d.o.o. RIJEKA</item>
      <item>ZOU Veljko Knežević, Edi Bradamante i dr.</item>
    </derivirana_varijabla>
  </DomainObject.Predmet.OstaliListFormated>
  <DomainObject.Predmet.OstaliList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FormatedOIB>
  <DomainObject.Predmet.OstaliListFormatedWithAdress>
    <izvorni_sadrzaj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izvorni_sadrzaj>
    <derivirana_varijabla naziv="DomainObject.Predmet.OstaliListFormatedWithAdress_1"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derivirana_varijabla>
  </DomainObject.Predmet.OstaliListFormatedWithAdress>
  <DomainObject.Predmet.OstaliListFormatedWithAdressOIB>
    <izvorni_sadrzaj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izvorni_sadrzaj>
    <derivirana_varijabla naziv="DomainObject.Predmet.OstaliListFormatedWithAdressOIB_1"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derivirana_varijabla>
  </DomainObject.Predmet.OstaliListFormatedWithAdressOIB>
  <DomainObject.Predmet.OstaliListNaziv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NazivFormated_1">
      <item>Odvj. društvo GRUBEŠA I PARTNERI d.o.o.</item>
      <item>AUTO-HRVATSKA - STANICA ZA TEHNIČKI PREGLED d.o.o. RIJEKA</item>
      <item>ZOU Veljko Knežević, Edi Bradamante i dr.</item>
    </derivirana_varijabla>
  </DomainObject.Predmet.OstaliListNazivFormated>
  <DomainObject.Predmet.OstaliListNaziv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Naziv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SudioniciListNaziv_1"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derivirana_varijabla>
  </DomainObject.Predmet.SudioniciListNaziv>
  <DomainObject.Predmet.SudioniciListAdressOIB>
    <izvorni_sadrzaj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izvorni_sadrzaj>
    <derivirana_varijabla naziv="DomainObject.Predmet.SudioniciListAdressOIB_1"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21343168511</item>
      <item>, OIB 29203139768</item>
      <item>, OIB 33768156574</item>
      <item>, OIB 62750394385</item>
      <item>, OIB null</item>
    </izvorni_sadrzaj>
    <derivirana_varijabla naziv="DomainObject.Predmet.SudioniciListNazivOIB_1">
      <item>, OIB 21343168511</item>
      <item>, OIB 29203139768</item>
      <item>, OIB 33768156574</item>
      <item>, OIB 62750394385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208</properties:Words>
  <properties:Characters>1047</properties:Characters>
  <properties:Lines>41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2018-06-06T07:38:00Z</dcterms:created>
  <dc:creator>drabar</dc:creator>
  <cp:lastModifiedBy>Sanja Lakošeljac</cp:lastModifiedBy>
  <cp:lastPrinted>2010-09-17T06:20:00Z</cp:lastPrinted>
  <dcterms:modified xmlns:xsi="http://www.w3.org/2001/XMLSchema-instance" xsi:type="dcterms:W3CDTF">2018-06-06T07:40:00Z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za ročište za diobu kupovnine St-308-17.docx)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